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92A" w:rsidRPr="0097392A" w:rsidRDefault="0097392A" w:rsidP="0097392A">
      <w:pPr>
        <w:widowControl w:val="0"/>
        <w:spacing w:after="0" w:line="240" w:lineRule="auto"/>
        <w:ind w:firstLine="5670"/>
        <w:jc w:val="center"/>
        <w:rPr>
          <w:rFonts w:ascii="Arial" w:eastAsia="Times New Roman" w:hAnsi="Arial" w:cs="Arial"/>
          <w:sz w:val="24"/>
          <w:szCs w:val="24"/>
          <w:lang w:eastAsia="ru-RU"/>
        </w:rPr>
      </w:pPr>
      <w:r w:rsidRPr="0097392A">
        <w:rPr>
          <w:rFonts w:ascii="Arial" w:eastAsia="Times New Roman" w:hAnsi="Arial" w:cs="Arial"/>
          <w:sz w:val="24"/>
          <w:szCs w:val="24"/>
          <w:lang w:eastAsia="ru-RU"/>
        </w:rPr>
        <w:t>УТВЕРЖДЕНА</w:t>
      </w:r>
    </w:p>
    <w:p w:rsidR="0097392A" w:rsidRPr="0097392A" w:rsidRDefault="0097392A" w:rsidP="0097392A">
      <w:pPr>
        <w:widowControl w:val="0"/>
        <w:spacing w:after="0" w:line="240" w:lineRule="auto"/>
        <w:ind w:firstLine="5670"/>
        <w:jc w:val="center"/>
        <w:rPr>
          <w:rFonts w:ascii="Arial" w:eastAsia="Times New Roman" w:hAnsi="Arial" w:cs="Arial"/>
          <w:sz w:val="24"/>
          <w:szCs w:val="24"/>
          <w:lang w:eastAsia="ru-RU"/>
        </w:rPr>
      </w:pPr>
      <w:r w:rsidRPr="0097392A">
        <w:rPr>
          <w:rFonts w:ascii="Arial" w:eastAsia="Times New Roman" w:hAnsi="Arial" w:cs="Arial"/>
          <w:sz w:val="24"/>
          <w:szCs w:val="24"/>
          <w:lang w:eastAsia="ru-RU"/>
        </w:rPr>
        <w:t>Постановлением администрации</w:t>
      </w:r>
    </w:p>
    <w:p w:rsidR="0097392A" w:rsidRDefault="0097392A" w:rsidP="0097392A">
      <w:pPr>
        <w:widowControl w:val="0"/>
        <w:spacing w:after="0" w:line="240" w:lineRule="auto"/>
        <w:ind w:firstLine="5387"/>
        <w:jc w:val="center"/>
        <w:rPr>
          <w:rFonts w:ascii="Arial" w:eastAsia="Times New Roman" w:hAnsi="Arial" w:cs="Arial"/>
          <w:sz w:val="24"/>
          <w:szCs w:val="24"/>
          <w:lang w:eastAsia="ru-RU"/>
        </w:rPr>
      </w:pPr>
      <w:r w:rsidRPr="0097392A">
        <w:rPr>
          <w:rFonts w:ascii="Arial" w:eastAsia="Times New Roman" w:hAnsi="Arial" w:cs="Arial"/>
          <w:sz w:val="24"/>
          <w:szCs w:val="24"/>
          <w:lang w:eastAsia="ru-RU"/>
        </w:rPr>
        <w:t>город</w:t>
      </w:r>
      <w:r>
        <w:rPr>
          <w:rFonts w:ascii="Arial" w:eastAsia="Times New Roman" w:hAnsi="Arial" w:cs="Arial"/>
          <w:sz w:val="24"/>
          <w:szCs w:val="24"/>
          <w:lang w:eastAsia="ru-RU"/>
        </w:rPr>
        <w:t xml:space="preserve">ского округа Люберцы </w:t>
      </w:r>
      <w:proofErr w:type="gramStart"/>
      <w:r>
        <w:rPr>
          <w:rFonts w:ascii="Arial" w:eastAsia="Times New Roman" w:hAnsi="Arial" w:cs="Arial"/>
          <w:sz w:val="24"/>
          <w:szCs w:val="24"/>
          <w:lang w:eastAsia="ru-RU"/>
        </w:rPr>
        <w:t>Московской</w:t>
      </w:r>
      <w:proofErr w:type="gramEnd"/>
    </w:p>
    <w:p w:rsidR="0097392A" w:rsidRPr="0097392A" w:rsidRDefault="0097392A" w:rsidP="0097392A">
      <w:pPr>
        <w:widowControl w:val="0"/>
        <w:spacing w:after="0" w:line="240" w:lineRule="auto"/>
        <w:ind w:firstLine="5387"/>
        <w:jc w:val="center"/>
        <w:rPr>
          <w:rFonts w:ascii="Arial" w:eastAsia="Times New Roman" w:hAnsi="Arial" w:cs="Arial"/>
          <w:sz w:val="24"/>
          <w:szCs w:val="24"/>
          <w:lang w:eastAsia="ru-RU"/>
        </w:rPr>
      </w:pPr>
      <w:bookmarkStart w:id="0" w:name="_GoBack"/>
      <w:bookmarkEnd w:id="0"/>
      <w:r w:rsidRPr="0097392A">
        <w:rPr>
          <w:rFonts w:ascii="Arial" w:eastAsia="Times New Roman" w:hAnsi="Arial" w:cs="Arial"/>
          <w:sz w:val="24"/>
          <w:szCs w:val="24"/>
          <w:lang w:eastAsia="ru-RU"/>
        </w:rPr>
        <w:t>области</w:t>
      </w:r>
    </w:p>
    <w:p w:rsidR="0097392A" w:rsidRPr="0097392A" w:rsidRDefault="0097392A" w:rsidP="0097392A">
      <w:pPr>
        <w:widowControl w:val="0"/>
        <w:spacing w:after="0" w:line="240" w:lineRule="auto"/>
        <w:ind w:firstLine="5670"/>
        <w:jc w:val="center"/>
        <w:rPr>
          <w:rFonts w:ascii="Arial" w:eastAsia="Times New Roman" w:hAnsi="Arial" w:cs="Arial"/>
          <w:sz w:val="24"/>
          <w:szCs w:val="24"/>
          <w:lang w:eastAsia="ru-RU"/>
        </w:rPr>
      </w:pPr>
      <w:r w:rsidRPr="0097392A">
        <w:rPr>
          <w:rFonts w:ascii="Arial" w:eastAsia="Times New Roman" w:hAnsi="Arial" w:cs="Arial"/>
          <w:sz w:val="24"/>
          <w:szCs w:val="24"/>
          <w:lang w:eastAsia="ru-RU"/>
        </w:rPr>
        <w:t>от 11.06.2020 № 1669-ПА</w:t>
      </w:r>
    </w:p>
    <w:p w:rsidR="0097392A" w:rsidRPr="0097392A" w:rsidRDefault="0097392A" w:rsidP="0097392A">
      <w:pPr>
        <w:ind w:firstLine="5670"/>
        <w:rPr>
          <w:rFonts w:ascii="Arial" w:eastAsia="Times New Roman" w:hAnsi="Arial" w:cs="Arial"/>
          <w:sz w:val="24"/>
          <w:szCs w:val="24"/>
          <w:lang w:eastAsia="ru-RU"/>
        </w:rPr>
      </w:pPr>
    </w:p>
    <w:p w:rsidR="0097392A" w:rsidRPr="0097392A" w:rsidRDefault="0097392A" w:rsidP="0097392A">
      <w:pPr>
        <w:spacing w:after="0" w:line="240" w:lineRule="auto"/>
        <w:jc w:val="center"/>
        <w:rPr>
          <w:rFonts w:ascii="Arial" w:eastAsia="Times New Roman" w:hAnsi="Arial" w:cs="Arial"/>
          <w:b/>
          <w:bCs/>
          <w:color w:val="000000"/>
          <w:sz w:val="24"/>
          <w:szCs w:val="24"/>
          <w:lang w:eastAsia="ru-RU"/>
        </w:rPr>
      </w:pPr>
      <w:r w:rsidRPr="0097392A">
        <w:rPr>
          <w:rFonts w:ascii="Arial" w:eastAsia="Times New Roman" w:hAnsi="Arial" w:cs="Arial"/>
          <w:b/>
          <w:sz w:val="24"/>
          <w:szCs w:val="24"/>
          <w:lang w:eastAsia="ru-RU"/>
        </w:rPr>
        <w:t xml:space="preserve">Муниципальная программа </w:t>
      </w:r>
      <w:r w:rsidRPr="0097392A">
        <w:rPr>
          <w:rFonts w:ascii="Arial" w:eastAsia="Times New Roman" w:hAnsi="Arial" w:cs="Arial"/>
          <w:b/>
          <w:bCs/>
          <w:color w:val="000000"/>
          <w:sz w:val="24"/>
          <w:szCs w:val="24"/>
          <w:lang w:eastAsia="ru-RU"/>
        </w:rPr>
        <w:t>«Безопасность и обеспечение безопасности жизнедеятельности населения»</w:t>
      </w:r>
    </w:p>
    <w:tbl>
      <w:tblPr>
        <w:tblW w:w="10773" w:type="dxa"/>
        <w:tblLayout w:type="fixed"/>
        <w:tblCellMar>
          <w:left w:w="0" w:type="dxa"/>
          <w:right w:w="0" w:type="dxa"/>
        </w:tblCellMar>
        <w:tblLook w:val="0000" w:firstRow="0" w:lastRow="0" w:firstColumn="0" w:lastColumn="0" w:noHBand="0" w:noVBand="0"/>
      </w:tblPr>
      <w:tblGrid>
        <w:gridCol w:w="3119"/>
        <w:gridCol w:w="1276"/>
        <w:gridCol w:w="491"/>
        <w:gridCol w:w="784"/>
        <w:gridCol w:w="1144"/>
        <w:gridCol w:w="132"/>
        <w:gridCol w:w="668"/>
        <w:gridCol w:w="608"/>
        <w:gridCol w:w="163"/>
        <w:gridCol w:w="771"/>
        <w:gridCol w:w="342"/>
        <w:gridCol w:w="429"/>
        <w:gridCol w:w="846"/>
      </w:tblGrid>
      <w:tr w:rsidR="0097392A" w:rsidRPr="0097392A" w:rsidTr="003C1D17">
        <w:tblPrEx>
          <w:tblCellMar>
            <w:top w:w="0" w:type="dxa"/>
            <w:left w:w="0" w:type="dxa"/>
            <w:bottom w:w="0" w:type="dxa"/>
            <w:right w:w="0" w:type="dxa"/>
          </w:tblCellMar>
        </w:tblPrEx>
        <w:trPr>
          <w:trHeight w:val="20"/>
        </w:trPr>
        <w:tc>
          <w:tcPr>
            <w:tcW w:w="4886" w:type="dxa"/>
            <w:gridSpan w:val="3"/>
            <w:tcBorders>
              <w:top w:val="nil"/>
              <w:left w:val="nil"/>
              <w:bottom w:val="nil"/>
              <w:right w:val="nil"/>
            </w:tcBorders>
            <w:shd w:val="clear" w:color="000000" w:fill="FFFFFF"/>
            <w:noWrap/>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c>
          <w:tcPr>
            <w:tcW w:w="1928" w:type="dxa"/>
            <w:gridSpan w:val="2"/>
            <w:tcBorders>
              <w:top w:val="nil"/>
              <w:left w:val="nil"/>
              <w:bottom w:val="nil"/>
              <w:right w:val="nil"/>
            </w:tcBorders>
            <w:shd w:val="clear" w:color="000000" w:fill="FFFFFF"/>
            <w:noWrap/>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c>
          <w:tcPr>
            <w:tcW w:w="800" w:type="dxa"/>
            <w:gridSpan w:val="2"/>
            <w:tcBorders>
              <w:top w:val="nil"/>
              <w:left w:val="nil"/>
              <w:bottom w:val="nil"/>
              <w:right w:val="nil"/>
            </w:tcBorders>
            <w:shd w:val="clear" w:color="000000" w:fill="FFFFFF"/>
            <w:noWrap/>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c>
          <w:tcPr>
            <w:tcW w:w="771" w:type="dxa"/>
            <w:gridSpan w:val="2"/>
            <w:tcBorders>
              <w:top w:val="nil"/>
              <w:left w:val="nil"/>
              <w:bottom w:val="nil"/>
              <w:right w:val="nil"/>
            </w:tcBorders>
            <w:shd w:val="clear" w:color="000000" w:fill="FFFFFF"/>
            <w:noWrap/>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c>
          <w:tcPr>
            <w:tcW w:w="771" w:type="dxa"/>
            <w:tcBorders>
              <w:top w:val="nil"/>
              <w:left w:val="nil"/>
              <w:bottom w:val="nil"/>
              <w:right w:val="nil"/>
            </w:tcBorders>
            <w:shd w:val="clear" w:color="000000" w:fill="FFFFFF"/>
            <w:noWrap/>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c>
          <w:tcPr>
            <w:tcW w:w="771" w:type="dxa"/>
            <w:gridSpan w:val="2"/>
            <w:tcBorders>
              <w:top w:val="nil"/>
              <w:left w:val="nil"/>
              <w:bottom w:val="nil"/>
              <w:right w:val="nil"/>
            </w:tcBorders>
            <w:shd w:val="clear" w:color="000000" w:fill="FFFFFF"/>
            <w:noWrap/>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c>
          <w:tcPr>
            <w:tcW w:w="846" w:type="dxa"/>
            <w:tcBorders>
              <w:top w:val="nil"/>
              <w:left w:val="nil"/>
              <w:bottom w:val="nil"/>
              <w:right w:val="nil"/>
            </w:tcBorders>
            <w:shd w:val="clear" w:color="000000" w:fill="FFFFFF"/>
            <w:noWrap/>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10773" w:type="dxa"/>
            <w:gridSpan w:val="13"/>
            <w:tcBorders>
              <w:top w:val="nil"/>
              <w:left w:val="nil"/>
              <w:bottom w:val="single" w:sz="8" w:space="0" w:color="000000"/>
              <w:right w:val="nil"/>
            </w:tcBorders>
            <w:shd w:val="clear" w:color="000000" w:fill="FFFFFF"/>
          </w:tcPr>
          <w:p w:rsidR="0097392A" w:rsidRPr="0097392A" w:rsidRDefault="0097392A" w:rsidP="0097392A">
            <w:pPr>
              <w:spacing w:after="0" w:line="240" w:lineRule="auto"/>
              <w:jc w:val="center"/>
              <w:rPr>
                <w:rFonts w:ascii="Arial" w:eastAsia="Times New Roman" w:hAnsi="Arial" w:cs="Arial"/>
                <w:b/>
                <w:bCs/>
                <w:color w:val="000000"/>
                <w:sz w:val="24"/>
                <w:szCs w:val="24"/>
                <w:lang w:eastAsia="ru-RU"/>
              </w:rPr>
            </w:pPr>
            <w:r w:rsidRPr="0097392A">
              <w:rPr>
                <w:rFonts w:ascii="Arial" w:eastAsia="Times New Roman" w:hAnsi="Arial" w:cs="Arial"/>
                <w:b/>
                <w:bCs/>
                <w:color w:val="000000"/>
                <w:sz w:val="24"/>
                <w:szCs w:val="24"/>
                <w:lang w:eastAsia="ru-RU"/>
              </w:rPr>
              <w:t xml:space="preserve">Паспорт муниципальной программы </w:t>
            </w:r>
          </w:p>
          <w:p w:rsidR="0097392A" w:rsidRPr="0097392A" w:rsidRDefault="0097392A" w:rsidP="0097392A">
            <w:pPr>
              <w:spacing w:after="0" w:line="240" w:lineRule="auto"/>
              <w:jc w:val="center"/>
              <w:rPr>
                <w:rFonts w:ascii="Arial" w:eastAsia="Times New Roman" w:hAnsi="Arial" w:cs="Arial"/>
                <w:b/>
                <w:bCs/>
                <w:color w:val="000000"/>
                <w:sz w:val="24"/>
                <w:szCs w:val="24"/>
                <w:lang w:eastAsia="ru-RU"/>
              </w:rPr>
            </w:pPr>
            <w:r w:rsidRPr="0097392A">
              <w:rPr>
                <w:rFonts w:ascii="Arial" w:eastAsia="Times New Roman" w:hAnsi="Arial" w:cs="Arial"/>
                <w:b/>
                <w:bCs/>
                <w:color w:val="000000"/>
                <w:sz w:val="24"/>
                <w:szCs w:val="24"/>
                <w:lang w:eastAsia="ru-RU"/>
              </w:rPr>
              <w:t>«Безопасность и обеспечение безопасности жизнедеятельности населения»</w:t>
            </w:r>
          </w:p>
          <w:p w:rsidR="0097392A" w:rsidRPr="0097392A" w:rsidRDefault="0097392A" w:rsidP="0097392A">
            <w:pPr>
              <w:autoSpaceDE w:val="0"/>
              <w:autoSpaceDN w:val="0"/>
              <w:adjustRightInd w:val="0"/>
              <w:spacing w:after="0" w:line="240" w:lineRule="auto"/>
              <w:ind w:left="27" w:right="27"/>
              <w:jc w:val="center"/>
              <w:rPr>
                <w:rFonts w:ascii="Arial" w:eastAsia="Times New Roman" w:hAnsi="Arial" w:cs="Arial"/>
                <w:b/>
                <w:bCs/>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311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Цели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97392A" w:rsidRPr="0097392A" w:rsidTr="003C1D17">
        <w:tblPrEx>
          <w:tblCellMar>
            <w:top w:w="0" w:type="dxa"/>
            <w:left w:w="0" w:type="dxa"/>
            <w:bottom w:w="0" w:type="dxa"/>
            <w:right w:w="0" w:type="dxa"/>
          </w:tblCellMar>
        </w:tblPrEx>
        <w:trPr>
          <w:trHeight w:val="20"/>
        </w:trPr>
        <w:tc>
          <w:tcPr>
            <w:tcW w:w="311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Задачи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r>
      <w:tr w:rsidR="0097392A" w:rsidRPr="0097392A" w:rsidTr="003C1D17">
        <w:tblPrEx>
          <w:tblCellMar>
            <w:top w:w="0" w:type="dxa"/>
            <w:left w:w="0" w:type="dxa"/>
            <w:bottom w:w="0" w:type="dxa"/>
            <w:right w:w="0" w:type="dxa"/>
          </w:tblCellMar>
        </w:tblPrEx>
        <w:trPr>
          <w:trHeight w:val="20"/>
        </w:trPr>
        <w:tc>
          <w:tcPr>
            <w:tcW w:w="311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Координатор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М.В. Криворучко. Заместитель Главы  администрации городского округа Люберцы Московской области</w:t>
            </w:r>
          </w:p>
        </w:tc>
      </w:tr>
      <w:tr w:rsidR="0097392A" w:rsidRPr="0097392A" w:rsidTr="003C1D17">
        <w:tblPrEx>
          <w:tblCellMar>
            <w:top w:w="0" w:type="dxa"/>
            <w:left w:w="0" w:type="dxa"/>
            <w:bottom w:w="0" w:type="dxa"/>
            <w:right w:w="0" w:type="dxa"/>
          </w:tblCellMar>
        </w:tblPrEx>
        <w:trPr>
          <w:trHeight w:val="20"/>
        </w:trPr>
        <w:tc>
          <w:tcPr>
            <w:tcW w:w="311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Муниципальный заказчик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r>
      <w:tr w:rsidR="0097392A" w:rsidRPr="0097392A" w:rsidTr="003C1D17">
        <w:tblPrEx>
          <w:tblCellMar>
            <w:top w:w="0" w:type="dxa"/>
            <w:left w:w="0" w:type="dxa"/>
            <w:bottom w:w="0" w:type="dxa"/>
            <w:right w:w="0" w:type="dxa"/>
          </w:tblCellMar>
        </w:tblPrEx>
        <w:trPr>
          <w:trHeight w:val="20"/>
        </w:trPr>
        <w:tc>
          <w:tcPr>
            <w:tcW w:w="311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Сроки реализации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2020 - 2024</w:t>
            </w:r>
          </w:p>
        </w:tc>
      </w:tr>
      <w:tr w:rsidR="0097392A" w:rsidRPr="0097392A" w:rsidTr="003C1D17">
        <w:tblPrEx>
          <w:tblCellMar>
            <w:top w:w="0" w:type="dxa"/>
            <w:left w:w="0" w:type="dxa"/>
            <w:bottom w:w="0" w:type="dxa"/>
            <w:right w:w="0" w:type="dxa"/>
          </w:tblCellMar>
        </w:tblPrEx>
        <w:trPr>
          <w:trHeight w:val="20"/>
        </w:trPr>
        <w:tc>
          <w:tcPr>
            <w:tcW w:w="311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Перечень подпрограмм</w:t>
            </w:r>
          </w:p>
        </w:tc>
        <w:tc>
          <w:tcPr>
            <w:tcW w:w="7654"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 Профилактика преступлений и иных правонарушений </w:t>
            </w:r>
          </w:p>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Развитие и совершенствование систем оповещения и информирования населения муниципального образования Московской области</w:t>
            </w:r>
          </w:p>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 Обеспечение пожарной безопасности на территории муниципального образования Московской области</w:t>
            </w:r>
          </w:p>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Обеспечение мероприятий гражданской обороны на территории муниципального образования Московской области</w:t>
            </w:r>
          </w:p>
        </w:tc>
      </w:tr>
      <w:tr w:rsidR="0097392A" w:rsidRPr="0097392A" w:rsidTr="003C1D17">
        <w:tblPrEx>
          <w:tblCellMar>
            <w:top w:w="0" w:type="dxa"/>
            <w:left w:w="0" w:type="dxa"/>
            <w:bottom w:w="0" w:type="dxa"/>
            <w:right w:w="0" w:type="dxa"/>
          </w:tblCellMar>
        </w:tblPrEx>
        <w:trPr>
          <w:trHeight w:val="20"/>
        </w:trPr>
        <w:tc>
          <w:tcPr>
            <w:tcW w:w="311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Источники финансирования муниципальной программы,</w:t>
            </w:r>
          </w:p>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 том числе по годам:</w:t>
            </w:r>
          </w:p>
        </w:tc>
        <w:tc>
          <w:tcPr>
            <w:tcW w:w="7654" w:type="dxa"/>
            <w:gridSpan w:val="1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46"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Расходы  (тыс. рублей)</w:t>
            </w:r>
          </w:p>
        </w:tc>
      </w:tr>
      <w:tr w:rsidR="0097392A" w:rsidRPr="0097392A" w:rsidTr="003C1D17">
        <w:tblPrEx>
          <w:tblCellMar>
            <w:top w:w="0" w:type="dxa"/>
            <w:left w:w="0" w:type="dxa"/>
            <w:bottom w:w="0" w:type="dxa"/>
            <w:right w:w="0" w:type="dxa"/>
          </w:tblCellMar>
        </w:tblPrEx>
        <w:trPr>
          <w:trHeight w:val="20"/>
        </w:trPr>
        <w:tc>
          <w:tcPr>
            <w:tcW w:w="311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jc w:val="right"/>
              <w:rPr>
                <w:rFonts w:ascii="Arial" w:eastAsia="Times New Roman" w:hAnsi="Arial" w:cs="Arial"/>
                <w:strike/>
                <w:color w:val="000000"/>
                <w:sz w:val="24"/>
                <w:szCs w:val="24"/>
                <w:u w:val="single"/>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Всего</w:t>
            </w:r>
          </w:p>
        </w:tc>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2021</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2022</w:t>
            </w:r>
          </w:p>
        </w:tc>
        <w:tc>
          <w:tcPr>
            <w:tcW w:w="1276"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2023</w:t>
            </w:r>
          </w:p>
        </w:tc>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2024</w:t>
            </w:r>
          </w:p>
        </w:tc>
      </w:tr>
      <w:tr w:rsidR="0097392A" w:rsidRPr="0097392A" w:rsidTr="003C1D17">
        <w:tblPrEx>
          <w:tblCellMar>
            <w:top w:w="0" w:type="dxa"/>
            <w:left w:w="0" w:type="dxa"/>
            <w:bottom w:w="0" w:type="dxa"/>
            <w:right w:w="0" w:type="dxa"/>
          </w:tblCellMar>
        </w:tblPrEx>
        <w:trPr>
          <w:trHeight w:val="20"/>
        </w:trPr>
        <w:tc>
          <w:tcPr>
            <w:tcW w:w="311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16 235,00</w:t>
            </w:r>
          </w:p>
        </w:tc>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1276" w:type="dxa"/>
            <w:gridSpan w:val="3"/>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r>
      <w:tr w:rsidR="0097392A" w:rsidRPr="0097392A" w:rsidTr="003C1D17">
        <w:tblPrEx>
          <w:tblCellMar>
            <w:top w:w="0" w:type="dxa"/>
            <w:left w:w="0" w:type="dxa"/>
            <w:bottom w:w="0" w:type="dxa"/>
            <w:right w:w="0" w:type="dxa"/>
          </w:tblCellMar>
        </w:tblPrEx>
        <w:trPr>
          <w:trHeight w:val="20"/>
        </w:trPr>
        <w:tc>
          <w:tcPr>
            <w:tcW w:w="311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707 649,37</w:t>
            </w:r>
          </w:p>
        </w:tc>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155 817,81</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137 923,39</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137 969,39</w:t>
            </w:r>
          </w:p>
        </w:tc>
        <w:tc>
          <w:tcPr>
            <w:tcW w:w="1276"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137 969,39</w:t>
            </w:r>
          </w:p>
        </w:tc>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137 969,39</w:t>
            </w:r>
          </w:p>
        </w:tc>
      </w:tr>
      <w:tr w:rsidR="0097392A" w:rsidRPr="0097392A" w:rsidTr="003C1D17">
        <w:tblPrEx>
          <w:tblCellMar>
            <w:top w:w="0" w:type="dxa"/>
            <w:left w:w="0" w:type="dxa"/>
            <w:bottom w:w="0" w:type="dxa"/>
            <w:right w:w="0" w:type="dxa"/>
          </w:tblCellMar>
        </w:tblPrEx>
        <w:trPr>
          <w:trHeight w:val="20"/>
        </w:trPr>
        <w:tc>
          <w:tcPr>
            <w:tcW w:w="311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Всего, в том числе по годам:</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723 884,37</w:t>
            </w:r>
          </w:p>
        </w:tc>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159 064,81</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141 170,39</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141 216,39</w:t>
            </w:r>
          </w:p>
        </w:tc>
        <w:tc>
          <w:tcPr>
            <w:tcW w:w="1276"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141 216,39</w:t>
            </w:r>
          </w:p>
        </w:tc>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141 216,39</w:t>
            </w:r>
          </w:p>
        </w:tc>
      </w:tr>
      <w:tr w:rsidR="0097392A" w:rsidRPr="0097392A" w:rsidTr="003C1D17">
        <w:tblPrEx>
          <w:tblCellMar>
            <w:top w:w="0" w:type="dxa"/>
            <w:left w:w="0" w:type="dxa"/>
            <w:bottom w:w="0" w:type="dxa"/>
            <w:right w:w="0" w:type="dxa"/>
          </w:tblCellMar>
        </w:tblPrEx>
        <w:trPr>
          <w:trHeight w:val="20"/>
        </w:trPr>
        <w:tc>
          <w:tcPr>
            <w:tcW w:w="311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Целевые показатели муниципальной программы</w:t>
            </w:r>
          </w:p>
        </w:tc>
        <w:tc>
          <w:tcPr>
            <w:tcW w:w="7654"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Снижение общего количества преступлений, совершенных на территории муниципального образования не менее чем на 5% ежегодно.  К концу 2024 года количество 1768</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Увеличение числа граждан принимающих участие в деятельности народных дружин. К концу 2024 года 125%</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3. Увеличение доли социально-значимых объектов (учреждений),   оборудованных в целях антитеррористической защищенности средствами безопасности. К концу 2024 года 95%  </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 Снижение доли несовершеннолетних в общем числе лиц, совершивших преступления.</w:t>
            </w:r>
            <w:r w:rsidRPr="0097392A">
              <w:rPr>
                <w:rFonts w:ascii="Arial" w:eastAsia="Times New Roman" w:hAnsi="Arial" w:cs="Arial"/>
                <w:sz w:val="24"/>
                <w:szCs w:val="24"/>
                <w:lang w:eastAsia="ru-RU"/>
              </w:rPr>
              <w:t xml:space="preserve"> </w:t>
            </w:r>
            <w:r w:rsidRPr="0097392A">
              <w:rPr>
                <w:rFonts w:ascii="Arial" w:eastAsia="Times New Roman" w:hAnsi="Arial" w:cs="Arial"/>
                <w:color w:val="000000"/>
                <w:sz w:val="24"/>
                <w:szCs w:val="24"/>
                <w:lang w:eastAsia="ru-RU"/>
              </w:rPr>
              <w:t xml:space="preserve">К концу 2024 года 0,36% </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75%</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85%</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Рост числа лиц, состоящих на диспансерном наблюдении с диагнозом «Употребление наркотиков с вредными последствиями». К концу 2024 года 110%</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100%</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 Доля кладбищ, соответствующих требованиям Порядка деятельности общественных кладбищ. К концу 2024 года 100%</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 Инвентаризация мест захоронения. К концу 2024 года 100%</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12. Процент исполнения органом местного самоуправления обеспечения безопасности людей на воде до 74% к концу 2024 года;</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14.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15. Процент построения и развития систем аппаратно-программного комплекса «Безопасный город» на территории муниципального образования до 100% к концу 2020 года</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16. Повышение степени пожарной защищенности муниципального образования по отношению к базовому периоду до 70% к концу 2024 года; </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17. </w:t>
            </w:r>
            <w:r w:rsidRPr="0097392A">
              <w:rPr>
                <w:rFonts w:ascii="Arial" w:eastAsia="Times New Roman" w:hAnsi="Arial" w:cs="Arial"/>
                <w:sz w:val="24"/>
                <w:szCs w:val="24"/>
                <w:lang w:eastAsia="ru-RU"/>
              </w:rPr>
              <w:t>Увеличение процента запасов материально-технических, продовольственных, медицинских и иных сре</w:t>
            </w:r>
            <w:proofErr w:type="gramStart"/>
            <w:r w:rsidRPr="0097392A">
              <w:rPr>
                <w:rFonts w:ascii="Arial" w:eastAsia="Times New Roman" w:hAnsi="Arial" w:cs="Arial"/>
                <w:sz w:val="24"/>
                <w:szCs w:val="24"/>
                <w:lang w:eastAsia="ru-RU"/>
              </w:rPr>
              <w:t>дств в ц</w:t>
            </w:r>
            <w:proofErr w:type="gramEnd"/>
            <w:r w:rsidRPr="0097392A">
              <w:rPr>
                <w:rFonts w:ascii="Arial" w:eastAsia="Times New Roman" w:hAnsi="Arial" w:cs="Arial"/>
                <w:sz w:val="24"/>
                <w:szCs w:val="24"/>
                <w:lang w:eastAsia="ru-RU"/>
              </w:rPr>
              <w:t>елях гражданской обороны</w:t>
            </w:r>
            <w:r w:rsidRPr="0097392A">
              <w:rPr>
                <w:rFonts w:ascii="Arial" w:eastAsia="Times New Roman" w:hAnsi="Arial" w:cs="Arial"/>
                <w:color w:val="000000"/>
                <w:sz w:val="24"/>
                <w:szCs w:val="24"/>
                <w:lang w:eastAsia="ru-RU"/>
              </w:rPr>
              <w:t xml:space="preserve"> до 48 % к концу 2024 года;</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18. </w:t>
            </w:r>
            <w:r w:rsidRPr="0097392A">
              <w:rPr>
                <w:rFonts w:ascii="Arial" w:eastAsia="Times New Roman" w:hAnsi="Arial" w:cs="Arial"/>
                <w:sz w:val="24"/>
                <w:szCs w:val="24"/>
                <w:lang w:eastAsia="ru-RU"/>
              </w:rPr>
              <w:t>Увеличение степени готовности к использованию по предназначению защитных сооружений и иных объектов гражданской обороны</w:t>
            </w:r>
            <w:r w:rsidRPr="0097392A">
              <w:rPr>
                <w:rFonts w:ascii="Arial" w:eastAsia="Times New Roman" w:hAnsi="Arial" w:cs="Arial"/>
                <w:color w:val="000000"/>
                <w:sz w:val="24"/>
                <w:szCs w:val="24"/>
                <w:lang w:eastAsia="ru-RU"/>
              </w:rPr>
              <w:t xml:space="preserve"> до 50 % к концу 2024 года. </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311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c>
          <w:tcPr>
            <w:tcW w:w="7654"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 xml:space="preserve">19. Количество восстановленных (ремонт, реставрация, благоустройство) воинских захоронений. </w:t>
            </w:r>
            <w:r w:rsidRPr="0097392A">
              <w:rPr>
                <w:rFonts w:ascii="Arial" w:eastAsia="Times New Roman" w:hAnsi="Arial" w:cs="Arial"/>
                <w:color w:val="000000"/>
                <w:sz w:val="24"/>
                <w:szCs w:val="24"/>
                <w:lang w:eastAsia="ru-RU"/>
              </w:rPr>
              <w:t>К концу 2024 года 0 ед.</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 xml:space="preserve">20.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 </w:t>
            </w:r>
            <w:r w:rsidRPr="0097392A">
              <w:rPr>
                <w:rFonts w:ascii="Arial" w:eastAsia="Times New Roman" w:hAnsi="Arial" w:cs="Arial"/>
                <w:color w:val="000000"/>
                <w:sz w:val="24"/>
                <w:szCs w:val="24"/>
                <w:lang w:eastAsia="ru-RU"/>
              </w:rPr>
              <w:t>к концу 2024 года 100%</w:t>
            </w:r>
          </w:p>
          <w:p w:rsidR="0097392A" w:rsidRPr="0097392A" w:rsidRDefault="0097392A" w:rsidP="0097392A">
            <w:pPr>
              <w:autoSpaceDE w:val="0"/>
              <w:autoSpaceDN w:val="0"/>
              <w:adjustRightInd w:val="0"/>
              <w:spacing w:after="0" w:line="240" w:lineRule="auto"/>
              <w:ind w:left="113" w:right="57"/>
              <w:jc w:val="both"/>
              <w:rPr>
                <w:rFonts w:ascii="Arial" w:eastAsia="Times New Roman" w:hAnsi="Arial" w:cs="Arial"/>
                <w:sz w:val="24"/>
                <w:szCs w:val="24"/>
                <w:lang w:eastAsia="ru-RU"/>
              </w:rPr>
            </w:pPr>
          </w:p>
        </w:tc>
      </w:tr>
    </w:tbl>
    <w:p w:rsidR="0097392A" w:rsidRPr="0097392A" w:rsidRDefault="0097392A" w:rsidP="0097392A">
      <w:pPr>
        <w:keepNext/>
        <w:keepLines/>
        <w:widowControl w:val="0"/>
        <w:spacing w:after="0" w:line="240" w:lineRule="auto"/>
        <w:ind w:left="860"/>
        <w:jc w:val="center"/>
        <w:rPr>
          <w:rFonts w:ascii="Arial" w:eastAsia="Times New Roman" w:hAnsi="Arial" w:cs="Arial"/>
          <w:b/>
          <w:bCs/>
          <w:sz w:val="24"/>
          <w:szCs w:val="24"/>
          <w:lang w:eastAsia="ru-RU"/>
        </w:rPr>
      </w:pPr>
    </w:p>
    <w:p w:rsidR="0097392A" w:rsidRPr="0097392A" w:rsidRDefault="0097392A" w:rsidP="0097392A">
      <w:pPr>
        <w:keepNext/>
        <w:keepLines/>
        <w:widowControl w:val="0"/>
        <w:spacing w:after="0" w:line="240" w:lineRule="auto"/>
        <w:ind w:left="860"/>
        <w:jc w:val="center"/>
        <w:rPr>
          <w:rFonts w:ascii="Arial" w:eastAsia="Times New Roman" w:hAnsi="Arial" w:cs="Arial"/>
          <w:b/>
          <w:bCs/>
          <w:sz w:val="24"/>
          <w:szCs w:val="24"/>
          <w:lang w:eastAsia="ru-RU"/>
        </w:rPr>
      </w:pPr>
      <w:r w:rsidRPr="0097392A">
        <w:rPr>
          <w:rFonts w:ascii="Arial" w:eastAsia="Times New Roman" w:hAnsi="Arial" w:cs="Arial"/>
          <w:b/>
          <w:bCs/>
          <w:sz w:val="24"/>
          <w:szCs w:val="24"/>
          <w:lang w:eastAsia="ru-RU"/>
        </w:rPr>
        <w:t>1. Общая характеристика сферы реализации муниципальной</w:t>
      </w:r>
    </w:p>
    <w:p w:rsidR="0097392A" w:rsidRPr="0097392A" w:rsidRDefault="0097392A" w:rsidP="0097392A">
      <w:pPr>
        <w:keepNext/>
        <w:keepLines/>
        <w:widowControl w:val="0"/>
        <w:spacing w:after="0" w:line="240" w:lineRule="auto"/>
        <w:ind w:left="1220"/>
        <w:jc w:val="center"/>
        <w:rPr>
          <w:rFonts w:ascii="Arial" w:eastAsia="Times New Roman" w:hAnsi="Arial" w:cs="Arial"/>
          <w:b/>
          <w:bCs/>
          <w:sz w:val="24"/>
          <w:szCs w:val="24"/>
          <w:lang w:eastAsia="ru-RU"/>
        </w:rPr>
      </w:pPr>
      <w:r w:rsidRPr="0097392A">
        <w:rPr>
          <w:rFonts w:ascii="Arial" w:eastAsia="Times New Roman" w:hAnsi="Arial" w:cs="Arial"/>
          <w:b/>
          <w:bCs/>
          <w:sz w:val="24"/>
          <w:szCs w:val="24"/>
          <w:lang w:eastAsia="ru-RU"/>
        </w:rPr>
        <w:t xml:space="preserve">программы, основные проблемы в сфере безопасности жизнедеятельности населения </w:t>
      </w:r>
      <w:r w:rsidRPr="0097392A">
        <w:rPr>
          <w:rFonts w:ascii="Arial" w:eastAsia="Times New Roman" w:hAnsi="Arial" w:cs="Arial"/>
          <w:b/>
          <w:bCs/>
          <w:sz w:val="24"/>
          <w:szCs w:val="24"/>
          <w:lang w:eastAsia="ru-RU"/>
        </w:rPr>
        <w:br/>
        <w:t>и борьбы с преступностью, прогноз развития.</w:t>
      </w:r>
      <w:r w:rsidRPr="0097392A">
        <w:rPr>
          <w:rFonts w:ascii="Arial" w:eastAsia="Times New Roman" w:hAnsi="Arial" w:cs="Arial"/>
          <w:sz w:val="24"/>
          <w:szCs w:val="24"/>
          <w:lang w:eastAsia="ru-RU"/>
        </w:rPr>
        <w:t xml:space="preserve"> </w:t>
      </w:r>
    </w:p>
    <w:p w:rsidR="0097392A" w:rsidRPr="0097392A" w:rsidRDefault="0097392A" w:rsidP="0097392A">
      <w:pPr>
        <w:keepNext/>
        <w:keepLines/>
        <w:widowControl w:val="0"/>
        <w:spacing w:after="0" w:line="240" w:lineRule="auto"/>
        <w:jc w:val="center"/>
        <w:rPr>
          <w:rFonts w:ascii="Arial" w:eastAsia="Times New Roman" w:hAnsi="Arial" w:cs="Arial"/>
          <w:b/>
          <w:bCs/>
          <w:sz w:val="24"/>
          <w:szCs w:val="24"/>
          <w:lang w:eastAsia="ru-RU"/>
        </w:rPr>
      </w:pP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Обеспечение безопасности </w:t>
      </w:r>
      <w:r w:rsidRPr="0097392A">
        <w:rPr>
          <w:rFonts w:ascii="Arial" w:eastAsia="Times New Roman" w:hAnsi="Arial" w:cs="Arial"/>
          <w:color w:val="000000"/>
          <w:sz w:val="24"/>
          <w:szCs w:val="24"/>
          <w:shd w:val="clear" w:color="auto" w:fill="FFFFFF"/>
          <w:lang w:eastAsia="ru-RU"/>
        </w:rPr>
        <w:t>городского округа Люберцы</w:t>
      </w:r>
      <w:r w:rsidRPr="0097392A">
        <w:rPr>
          <w:rFonts w:ascii="Arial" w:eastAsia="Times New Roman" w:hAnsi="Arial" w:cs="Arial"/>
          <w:color w:val="000000"/>
          <w:sz w:val="24"/>
          <w:szCs w:val="24"/>
          <w:lang w:eastAsia="ru-RU"/>
        </w:rPr>
        <w:t>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sidRPr="0097392A">
        <w:rPr>
          <w:rFonts w:ascii="Arial" w:eastAsia="Times New Roman" w:hAnsi="Arial" w:cs="Arial"/>
          <w:color w:val="000000"/>
          <w:sz w:val="24"/>
          <w:szCs w:val="24"/>
          <w:shd w:val="clear" w:color="auto" w:fill="FFFFFF"/>
          <w:lang w:eastAsia="ru-RU"/>
        </w:rPr>
        <w:t>городского округа Люберцы</w:t>
      </w:r>
      <w:r w:rsidRPr="0097392A">
        <w:rPr>
          <w:rFonts w:ascii="Arial" w:eastAsia="Times New Roman" w:hAnsi="Arial" w:cs="Arial"/>
          <w:color w:val="000000"/>
          <w:sz w:val="24"/>
          <w:szCs w:val="24"/>
          <w:lang w:eastAsia="ru-RU"/>
        </w:rPr>
        <w:t> Московской области.</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Основными причинами возникновения чрезвычайных ситуаций техногенного и природного характера являются:</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повышение концентрации опасных производств в недопустимой близости к жилым массивам и сложным инженерным комплексам;</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влияние целого ряда необратимых природных факторов;</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увеличение антропогенного воздействия на окружающую природную среду;</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неразвитость систем мониторинга компонентов природной среды;</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низкая достоверность прогнозирования опасных природных явлений.</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Важным фактором устойчивого социально-экономического развития </w:t>
      </w:r>
      <w:r w:rsidRPr="0097392A">
        <w:rPr>
          <w:rFonts w:ascii="Arial" w:eastAsia="Times New Roman" w:hAnsi="Arial" w:cs="Arial"/>
          <w:color w:val="000000"/>
          <w:sz w:val="24"/>
          <w:szCs w:val="24"/>
          <w:shd w:val="clear" w:color="auto" w:fill="FFFFFF"/>
          <w:lang w:eastAsia="ru-RU"/>
        </w:rPr>
        <w:t>городского округа Люберцы</w:t>
      </w:r>
      <w:r w:rsidRPr="0097392A">
        <w:rPr>
          <w:rFonts w:ascii="Arial" w:eastAsia="Times New Roman" w:hAnsi="Arial" w:cs="Arial"/>
          <w:color w:val="000000"/>
          <w:sz w:val="24"/>
          <w:szCs w:val="24"/>
          <w:lang w:eastAsia="ru-RU"/>
        </w:rPr>
        <w:t>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до 110-120 пожаров, из них 40-45 - это пожары в жилом секторе. Ежегодно при пожарах погибают в среднем от 5 до 10 человек.</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Сложная обстановка сохраняется в </w:t>
      </w:r>
      <w:r w:rsidRPr="0097392A">
        <w:rPr>
          <w:rFonts w:ascii="Arial" w:eastAsia="Times New Roman" w:hAnsi="Arial" w:cs="Arial"/>
          <w:color w:val="000000"/>
          <w:sz w:val="24"/>
          <w:szCs w:val="24"/>
          <w:shd w:val="clear" w:color="auto" w:fill="FFFFFF"/>
          <w:lang w:eastAsia="ru-RU"/>
        </w:rPr>
        <w:t>городском округе Люберцы</w:t>
      </w:r>
      <w:r w:rsidRPr="0097392A">
        <w:rPr>
          <w:rFonts w:ascii="Arial" w:eastAsia="Times New Roman" w:hAnsi="Arial" w:cs="Arial"/>
          <w:color w:val="000000"/>
          <w:sz w:val="24"/>
          <w:szCs w:val="24"/>
          <w:lang w:eastAsia="ru-RU"/>
        </w:rPr>
        <w:t>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Высоким остается и уровень преступности в </w:t>
      </w:r>
      <w:r w:rsidRPr="0097392A">
        <w:rPr>
          <w:rFonts w:ascii="Arial" w:eastAsia="Times New Roman" w:hAnsi="Arial" w:cs="Arial"/>
          <w:color w:val="000000"/>
          <w:sz w:val="24"/>
          <w:szCs w:val="24"/>
          <w:shd w:val="clear" w:color="auto" w:fill="FFFFFF"/>
          <w:lang w:eastAsia="ru-RU"/>
        </w:rPr>
        <w:t>городском округе Люберцы</w:t>
      </w:r>
      <w:r w:rsidRPr="0097392A">
        <w:rPr>
          <w:rFonts w:ascii="Arial" w:eastAsia="Times New Roman" w:hAnsi="Arial" w:cs="Arial"/>
          <w:color w:val="000000"/>
          <w:sz w:val="24"/>
          <w:szCs w:val="24"/>
          <w:lang w:eastAsia="ru-RU"/>
        </w:rPr>
        <w:t>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Негативное влияние на </w:t>
      </w:r>
      <w:proofErr w:type="gramStart"/>
      <w:r w:rsidRPr="0097392A">
        <w:rPr>
          <w:rFonts w:ascii="Arial" w:eastAsia="Times New Roman" w:hAnsi="Arial" w:cs="Arial"/>
          <w:color w:val="000000"/>
          <w:sz w:val="24"/>
          <w:szCs w:val="24"/>
          <w:lang w:eastAsia="ru-RU"/>
        </w:rPr>
        <w:t>криминогенную обстановку</w:t>
      </w:r>
      <w:proofErr w:type="gramEnd"/>
      <w:r w:rsidRPr="0097392A">
        <w:rPr>
          <w:rFonts w:ascii="Arial" w:eastAsia="Times New Roman" w:hAnsi="Arial" w:cs="Arial"/>
          <w:color w:val="000000"/>
          <w:sz w:val="24"/>
          <w:szCs w:val="24"/>
          <w:lang w:eastAsia="ru-RU"/>
        </w:rPr>
        <w:t xml:space="preserve"> в </w:t>
      </w:r>
      <w:r w:rsidRPr="0097392A">
        <w:rPr>
          <w:rFonts w:ascii="Arial" w:eastAsia="Times New Roman" w:hAnsi="Arial" w:cs="Arial"/>
          <w:color w:val="000000"/>
          <w:sz w:val="24"/>
          <w:szCs w:val="24"/>
          <w:shd w:val="clear" w:color="auto" w:fill="FFFFFF"/>
          <w:lang w:eastAsia="ru-RU"/>
        </w:rPr>
        <w:t>городском округе Люберцы</w:t>
      </w:r>
      <w:r w:rsidRPr="0097392A">
        <w:rPr>
          <w:rFonts w:ascii="Arial" w:eastAsia="Times New Roman" w:hAnsi="Arial" w:cs="Arial"/>
          <w:color w:val="000000"/>
          <w:sz w:val="24"/>
          <w:szCs w:val="24"/>
          <w:lang w:eastAsia="ru-RU"/>
        </w:rPr>
        <w:t> Московской области оказывает значительное количество незаконных мигрантов.</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Поток мигрантов, желающих найти в </w:t>
      </w:r>
      <w:r w:rsidRPr="0097392A">
        <w:rPr>
          <w:rFonts w:ascii="Arial" w:eastAsia="Times New Roman" w:hAnsi="Arial" w:cs="Arial"/>
          <w:color w:val="000000"/>
          <w:sz w:val="24"/>
          <w:szCs w:val="24"/>
          <w:shd w:val="clear" w:color="auto" w:fill="FFFFFF"/>
          <w:lang w:eastAsia="ru-RU"/>
        </w:rPr>
        <w:t>городском округе Люберцы</w:t>
      </w:r>
      <w:r w:rsidRPr="0097392A">
        <w:rPr>
          <w:rFonts w:ascii="Arial" w:eastAsia="Times New Roman" w:hAnsi="Arial" w:cs="Arial"/>
          <w:color w:val="000000"/>
          <w:sz w:val="24"/>
          <w:szCs w:val="24"/>
          <w:lang w:eastAsia="ru-RU"/>
        </w:rPr>
        <w:t>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Большинство преступлений в </w:t>
      </w:r>
      <w:r w:rsidRPr="0097392A">
        <w:rPr>
          <w:rFonts w:ascii="Arial" w:eastAsia="Times New Roman" w:hAnsi="Arial" w:cs="Arial"/>
          <w:color w:val="000000"/>
          <w:sz w:val="24"/>
          <w:szCs w:val="24"/>
          <w:shd w:val="clear" w:color="auto" w:fill="FFFFFF"/>
          <w:lang w:eastAsia="ru-RU"/>
        </w:rPr>
        <w:t>городском округе Люберцы</w:t>
      </w:r>
      <w:r w:rsidRPr="0097392A">
        <w:rPr>
          <w:rFonts w:ascii="Arial" w:eastAsia="Times New Roman" w:hAnsi="Arial" w:cs="Arial"/>
          <w:color w:val="000000"/>
          <w:sz w:val="24"/>
          <w:szCs w:val="24"/>
          <w:lang w:eastAsia="ru-RU"/>
        </w:rPr>
        <w:t> Московской области совершены молодыми людьми в возрасте от 16 до 40 лет.</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Ситуация в сфере межнациональных отношений имеет устойчивую тенденцию к обострению.</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Увеличилось количество преступлений в состоянии алкогольного и наркотического опьянения среди подростков.</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Наибольшую опасность представляет распространение наркотиков в образовательных учреждениях и развлекательных заведениях.</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Требуют усиления антитеррористической защищенности объекты социальной сферы и места массового пребывания людей.</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Отсюда вытекает вывод, что меры по обеспечению безопасности населения </w:t>
      </w:r>
      <w:r w:rsidRPr="0097392A">
        <w:rPr>
          <w:rFonts w:ascii="Arial" w:eastAsia="Times New Roman" w:hAnsi="Arial" w:cs="Arial"/>
          <w:color w:val="000000"/>
          <w:sz w:val="24"/>
          <w:szCs w:val="24"/>
          <w:shd w:val="clear" w:color="auto" w:fill="FFFFFF"/>
          <w:lang w:eastAsia="ru-RU"/>
        </w:rPr>
        <w:t>городского округа Люберцы</w:t>
      </w:r>
      <w:r w:rsidRPr="0097392A">
        <w:rPr>
          <w:rFonts w:ascii="Arial" w:eastAsia="Times New Roman" w:hAnsi="Arial" w:cs="Arial"/>
          <w:color w:val="000000"/>
          <w:sz w:val="24"/>
          <w:szCs w:val="24"/>
          <w:lang w:eastAsia="ru-RU"/>
        </w:rPr>
        <w:t> Московской области должны носить комплексный и системный характер.</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w:t>
      </w:r>
      <w:proofErr w:type="gramStart"/>
      <w:r w:rsidRPr="0097392A">
        <w:rPr>
          <w:rFonts w:ascii="Arial" w:eastAsia="Times New Roman" w:hAnsi="Arial" w:cs="Arial"/>
          <w:color w:val="000000"/>
          <w:sz w:val="24"/>
          <w:szCs w:val="24"/>
          <w:lang w:eastAsia="ru-RU"/>
        </w:rPr>
        <w:t>.</w:t>
      </w:r>
      <w:proofErr w:type="gramEnd"/>
      <w:r w:rsidRPr="0097392A">
        <w:rPr>
          <w:rFonts w:ascii="Arial" w:eastAsia="Times New Roman" w:hAnsi="Arial" w:cs="Arial"/>
          <w:color w:val="000000"/>
          <w:sz w:val="24"/>
          <w:szCs w:val="24"/>
          <w:lang w:eastAsia="ru-RU"/>
        </w:rPr>
        <w:t xml:space="preserve"> (</w:t>
      </w:r>
      <w:proofErr w:type="gramStart"/>
      <w:r w:rsidRPr="0097392A">
        <w:rPr>
          <w:rFonts w:ascii="Arial" w:eastAsia="Times New Roman" w:hAnsi="Arial" w:cs="Arial"/>
          <w:color w:val="000000"/>
          <w:sz w:val="24"/>
          <w:szCs w:val="24"/>
          <w:lang w:eastAsia="ru-RU"/>
        </w:rPr>
        <w:t>д</w:t>
      </w:r>
      <w:proofErr w:type="gramEnd"/>
      <w:r w:rsidRPr="0097392A">
        <w:rPr>
          <w:rFonts w:ascii="Arial" w:eastAsia="Times New Roman" w:hAnsi="Arial" w:cs="Arial"/>
          <w:color w:val="000000"/>
          <w:sz w:val="24"/>
          <w:szCs w:val="24"/>
          <w:lang w:eastAsia="ru-RU"/>
        </w:rPr>
        <w:t>алее - Программа).</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Применение программно-целевого метода обеспечения безопасности </w:t>
      </w:r>
      <w:r w:rsidRPr="0097392A">
        <w:rPr>
          <w:rFonts w:ascii="Arial" w:eastAsia="Times New Roman" w:hAnsi="Arial" w:cs="Arial"/>
          <w:color w:val="000000"/>
          <w:sz w:val="24"/>
          <w:szCs w:val="24"/>
          <w:shd w:val="clear" w:color="auto" w:fill="FFFFFF"/>
          <w:lang w:eastAsia="ru-RU"/>
        </w:rPr>
        <w:t>городского округа Люберцы</w:t>
      </w:r>
      <w:r w:rsidRPr="0097392A">
        <w:rPr>
          <w:rFonts w:ascii="Arial" w:eastAsia="Times New Roman" w:hAnsi="Arial" w:cs="Arial"/>
          <w:color w:val="000000"/>
          <w:sz w:val="24"/>
          <w:szCs w:val="24"/>
          <w:lang w:eastAsia="ru-RU"/>
        </w:rPr>
        <w:t> Московской области позволит осуществить:</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реализацию комплекса мероприятий, в том числе профилактического характера, снижающих количество чрезвычайных ситуаций и пожаров.</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p>
    <w:p w:rsidR="0097392A" w:rsidRPr="0097392A" w:rsidRDefault="0097392A" w:rsidP="0097392A">
      <w:pPr>
        <w:widowControl w:val="0"/>
        <w:spacing w:after="0" w:line="240" w:lineRule="auto"/>
        <w:ind w:firstLine="720"/>
        <w:jc w:val="center"/>
        <w:rPr>
          <w:rFonts w:ascii="Arial" w:eastAsia="Times New Roman" w:hAnsi="Arial" w:cs="Arial"/>
          <w:b/>
          <w:sz w:val="24"/>
          <w:szCs w:val="24"/>
          <w:lang w:eastAsia="ru-RU"/>
        </w:rPr>
      </w:pPr>
      <w:r w:rsidRPr="0097392A">
        <w:rPr>
          <w:rFonts w:ascii="Arial" w:eastAsia="Times New Roman" w:hAnsi="Arial" w:cs="Arial"/>
          <w:b/>
          <w:sz w:val="24"/>
          <w:szCs w:val="24"/>
          <w:lang w:eastAsia="ru-RU"/>
        </w:rPr>
        <w:t>2. Описание цели муниципальной программы.</w:t>
      </w:r>
    </w:p>
    <w:p w:rsidR="0097392A" w:rsidRPr="0097392A" w:rsidRDefault="0097392A" w:rsidP="0097392A">
      <w:pPr>
        <w:widowControl w:val="0"/>
        <w:spacing w:after="0" w:line="240" w:lineRule="auto"/>
        <w:ind w:firstLine="720"/>
        <w:jc w:val="center"/>
        <w:rPr>
          <w:rFonts w:ascii="Arial" w:eastAsia="Times New Roman" w:hAnsi="Arial" w:cs="Arial"/>
          <w:b/>
          <w:sz w:val="24"/>
          <w:szCs w:val="24"/>
          <w:lang w:eastAsia="ru-RU"/>
        </w:rPr>
      </w:pP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В рамках реализации муниципальная программа городского округа Люберцы Московской области «Безопасность и обеспечение безопасности жизнедеятельности населения» должна обеспечить снижение показателей нарастания угроз, а в конечном итоге гарантированную защиту населения и объектов </w:t>
      </w:r>
      <w:r w:rsidRPr="0097392A">
        <w:rPr>
          <w:rFonts w:ascii="Arial" w:eastAsia="Times New Roman" w:hAnsi="Arial" w:cs="Arial"/>
          <w:sz w:val="24"/>
          <w:szCs w:val="24"/>
          <w:shd w:val="clear" w:color="auto" w:fill="FFFFFF"/>
          <w:lang w:eastAsia="ru-RU"/>
        </w:rPr>
        <w:t>городского округа Люберцы</w:t>
      </w:r>
      <w:r w:rsidRPr="0097392A">
        <w:rPr>
          <w:rFonts w:ascii="Arial" w:eastAsia="Times New Roman" w:hAnsi="Arial" w:cs="Arial"/>
          <w:sz w:val="24"/>
          <w:szCs w:val="24"/>
          <w:lang w:eastAsia="ru-RU"/>
        </w:rPr>
        <w:t xml:space="preserve"> Московской области от преступности, террористических акций и чрезвычайных ситуаций.</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Цель Программы - комплексное обеспечение безопасности населения и объектов на территории </w:t>
      </w:r>
      <w:r w:rsidRPr="0097392A">
        <w:rPr>
          <w:rFonts w:ascii="Arial" w:eastAsia="Times New Roman" w:hAnsi="Arial" w:cs="Arial"/>
          <w:sz w:val="24"/>
          <w:szCs w:val="24"/>
          <w:shd w:val="clear" w:color="auto" w:fill="FFFFFF"/>
          <w:lang w:eastAsia="ru-RU"/>
        </w:rPr>
        <w:t>городского округа Люберцы</w:t>
      </w:r>
      <w:r w:rsidRPr="0097392A">
        <w:rPr>
          <w:rFonts w:ascii="Arial" w:eastAsia="Times New Roman" w:hAnsi="Arial" w:cs="Arial"/>
          <w:sz w:val="24"/>
          <w:szCs w:val="24"/>
          <w:lang w:eastAsia="ru-RU"/>
        </w:rPr>
        <w:t xml:space="preserve"> Московской области, повышение уровня и результативности борьбы с преступностью.</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Условиями достижения цели Программы является решение следующих вопросов:</w:t>
      </w:r>
    </w:p>
    <w:p w:rsidR="0097392A" w:rsidRPr="0097392A" w:rsidRDefault="0097392A" w:rsidP="0097392A">
      <w:pPr>
        <w:suppressAutoHyphens/>
        <w:autoSpaceDE w:val="0"/>
        <w:snapToGrid w:val="0"/>
        <w:spacing w:after="0" w:line="240" w:lineRule="auto"/>
        <w:ind w:firstLine="720"/>
        <w:jc w:val="both"/>
        <w:rPr>
          <w:rFonts w:ascii="Arial" w:eastAsia="Times New Roman" w:hAnsi="Arial" w:cs="Arial"/>
          <w:sz w:val="24"/>
          <w:szCs w:val="24"/>
          <w:lang w:eastAsia="ar-SA"/>
        </w:rPr>
      </w:pPr>
      <w:r w:rsidRPr="0097392A">
        <w:rPr>
          <w:rFonts w:ascii="Arial" w:eastAsia="Times New Roman" w:hAnsi="Arial" w:cs="Arial"/>
          <w:sz w:val="24"/>
          <w:szCs w:val="24"/>
          <w:lang w:eastAsia="ar-SA"/>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97392A" w:rsidRPr="0097392A" w:rsidRDefault="0097392A" w:rsidP="0097392A">
      <w:pPr>
        <w:suppressAutoHyphens/>
        <w:spacing w:after="0" w:line="240" w:lineRule="auto"/>
        <w:ind w:firstLine="720"/>
        <w:jc w:val="both"/>
        <w:rPr>
          <w:rFonts w:ascii="Arial" w:eastAsia="Times New Roman" w:hAnsi="Arial" w:cs="Arial"/>
          <w:sz w:val="24"/>
          <w:szCs w:val="24"/>
          <w:lang w:eastAsia="ar-SA"/>
        </w:rPr>
      </w:pPr>
      <w:r w:rsidRPr="0097392A">
        <w:rPr>
          <w:rFonts w:ascii="Arial" w:eastAsia="Times New Roman" w:hAnsi="Arial" w:cs="Arial"/>
          <w:sz w:val="24"/>
          <w:szCs w:val="24"/>
          <w:lang w:eastAsia="ar-SA"/>
        </w:rPr>
        <w:t>- обеспечение занятости несовершеннолетних в целях недопущения безнадзорности и профилактики правонарушений;</w:t>
      </w:r>
    </w:p>
    <w:p w:rsidR="0097392A" w:rsidRPr="0097392A" w:rsidRDefault="0097392A" w:rsidP="0097392A">
      <w:pPr>
        <w:suppressAutoHyphens/>
        <w:spacing w:after="0" w:line="240" w:lineRule="auto"/>
        <w:ind w:firstLine="720"/>
        <w:jc w:val="both"/>
        <w:rPr>
          <w:rFonts w:ascii="Arial" w:eastAsia="Times New Roman" w:hAnsi="Arial" w:cs="Arial"/>
          <w:sz w:val="24"/>
          <w:szCs w:val="24"/>
          <w:lang w:eastAsia="ar-SA"/>
        </w:rPr>
      </w:pPr>
      <w:r w:rsidRPr="0097392A">
        <w:rPr>
          <w:rFonts w:ascii="Arial" w:eastAsia="Times New Roman" w:hAnsi="Arial" w:cs="Arial"/>
          <w:sz w:val="24"/>
          <w:szCs w:val="24"/>
          <w:lang w:eastAsia="ar-SA"/>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97392A" w:rsidRPr="0097392A" w:rsidRDefault="0097392A" w:rsidP="0097392A">
      <w:pPr>
        <w:suppressAutoHyphens/>
        <w:spacing w:after="0" w:line="240" w:lineRule="auto"/>
        <w:ind w:firstLine="720"/>
        <w:jc w:val="both"/>
        <w:rPr>
          <w:rFonts w:ascii="Arial" w:eastAsia="Times New Roman" w:hAnsi="Arial" w:cs="Arial"/>
          <w:sz w:val="24"/>
          <w:szCs w:val="24"/>
          <w:lang w:eastAsia="ar-SA"/>
        </w:rPr>
      </w:pPr>
      <w:r w:rsidRPr="0097392A">
        <w:rPr>
          <w:rFonts w:ascii="Arial" w:eastAsia="Times New Roman" w:hAnsi="Arial" w:cs="Arial"/>
          <w:sz w:val="24"/>
          <w:szCs w:val="24"/>
          <w:lang w:eastAsia="ar-SA"/>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97392A" w:rsidRPr="0097392A" w:rsidRDefault="0097392A" w:rsidP="0097392A">
      <w:pPr>
        <w:suppressAutoHyphens/>
        <w:spacing w:after="0" w:line="240" w:lineRule="auto"/>
        <w:ind w:firstLine="720"/>
        <w:jc w:val="both"/>
        <w:rPr>
          <w:rFonts w:ascii="Arial" w:eastAsia="Times New Roman" w:hAnsi="Arial" w:cs="Arial"/>
          <w:sz w:val="24"/>
          <w:szCs w:val="24"/>
          <w:lang w:eastAsia="ar-SA"/>
        </w:rPr>
      </w:pPr>
      <w:r w:rsidRPr="0097392A">
        <w:rPr>
          <w:rFonts w:ascii="Arial" w:eastAsia="Times New Roman" w:hAnsi="Arial" w:cs="Arial"/>
          <w:sz w:val="24"/>
          <w:szCs w:val="24"/>
          <w:lang w:eastAsia="ar-SA"/>
        </w:rPr>
        <w:t>- п</w:t>
      </w:r>
      <w:r w:rsidRPr="0097392A">
        <w:rPr>
          <w:rFonts w:ascii="Arial" w:eastAsia="Calibri" w:hAnsi="Arial" w:cs="Arial"/>
          <w:bCs/>
          <w:color w:val="000000"/>
          <w:sz w:val="24"/>
          <w:szCs w:val="24"/>
          <w:lang w:eastAsia="ar-SA"/>
        </w:rPr>
        <w:t>рофилактика терроризма</w:t>
      </w:r>
      <w:r w:rsidRPr="0097392A">
        <w:rPr>
          <w:rFonts w:ascii="Arial" w:eastAsia="Calibri" w:hAnsi="Arial" w:cs="Arial"/>
          <w:color w:val="000000"/>
          <w:sz w:val="24"/>
          <w:szCs w:val="24"/>
          <w:lang w:eastAsia="ar-SA"/>
        </w:rPr>
        <w:t xml:space="preserve">, </w:t>
      </w:r>
      <w:r w:rsidRPr="0097392A">
        <w:rPr>
          <w:rFonts w:ascii="Arial" w:eastAsia="Calibri" w:hAnsi="Arial" w:cs="Arial"/>
          <w:bCs/>
          <w:color w:val="000000"/>
          <w:sz w:val="24"/>
          <w:szCs w:val="24"/>
          <w:lang w:eastAsia="ar-SA"/>
        </w:rPr>
        <w:t>минимизации</w:t>
      </w:r>
      <w:r w:rsidRPr="0097392A">
        <w:rPr>
          <w:rFonts w:ascii="Arial" w:eastAsia="Calibri" w:hAnsi="Arial" w:cs="Arial"/>
          <w:color w:val="000000"/>
          <w:sz w:val="24"/>
          <w:szCs w:val="24"/>
          <w:lang w:eastAsia="ar-SA"/>
        </w:rPr>
        <w:t xml:space="preserve"> (ликвидации) последствий его проявления на территории муниципального образования;</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профилактика наркомании и токсикомании, в том числе в среде несовершеннолетних;</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color w:val="000000"/>
          <w:sz w:val="24"/>
          <w:szCs w:val="24"/>
          <w:shd w:val="clear" w:color="auto" w:fill="FFFFFF"/>
          <w:lang w:eastAsia="ru-RU"/>
        </w:rPr>
        <w:t>- совершенствование организации похоронного дела на территории городского округа Люберцы Московской области путем улучшения качества ритуально-похоронных услуг, экономии средств бюджета и потребителей услуг и, как следствие, повышение надежности и финансовой устойчивости муниципального учреждения «Люберецкая ритуальная служба», предоставляющего соответствующие услуги;</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создание комплексной системы экстренного оповещения населения при чрезвычайных ситуациях или об угрозе возникновения чрезвычайных ситуаций;</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создание условий для подготовки и повышения уровня готовности необходимых сил и сре</w:t>
      </w:r>
      <w:proofErr w:type="gramStart"/>
      <w:r w:rsidRPr="0097392A">
        <w:rPr>
          <w:rFonts w:ascii="Arial" w:eastAsia="Times New Roman" w:hAnsi="Arial" w:cs="Arial"/>
          <w:sz w:val="24"/>
          <w:szCs w:val="24"/>
          <w:lang w:eastAsia="ru-RU"/>
        </w:rPr>
        <w:t>дств дл</w:t>
      </w:r>
      <w:proofErr w:type="gramEnd"/>
      <w:r w:rsidRPr="0097392A">
        <w:rPr>
          <w:rFonts w:ascii="Arial" w:eastAsia="Times New Roman" w:hAnsi="Arial" w:cs="Arial"/>
          <w:sz w:val="24"/>
          <w:szCs w:val="24"/>
          <w:lang w:eastAsia="ru-RU"/>
        </w:rPr>
        <w:t xml:space="preserve">я защиты населения и территории </w:t>
      </w:r>
      <w:r w:rsidRPr="0097392A">
        <w:rPr>
          <w:rFonts w:ascii="Arial" w:eastAsia="Times New Roman" w:hAnsi="Arial" w:cs="Arial"/>
          <w:sz w:val="24"/>
          <w:szCs w:val="24"/>
          <w:shd w:val="clear" w:color="auto" w:fill="FFFFFF"/>
          <w:lang w:eastAsia="ru-RU"/>
        </w:rPr>
        <w:t>городского округа Люберцы</w:t>
      </w:r>
      <w:r w:rsidRPr="0097392A">
        <w:rPr>
          <w:rFonts w:ascii="Arial" w:eastAsia="Times New Roman" w:hAnsi="Arial" w:cs="Arial"/>
          <w:sz w:val="24"/>
          <w:szCs w:val="24"/>
          <w:lang w:eastAsia="ru-RU"/>
        </w:rPr>
        <w:t xml:space="preserve"> Московской области от чрезвычайных ситуаций;</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профилактика гибели людей на водных объектах </w:t>
      </w:r>
      <w:r w:rsidRPr="0097392A">
        <w:rPr>
          <w:rFonts w:ascii="Arial" w:eastAsia="Times New Roman" w:hAnsi="Arial" w:cs="Arial"/>
          <w:sz w:val="24"/>
          <w:szCs w:val="24"/>
          <w:shd w:val="clear" w:color="auto" w:fill="FFFFFF"/>
          <w:lang w:eastAsia="ru-RU"/>
        </w:rPr>
        <w:t>городского округа Люберцы</w:t>
      </w:r>
      <w:r w:rsidRPr="0097392A">
        <w:rPr>
          <w:rFonts w:ascii="Arial" w:eastAsia="Times New Roman" w:hAnsi="Arial" w:cs="Arial"/>
          <w:sz w:val="24"/>
          <w:szCs w:val="24"/>
          <w:lang w:eastAsia="ru-RU"/>
        </w:rPr>
        <w:t xml:space="preserve"> Московской области;</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организация и осуществление профилактики пожаров на территории </w:t>
      </w:r>
      <w:r w:rsidRPr="0097392A">
        <w:rPr>
          <w:rFonts w:ascii="Arial" w:eastAsia="Times New Roman" w:hAnsi="Arial" w:cs="Arial"/>
          <w:sz w:val="24"/>
          <w:szCs w:val="24"/>
          <w:shd w:val="clear" w:color="auto" w:fill="FFFFFF"/>
          <w:lang w:eastAsia="ru-RU"/>
        </w:rPr>
        <w:t>городского округа Люберцы</w:t>
      </w:r>
      <w:r w:rsidRPr="0097392A">
        <w:rPr>
          <w:rFonts w:ascii="Arial" w:eastAsia="Times New Roman" w:hAnsi="Arial" w:cs="Arial"/>
          <w:sz w:val="24"/>
          <w:szCs w:val="24"/>
          <w:lang w:eastAsia="ru-RU"/>
        </w:rPr>
        <w:t xml:space="preserve"> Московской области;</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проведение мероприятий по повышению уровня пожарной безопасности в </w:t>
      </w:r>
      <w:r w:rsidRPr="0097392A">
        <w:rPr>
          <w:rFonts w:ascii="Arial" w:eastAsia="Times New Roman" w:hAnsi="Arial" w:cs="Arial"/>
          <w:sz w:val="24"/>
          <w:szCs w:val="24"/>
          <w:shd w:val="clear" w:color="auto" w:fill="FFFFFF"/>
          <w:lang w:eastAsia="ru-RU"/>
        </w:rPr>
        <w:t>городском округе Люберцы</w:t>
      </w:r>
      <w:r w:rsidRPr="0097392A">
        <w:rPr>
          <w:rFonts w:ascii="Arial" w:eastAsia="Times New Roman" w:hAnsi="Arial" w:cs="Arial"/>
          <w:sz w:val="24"/>
          <w:szCs w:val="24"/>
          <w:lang w:eastAsia="ru-RU"/>
        </w:rPr>
        <w:t xml:space="preserve"> Московской области;</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поддержка общественных объединений добровольной пожарной охраны и добровольных пожарных, в </w:t>
      </w:r>
      <w:proofErr w:type="spellStart"/>
      <w:r w:rsidRPr="0097392A">
        <w:rPr>
          <w:rFonts w:ascii="Arial" w:eastAsia="Times New Roman" w:hAnsi="Arial" w:cs="Arial"/>
          <w:sz w:val="24"/>
          <w:szCs w:val="24"/>
          <w:lang w:eastAsia="ru-RU"/>
        </w:rPr>
        <w:t>т.ч</w:t>
      </w:r>
      <w:proofErr w:type="spellEnd"/>
      <w:r w:rsidRPr="0097392A">
        <w:rPr>
          <w:rFonts w:ascii="Arial" w:eastAsia="Times New Roman" w:hAnsi="Arial" w:cs="Arial"/>
          <w:sz w:val="24"/>
          <w:szCs w:val="24"/>
          <w:lang w:eastAsia="ru-RU"/>
        </w:rPr>
        <w:t>. предоставление субсидий и др.;</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проведение работы по привлечению граждан в качестве добровольных пожарных;</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shd w:val="clear" w:color="auto" w:fill="FFFFFF"/>
          <w:lang w:eastAsia="ru-RU"/>
        </w:rPr>
        <w:lastRenderedPageBreak/>
        <w:t>- создание запасов в городском округе Люберцы</w:t>
      </w:r>
      <w:r w:rsidRPr="0097392A">
        <w:rPr>
          <w:rFonts w:ascii="Arial" w:eastAsia="Times New Roman" w:hAnsi="Arial" w:cs="Arial"/>
          <w:sz w:val="24"/>
          <w:szCs w:val="24"/>
          <w:lang w:eastAsia="ru-RU"/>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97392A" w:rsidRPr="0097392A" w:rsidRDefault="0097392A" w:rsidP="0097392A">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снижение общего уровня рисков возникновения чрезвычайных ситуаций природного и техногенного характера;</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снижения среднего времени оперативного реагирования экстренных оперативных </w:t>
      </w:r>
      <w:r w:rsidRPr="0097392A">
        <w:rPr>
          <w:rFonts w:ascii="Arial" w:eastAsia="Times New Roman" w:hAnsi="Arial" w:cs="Arial"/>
          <w:sz w:val="24"/>
          <w:szCs w:val="24"/>
          <w:shd w:val="clear" w:color="auto" w:fill="FFFFFF"/>
          <w:lang w:eastAsia="ru-RU"/>
        </w:rPr>
        <w:t xml:space="preserve">служб и эффективной организации </w:t>
      </w:r>
      <w:r w:rsidRPr="0097392A">
        <w:rPr>
          <w:rFonts w:ascii="Arial" w:eastAsia="Times New Roman" w:hAnsi="Arial" w:cs="Arial"/>
          <w:sz w:val="24"/>
          <w:szCs w:val="24"/>
          <w:lang w:eastAsia="ru-RU"/>
        </w:rPr>
        <w:t>работы по оказанию помощи пострадавшим;</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создание, содержание и организация функционирования аппаратно-программного комплекса «Безопасный город»;</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содержание </w:t>
      </w:r>
      <w:proofErr w:type="gramStart"/>
      <w:r w:rsidRPr="0097392A">
        <w:rPr>
          <w:rFonts w:ascii="Arial" w:eastAsia="Times New Roman" w:hAnsi="Arial" w:cs="Arial"/>
          <w:sz w:val="24"/>
          <w:szCs w:val="24"/>
          <w:lang w:eastAsia="ru-RU"/>
        </w:rPr>
        <w:t xml:space="preserve">системы обеспечения вызова экстренных оперативных служб </w:t>
      </w:r>
      <w:r w:rsidRPr="0097392A">
        <w:rPr>
          <w:rFonts w:ascii="Arial" w:eastAsia="Times New Roman" w:hAnsi="Arial" w:cs="Arial"/>
          <w:sz w:val="24"/>
          <w:szCs w:val="24"/>
          <w:shd w:val="clear" w:color="auto" w:fill="FFFFFF"/>
          <w:lang w:eastAsia="ru-RU"/>
        </w:rPr>
        <w:t>городского округа</w:t>
      </w:r>
      <w:proofErr w:type="gramEnd"/>
      <w:r w:rsidRPr="0097392A">
        <w:rPr>
          <w:rFonts w:ascii="Arial" w:eastAsia="Times New Roman" w:hAnsi="Arial" w:cs="Arial"/>
          <w:sz w:val="24"/>
          <w:szCs w:val="24"/>
          <w:shd w:val="clear" w:color="auto" w:fill="FFFFFF"/>
          <w:lang w:eastAsia="ru-RU"/>
        </w:rPr>
        <w:t xml:space="preserve"> Люберцы</w:t>
      </w:r>
      <w:r w:rsidRPr="0097392A">
        <w:rPr>
          <w:rFonts w:ascii="Arial" w:eastAsia="Times New Roman" w:hAnsi="Arial" w:cs="Arial"/>
          <w:sz w:val="24"/>
          <w:szCs w:val="24"/>
          <w:lang w:eastAsia="ru-RU"/>
        </w:rPr>
        <w:t xml:space="preserve"> Московской области по единому номеру «112»;</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повышение степени готовности ЗСГО к приёму укрываемого населения;</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 xml:space="preserve">- создание запасов </w:t>
      </w:r>
      <w:r w:rsidRPr="0097392A">
        <w:rPr>
          <w:rFonts w:ascii="Arial" w:eastAsia="Times New Roman" w:hAnsi="Arial" w:cs="Arial"/>
          <w:color w:val="000000"/>
          <w:sz w:val="24"/>
          <w:szCs w:val="24"/>
          <w:lang w:eastAsia="ru-RU"/>
        </w:rPr>
        <w:t>материально-технических, продовольственных, медицинских и иных сре</w:t>
      </w:r>
      <w:proofErr w:type="gramStart"/>
      <w:r w:rsidRPr="0097392A">
        <w:rPr>
          <w:rFonts w:ascii="Arial" w:eastAsia="Times New Roman" w:hAnsi="Arial" w:cs="Arial"/>
          <w:color w:val="000000"/>
          <w:sz w:val="24"/>
          <w:szCs w:val="24"/>
          <w:lang w:eastAsia="ru-RU"/>
        </w:rPr>
        <w:t>дств дл</w:t>
      </w:r>
      <w:proofErr w:type="gramEnd"/>
      <w:r w:rsidRPr="0097392A">
        <w:rPr>
          <w:rFonts w:ascii="Arial" w:eastAsia="Times New Roman" w:hAnsi="Arial" w:cs="Arial"/>
          <w:color w:val="000000"/>
          <w:sz w:val="24"/>
          <w:szCs w:val="24"/>
          <w:lang w:eastAsia="ru-RU"/>
        </w:rPr>
        <w:t>я целей гражданской обороны;</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повышение</w:t>
      </w:r>
      <w:r w:rsidRPr="0097392A">
        <w:rPr>
          <w:rFonts w:ascii="Arial" w:eastAsia="Times New Roman" w:hAnsi="Arial" w:cs="Arial"/>
          <w:sz w:val="24"/>
          <w:szCs w:val="24"/>
          <w:lang w:eastAsia="ru-RU"/>
        </w:rPr>
        <w:t xml:space="preserve"> степени готовности к использованию по предназначению защитных сооружений и иных объектов гражданской обороны.</w:t>
      </w:r>
    </w:p>
    <w:p w:rsidR="0097392A" w:rsidRPr="0097392A" w:rsidRDefault="0097392A" w:rsidP="0097392A">
      <w:pPr>
        <w:widowControl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Цель и задача муниципальной программы городского округа Люберцы Московской области «Безопасность и обеспечение безопасности жизнедеятельности населения» достигаются реализацией подпрограмм.</w:t>
      </w:r>
    </w:p>
    <w:p w:rsidR="0097392A" w:rsidRPr="0097392A" w:rsidRDefault="0097392A" w:rsidP="0097392A">
      <w:pPr>
        <w:widowControl w:val="0"/>
        <w:spacing w:after="0" w:line="240" w:lineRule="auto"/>
        <w:ind w:firstLine="720"/>
        <w:jc w:val="both"/>
        <w:rPr>
          <w:rFonts w:ascii="Arial" w:eastAsia="Times New Roman" w:hAnsi="Arial" w:cs="Arial"/>
          <w:sz w:val="24"/>
          <w:szCs w:val="24"/>
          <w:lang w:eastAsia="ru-RU"/>
        </w:rPr>
      </w:pPr>
    </w:p>
    <w:p w:rsidR="0097392A" w:rsidRPr="0097392A" w:rsidRDefault="0097392A" w:rsidP="0097392A">
      <w:pPr>
        <w:keepNext/>
        <w:keepLines/>
        <w:widowControl w:val="0"/>
        <w:tabs>
          <w:tab w:val="left" w:pos="425"/>
        </w:tabs>
        <w:spacing w:after="0" w:line="240" w:lineRule="auto"/>
        <w:ind w:firstLine="720"/>
        <w:jc w:val="center"/>
        <w:outlineLvl w:val="0"/>
        <w:rPr>
          <w:rFonts w:ascii="Arial" w:eastAsia="Times New Roman" w:hAnsi="Arial" w:cs="Arial"/>
          <w:b/>
          <w:bCs/>
          <w:sz w:val="24"/>
          <w:szCs w:val="24"/>
          <w:lang w:eastAsia="ru-RU"/>
        </w:rPr>
      </w:pPr>
      <w:bookmarkStart w:id="1" w:name="bookmark3"/>
      <w:r w:rsidRPr="0097392A">
        <w:rPr>
          <w:rFonts w:ascii="Arial" w:eastAsia="Times New Roman" w:hAnsi="Arial" w:cs="Arial"/>
          <w:b/>
          <w:bCs/>
          <w:sz w:val="24"/>
          <w:szCs w:val="24"/>
          <w:lang w:eastAsia="ru-RU"/>
        </w:rPr>
        <w:t xml:space="preserve">3. Прогноз развития муниципальной политики по обеспечению безопасности </w:t>
      </w:r>
      <w:r w:rsidRPr="0097392A">
        <w:rPr>
          <w:rFonts w:ascii="Arial" w:eastAsia="Times New Roman" w:hAnsi="Arial" w:cs="Arial"/>
          <w:b/>
          <w:bCs/>
          <w:sz w:val="24"/>
          <w:szCs w:val="24"/>
          <w:lang w:eastAsia="ru-RU"/>
        </w:rPr>
        <w:br/>
        <w:t>с учетом реализации муниципальной программы.</w:t>
      </w:r>
      <w:bookmarkEnd w:id="1"/>
    </w:p>
    <w:p w:rsidR="0097392A" w:rsidRPr="0097392A" w:rsidRDefault="0097392A" w:rsidP="0097392A">
      <w:pPr>
        <w:keepNext/>
        <w:keepLines/>
        <w:widowControl w:val="0"/>
        <w:tabs>
          <w:tab w:val="left" w:pos="425"/>
        </w:tabs>
        <w:spacing w:after="0" w:line="240" w:lineRule="auto"/>
        <w:ind w:firstLine="720"/>
        <w:outlineLvl w:val="0"/>
        <w:rPr>
          <w:rFonts w:ascii="Arial" w:eastAsia="Times New Roman" w:hAnsi="Arial" w:cs="Arial"/>
          <w:b/>
          <w:bCs/>
          <w:sz w:val="24"/>
          <w:szCs w:val="24"/>
          <w:lang w:eastAsia="ru-RU"/>
        </w:rPr>
      </w:pP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Реализация программных мероприятий позволит стабилизировать криминогенную обстановку в </w:t>
      </w:r>
      <w:r w:rsidRPr="0097392A">
        <w:rPr>
          <w:rFonts w:ascii="Arial" w:eastAsia="Times New Roman" w:hAnsi="Arial" w:cs="Arial"/>
          <w:color w:val="000000"/>
          <w:sz w:val="24"/>
          <w:szCs w:val="24"/>
          <w:shd w:val="clear" w:color="auto" w:fill="FFFFFF"/>
          <w:lang w:eastAsia="ru-RU"/>
        </w:rPr>
        <w:t>городском округе Люберцы</w:t>
      </w:r>
      <w:r w:rsidRPr="0097392A">
        <w:rPr>
          <w:rFonts w:ascii="Arial" w:eastAsia="Times New Roman" w:hAnsi="Arial" w:cs="Arial"/>
          <w:color w:val="000000"/>
          <w:sz w:val="24"/>
          <w:szCs w:val="24"/>
          <w:lang w:eastAsia="ru-RU"/>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sidRPr="0097392A">
        <w:rPr>
          <w:rFonts w:ascii="Arial" w:eastAsia="Times New Roman" w:hAnsi="Arial" w:cs="Arial"/>
          <w:color w:val="000000"/>
          <w:sz w:val="24"/>
          <w:szCs w:val="24"/>
          <w:lang w:eastAsia="ru-RU"/>
        </w:rPr>
        <w:t>уровня безопасности жизни жителей </w:t>
      </w:r>
      <w:r w:rsidRPr="0097392A">
        <w:rPr>
          <w:rFonts w:ascii="Arial" w:eastAsia="Times New Roman" w:hAnsi="Arial" w:cs="Arial"/>
          <w:color w:val="000000"/>
          <w:sz w:val="24"/>
          <w:szCs w:val="24"/>
          <w:shd w:val="clear" w:color="auto" w:fill="FFFFFF"/>
          <w:lang w:eastAsia="ru-RU"/>
        </w:rPr>
        <w:t>городского округа</w:t>
      </w:r>
      <w:proofErr w:type="gramEnd"/>
      <w:r w:rsidRPr="0097392A">
        <w:rPr>
          <w:rFonts w:ascii="Arial" w:eastAsia="Times New Roman" w:hAnsi="Arial" w:cs="Arial"/>
          <w:color w:val="000000"/>
          <w:sz w:val="24"/>
          <w:szCs w:val="24"/>
          <w:shd w:val="clear" w:color="auto" w:fill="FFFFFF"/>
          <w:lang w:eastAsia="ru-RU"/>
        </w:rPr>
        <w:t xml:space="preserve"> Люберцы</w:t>
      </w:r>
      <w:r w:rsidRPr="0097392A">
        <w:rPr>
          <w:rFonts w:ascii="Arial" w:eastAsia="Times New Roman" w:hAnsi="Arial" w:cs="Arial"/>
          <w:color w:val="000000"/>
          <w:sz w:val="24"/>
          <w:szCs w:val="24"/>
          <w:lang w:eastAsia="ru-RU"/>
        </w:rPr>
        <w:t>, обеспечения защищенности объектов социальной сферы и мест с массовым пребыванием людей.</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 предварительным оценкам реализация программных мероприятий по сравнению с 2019 годом должна привести к следующим результатам:</w:t>
      </w:r>
    </w:p>
    <w:p w:rsidR="0097392A" w:rsidRPr="0097392A" w:rsidRDefault="0097392A" w:rsidP="0097392A">
      <w:pPr>
        <w:autoSpaceDE w:val="0"/>
        <w:autoSpaceDN w:val="0"/>
        <w:adjustRightInd w:val="0"/>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снижение общего количества преступлений, совершенных на территории муниципального образования не менее чем на 5% ежегодно, количество 1768 к концу 2024 года;</w:t>
      </w:r>
    </w:p>
    <w:p w:rsidR="0097392A" w:rsidRPr="0097392A" w:rsidRDefault="0097392A" w:rsidP="0097392A">
      <w:pPr>
        <w:spacing w:after="0" w:line="240" w:lineRule="auto"/>
        <w:ind w:firstLine="720"/>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увеличение числа граждан принимающих участие в деятельности народных дружин к концу 2024 года;</w:t>
      </w:r>
    </w:p>
    <w:p w:rsidR="0097392A" w:rsidRPr="0097392A" w:rsidRDefault="0097392A" w:rsidP="0097392A">
      <w:pPr>
        <w:autoSpaceDE w:val="0"/>
        <w:autoSpaceDN w:val="0"/>
        <w:adjustRightInd w:val="0"/>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 увеличение доли социально-значимых объектов (учреждений),   оборудованных в целях антитеррористической защищенности средствами безопасности до 95% к концу 2024 года;  </w:t>
      </w:r>
    </w:p>
    <w:p w:rsidR="0097392A" w:rsidRPr="0097392A" w:rsidRDefault="0097392A" w:rsidP="0097392A">
      <w:pPr>
        <w:autoSpaceDE w:val="0"/>
        <w:autoSpaceDN w:val="0"/>
        <w:adjustRightInd w:val="0"/>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снижение доли несовершеннолетних в общем числе лиц, совершивших преступления к концу 2024 года 0,70%; </w:t>
      </w:r>
    </w:p>
    <w:p w:rsidR="0097392A" w:rsidRPr="0097392A" w:rsidRDefault="0097392A" w:rsidP="0097392A">
      <w:pPr>
        <w:autoSpaceDE w:val="0"/>
        <w:autoSpaceDN w:val="0"/>
        <w:adjustRightInd w:val="0"/>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75% к концу 2024 года;</w:t>
      </w:r>
    </w:p>
    <w:p w:rsidR="0097392A" w:rsidRPr="0097392A" w:rsidRDefault="0097392A" w:rsidP="0097392A">
      <w:pPr>
        <w:autoSpaceDE w:val="0"/>
        <w:autoSpaceDN w:val="0"/>
        <w:adjustRightInd w:val="0"/>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85% к концу 2024 года;</w:t>
      </w:r>
    </w:p>
    <w:p w:rsidR="0097392A" w:rsidRPr="0097392A" w:rsidRDefault="0097392A" w:rsidP="0097392A">
      <w:pPr>
        <w:autoSpaceDE w:val="0"/>
        <w:autoSpaceDN w:val="0"/>
        <w:adjustRightInd w:val="0"/>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рост числа лиц, состоящих на диспансерном наблюдении с диагнозом «Употребление наркотиков с вредными последствиями» до 118% к концу 2024 года;</w:t>
      </w:r>
    </w:p>
    <w:p w:rsidR="0097392A" w:rsidRPr="0097392A" w:rsidRDefault="0097392A" w:rsidP="0097392A">
      <w:pPr>
        <w:autoSpaceDE w:val="0"/>
        <w:autoSpaceDN w:val="0"/>
        <w:adjustRightInd w:val="0"/>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100% к концу 2024 года;</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xml:space="preserve">- </w:t>
      </w:r>
      <w:r w:rsidRPr="0097392A">
        <w:rPr>
          <w:rFonts w:ascii="Arial" w:eastAsia="Times New Roman" w:hAnsi="Arial" w:cs="Arial"/>
          <w:sz w:val="24"/>
          <w:szCs w:val="24"/>
          <w:lang w:eastAsia="ru-RU"/>
        </w:rPr>
        <w:t>доля   кладбищ, соответствующих требованиям Порядка деятельности общественных кладбищ, 100 % постоянно;</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 инвентаризация мест захоронения. К концу 2024 года 100%;</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процент исполнения органом местного самоуправления Московской области обеспечения безопасности людей на воде до 74% к концу 2024 года;</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повышение степени пожарной защищенности муниципального образования Московской области до 70% к концу 2024 года по отношению к базовому периоду;</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увеличение процента запасов материально-технических, продовольственных, медицинских и иных сре</w:t>
      </w:r>
      <w:proofErr w:type="gramStart"/>
      <w:r w:rsidRPr="0097392A">
        <w:rPr>
          <w:rFonts w:ascii="Arial" w:eastAsia="Times New Roman" w:hAnsi="Arial" w:cs="Arial"/>
          <w:color w:val="000000"/>
          <w:sz w:val="24"/>
          <w:szCs w:val="24"/>
          <w:lang w:eastAsia="ru-RU"/>
        </w:rPr>
        <w:t>дств в ц</w:t>
      </w:r>
      <w:proofErr w:type="gramEnd"/>
      <w:r w:rsidRPr="0097392A">
        <w:rPr>
          <w:rFonts w:ascii="Arial" w:eastAsia="Times New Roman" w:hAnsi="Arial" w:cs="Arial"/>
          <w:color w:val="000000"/>
          <w:sz w:val="24"/>
          <w:szCs w:val="24"/>
          <w:lang w:eastAsia="ru-RU"/>
        </w:rPr>
        <w:t>елях гражданской обороны до 48 % к концу 2024 года по отношению к базовому показателю;</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увеличение степени готовности к использованию по предназначению защитных сооружений и иных объектов ГО до 50 % к концу 2024 года по отношению к базовому показателю.</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увеличение степени готовности городского округа Люберцы Московской области в области гражданской обороны.</w:t>
      </w:r>
    </w:p>
    <w:p w:rsidR="0097392A" w:rsidRPr="0097392A" w:rsidRDefault="0097392A" w:rsidP="0097392A">
      <w:pPr>
        <w:spacing w:after="0" w:line="240" w:lineRule="auto"/>
        <w:ind w:firstLine="720"/>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Значения показателей могут ежегодно уточняться.</w:t>
      </w:r>
    </w:p>
    <w:p w:rsidR="0097392A" w:rsidRPr="0097392A" w:rsidRDefault="0097392A" w:rsidP="0097392A">
      <w:pPr>
        <w:tabs>
          <w:tab w:val="left" w:pos="4470"/>
        </w:tabs>
        <w:spacing w:after="0" w:line="216"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ab/>
      </w:r>
    </w:p>
    <w:p w:rsidR="0097392A" w:rsidRPr="0097392A" w:rsidRDefault="0097392A" w:rsidP="0097392A">
      <w:pPr>
        <w:widowControl w:val="0"/>
        <w:tabs>
          <w:tab w:val="left" w:pos="245"/>
        </w:tabs>
        <w:spacing w:after="0" w:line="240" w:lineRule="auto"/>
        <w:ind w:firstLine="720"/>
        <w:jc w:val="center"/>
        <w:rPr>
          <w:rFonts w:ascii="Arial" w:eastAsia="Times New Roman" w:hAnsi="Arial" w:cs="Arial"/>
          <w:b/>
          <w:bCs/>
          <w:sz w:val="24"/>
          <w:szCs w:val="24"/>
          <w:lang w:eastAsia="ru-RU"/>
        </w:rPr>
      </w:pPr>
    </w:p>
    <w:p w:rsidR="0097392A" w:rsidRPr="0097392A" w:rsidRDefault="0097392A" w:rsidP="0097392A">
      <w:pPr>
        <w:widowControl w:val="0"/>
        <w:tabs>
          <w:tab w:val="left" w:pos="245"/>
        </w:tabs>
        <w:spacing w:after="0" w:line="240" w:lineRule="auto"/>
        <w:ind w:firstLine="720"/>
        <w:jc w:val="center"/>
        <w:rPr>
          <w:rFonts w:ascii="Arial" w:eastAsia="Times New Roman" w:hAnsi="Arial" w:cs="Arial"/>
          <w:b/>
          <w:bCs/>
          <w:sz w:val="24"/>
          <w:szCs w:val="24"/>
          <w:lang w:eastAsia="ru-RU"/>
        </w:rPr>
      </w:pPr>
      <w:r w:rsidRPr="0097392A">
        <w:rPr>
          <w:rFonts w:ascii="Arial" w:eastAsia="Times New Roman" w:hAnsi="Arial" w:cs="Arial"/>
          <w:b/>
          <w:bCs/>
          <w:sz w:val="24"/>
          <w:szCs w:val="24"/>
          <w:lang w:eastAsia="ru-RU"/>
        </w:rPr>
        <w:t>4. Перечень подпрограмм муниципальной программы и краткое их описание.</w:t>
      </w:r>
    </w:p>
    <w:p w:rsidR="0097392A" w:rsidRPr="0097392A" w:rsidRDefault="0097392A" w:rsidP="0097392A">
      <w:pPr>
        <w:widowControl w:val="0"/>
        <w:tabs>
          <w:tab w:val="left" w:pos="245"/>
        </w:tabs>
        <w:spacing w:after="0" w:line="240" w:lineRule="auto"/>
        <w:ind w:firstLine="720"/>
        <w:jc w:val="center"/>
        <w:rPr>
          <w:rFonts w:ascii="Arial" w:eastAsia="Times New Roman" w:hAnsi="Arial" w:cs="Arial"/>
          <w:b/>
          <w:bCs/>
          <w:sz w:val="24"/>
          <w:szCs w:val="24"/>
          <w:lang w:eastAsia="ru-RU"/>
        </w:rPr>
      </w:pPr>
    </w:p>
    <w:p w:rsidR="0097392A" w:rsidRPr="0097392A" w:rsidRDefault="0097392A" w:rsidP="0097392A">
      <w:pPr>
        <w:widowControl w:val="0"/>
        <w:tabs>
          <w:tab w:val="left" w:pos="810"/>
        </w:tabs>
        <w:spacing w:after="0" w:line="216"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Мероприятия Программы будут реализовываться в рамках следующих подпрограмм:</w:t>
      </w:r>
    </w:p>
    <w:p w:rsidR="0097392A" w:rsidRPr="0097392A" w:rsidRDefault="0097392A" w:rsidP="0097392A">
      <w:pPr>
        <w:widowControl w:val="0"/>
        <w:autoSpaceDE w:val="0"/>
        <w:autoSpaceDN w:val="0"/>
        <w:adjustRightInd w:val="0"/>
        <w:spacing w:after="0" w:line="216"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Подпрограмма </w:t>
      </w:r>
      <w:r w:rsidRPr="0097392A">
        <w:rPr>
          <w:rFonts w:ascii="Arial" w:eastAsia="MS Mincho" w:hAnsi="Arial" w:cs="Arial"/>
          <w:bCs/>
          <w:sz w:val="24"/>
          <w:szCs w:val="24"/>
          <w:lang w:eastAsia="ru-RU"/>
        </w:rPr>
        <w:t>1. Профилактика преступлений и иных правонарушений</w:t>
      </w:r>
      <w:r w:rsidRPr="0097392A">
        <w:rPr>
          <w:rFonts w:ascii="Arial" w:eastAsia="Times New Roman" w:hAnsi="Arial" w:cs="Arial"/>
          <w:sz w:val="24"/>
          <w:szCs w:val="24"/>
          <w:lang w:eastAsia="ru-RU"/>
        </w:rPr>
        <w:t>.</w:t>
      </w:r>
    </w:p>
    <w:p w:rsidR="0097392A" w:rsidRPr="0097392A" w:rsidRDefault="0097392A" w:rsidP="0097392A">
      <w:pPr>
        <w:widowControl w:val="0"/>
        <w:autoSpaceDE w:val="0"/>
        <w:autoSpaceDN w:val="0"/>
        <w:adjustRightInd w:val="0"/>
        <w:spacing w:after="0" w:line="216"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Основным направлением подпрограммы является реализация комплекса мероприятий по повышению степени защищенности объектов социальной сферы и мест с массовым пребыванием людей, профилактике подростковой преступности, снижению наркомании, повышению уровня и результативности борьбы с преступностью.</w:t>
      </w:r>
    </w:p>
    <w:p w:rsidR="0097392A" w:rsidRPr="0097392A" w:rsidRDefault="0097392A" w:rsidP="0097392A">
      <w:pPr>
        <w:widowControl w:val="0"/>
        <w:autoSpaceDE w:val="0"/>
        <w:autoSpaceDN w:val="0"/>
        <w:adjustRightInd w:val="0"/>
        <w:spacing w:after="0" w:line="216"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Подпрограмма 2. </w:t>
      </w:r>
      <w:r w:rsidRPr="0097392A">
        <w:rPr>
          <w:rFonts w:ascii="Arial" w:eastAsia="Times New Roman" w:hAnsi="Arial" w:cs="Arial"/>
          <w:color w:val="000000"/>
          <w:sz w:val="24"/>
          <w:szCs w:val="24"/>
          <w:lang w:eastAsia="ru-RU"/>
        </w:rPr>
        <w:t>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r w:rsidRPr="0097392A">
        <w:rPr>
          <w:rFonts w:ascii="Arial" w:eastAsia="Times New Roman" w:hAnsi="Arial" w:cs="Arial"/>
          <w:sz w:val="24"/>
          <w:szCs w:val="24"/>
          <w:lang w:eastAsia="ru-RU"/>
        </w:rPr>
        <w:t>.</w:t>
      </w:r>
    </w:p>
    <w:p w:rsidR="0097392A" w:rsidRPr="0097392A" w:rsidRDefault="0097392A" w:rsidP="0097392A">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Основными направлениями реализации подпрограммы являются:</w:t>
      </w:r>
    </w:p>
    <w:p w:rsidR="0097392A" w:rsidRPr="0097392A" w:rsidRDefault="0097392A" w:rsidP="0097392A">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повышение уровня защиты населения городского округа Люберцы Московской области от чрезвычайных ситуаций и защищенности опасных объектов от угроз природного и техногенного характера; </w:t>
      </w:r>
    </w:p>
    <w:p w:rsidR="0097392A" w:rsidRPr="0097392A" w:rsidRDefault="0097392A" w:rsidP="0097392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повышение безопасности людей на водных объектах, расположенных на территории городского округа Люберцы Московской области;</w:t>
      </w:r>
    </w:p>
    <w:p w:rsidR="0097392A" w:rsidRPr="0097392A" w:rsidRDefault="0097392A" w:rsidP="0097392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w:t>
      </w:r>
    </w:p>
    <w:p w:rsidR="0097392A" w:rsidRPr="0097392A" w:rsidRDefault="0097392A" w:rsidP="0097392A">
      <w:pPr>
        <w:widowControl w:val="0"/>
        <w:autoSpaceDE w:val="0"/>
        <w:autoSpaceDN w:val="0"/>
        <w:adjustRightInd w:val="0"/>
        <w:spacing w:after="0" w:line="216"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Подпрограмма 3. </w:t>
      </w:r>
      <w:r w:rsidRPr="0097392A">
        <w:rPr>
          <w:rFonts w:ascii="Arial" w:eastAsia="Times New Roman" w:hAnsi="Arial" w:cs="Arial"/>
          <w:color w:val="000000"/>
          <w:sz w:val="24"/>
          <w:szCs w:val="24"/>
          <w:lang w:eastAsia="ru-RU"/>
        </w:rPr>
        <w:t>Развитие и совершенствование систем оповещения и информирования населения муниципального образования Московской области</w:t>
      </w:r>
      <w:r w:rsidRPr="0097392A">
        <w:rPr>
          <w:rFonts w:ascii="Arial" w:eastAsia="Times New Roman" w:hAnsi="Arial" w:cs="Arial"/>
          <w:sz w:val="24"/>
          <w:szCs w:val="24"/>
          <w:lang w:eastAsia="ru-RU"/>
        </w:rPr>
        <w:t>.</w:t>
      </w:r>
    </w:p>
    <w:p w:rsidR="0097392A" w:rsidRPr="0097392A" w:rsidRDefault="0097392A" w:rsidP="0097392A">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Основными направлениями реализации подпрограммы являются:</w:t>
      </w:r>
    </w:p>
    <w:p w:rsidR="0097392A" w:rsidRPr="0097392A" w:rsidRDefault="0097392A" w:rsidP="0097392A">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увеличение процента покрытия системой централизованного оповещения и информирования при чрезвычайных ситуациях или угрозе их возникновения территории городского округа Люберцы Московской области. </w:t>
      </w:r>
    </w:p>
    <w:p w:rsidR="0097392A" w:rsidRPr="0097392A" w:rsidRDefault="0097392A" w:rsidP="0097392A">
      <w:pPr>
        <w:widowControl w:val="0"/>
        <w:autoSpaceDE w:val="0"/>
        <w:autoSpaceDN w:val="0"/>
        <w:adjustRightInd w:val="0"/>
        <w:spacing w:after="0" w:line="216" w:lineRule="auto"/>
        <w:ind w:firstLine="709"/>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совершенствование и развитие систем аппаратно-программного комплекса «Безопасный город» на территории городского округа Люберцы Московской области.</w:t>
      </w:r>
    </w:p>
    <w:p w:rsidR="0097392A" w:rsidRPr="0097392A" w:rsidRDefault="0097392A" w:rsidP="0097392A">
      <w:pPr>
        <w:widowControl w:val="0"/>
        <w:autoSpaceDE w:val="0"/>
        <w:autoSpaceDN w:val="0"/>
        <w:adjustRightInd w:val="0"/>
        <w:spacing w:after="0" w:line="216"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Подпрограмма 4. </w:t>
      </w:r>
      <w:r w:rsidRPr="0097392A">
        <w:rPr>
          <w:rFonts w:ascii="Arial" w:eastAsia="Times New Roman" w:hAnsi="Arial" w:cs="Arial"/>
          <w:color w:val="000000"/>
          <w:sz w:val="24"/>
          <w:szCs w:val="24"/>
          <w:lang w:eastAsia="ru-RU"/>
        </w:rPr>
        <w:t>Обеспечение пожарной безопасности на территории муниципального образования Московской области</w:t>
      </w:r>
      <w:r w:rsidRPr="0097392A">
        <w:rPr>
          <w:rFonts w:ascii="Arial" w:eastAsia="Times New Roman" w:hAnsi="Arial" w:cs="Arial"/>
          <w:sz w:val="24"/>
          <w:szCs w:val="24"/>
          <w:lang w:eastAsia="ru-RU"/>
        </w:rPr>
        <w:t>.</w:t>
      </w:r>
    </w:p>
    <w:p w:rsidR="0097392A" w:rsidRPr="0097392A" w:rsidRDefault="0097392A" w:rsidP="0097392A">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Основными направлениями реализации подпрограммы являются:</w:t>
      </w:r>
    </w:p>
    <w:p w:rsidR="0097392A" w:rsidRPr="0097392A" w:rsidRDefault="0097392A" w:rsidP="0097392A">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повышение уровня пожарной безопасности населённых пунктов и объектов, находящихся на территории городского округа Люберцы Московской области;</w:t>
      </w:r>
    </w:p>
    <w:p w:rsidR="0097392A" w:rsidRPr="0097392A" w:rsidRDefault="0097392A" w:rsidP="0097392A">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снижение погибших и травмированных людей на пожарах, произошедших на территории городского округа Люберцы Московской области.</w:t>
      </w:r>
    </w:p>
    <w:p w:rsidR="0097392A" w:rsidRPr="0097392A" w:rsidRDefault="0097392A" w:rsidP="0097392A">
      <w:pPr>
        <w:widowControl w:val="0"/>
        <w:autoSpaceDE w:val="0"/>
        <w:autoSpaceDN w:val="0"/>
        <w:adjustRightInd w:val="0"/>
        <w:spacing w:after="0" w:line="216"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5. </w:t>
      </w:r>
      <w:r w:rsidRPr="0097392A">
        <w:rPr>
          <w:rFonts w:ascii="Arial" w:eastAsia="Times New Roman" w:hAnsi="Arial" w:cs="Arial"/>
          <w:color w:val="000000"/>
          <w:sz w:val="24"/>
          <w:szCs w:val="24"/>
          <w:lang w:eastAsia="ru-RU"/>
        </w:rPr>
        <w:t>Обеспечение мероприятий гражданской обороны на территории муниципального образования Московской области</w:t>
      </w:r>
      <w:r w:rsidRPr="0097392A">
        <w:rPr>
          <w:rFonts w:ascii="Arial" w:eastAsia="Times New Roman" w:hAnsi="Arial" w:cs="Arial"/>
          <w:sz w:val="24"/>
          <w:szCs w:val="24"/>
          <w:lang w:eastAsia="ru-RU"/>
        </w:rPr>
        <w:t>.</w:t>
      </w:r>
    </w:p>
    <w:p w:rsidR="0097392A" w:rsidRPr="0097392A" w:rsidRDefault="0097392A" w:rsidP="0097392A">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Основным направлением реализации подпрограммы является повышение степени готовности городского округа Люберцы Московской области в области гражданской обороны.</w:t>
      </w:r>
    </w:p>
    <w:p w:rsidR="0097392A" w:rsidRPr="0097392A" w:rsidRDefault="0097392A" w:rsidP="0097392A">
      <w:pPr>
        <w:widowControl w:val="0"/>
        <w:spacing w:after="0" w:line="216" w:lineRule="auto"/>
        <w:ind w:firstLine="720"/>
        <w:jc w:val="both"/>
        <w:rPr>
          <w:rFonts w:ascii="Arial" w:eastAsia="Times New Roman" w:hAnsi="Arial" w:cs="Arial"/>
          <w:sz w:val="24"/>
          <w:szCs w:val="24"/>
          <w:lang w:eastAsia="ru-RU"/>
        </w:rPr>
      </w:pPr>
    </w:p>
    <w:p w:rsidR="0097392A" w:rsidRPr="0097392A" w:rsidRDefault="0097392A" w:rsidP="0097392A">
      <w:pPr>
        <w:widowControl w:val="0"/>
        <w:spacing w:after="0" w:line="240" w:lineRule="auto"/>
        <w:ind w:firstLine="720"/>
        <w:jc w:val="both"/>
        <w:rPr>
          <w:rFonts w:ascii="Arial" w:eastAsia="Times New Roman" w:hAnsi="Arial" w:cs="Arial"/>
          <w:sz w:val="24"/>
          <w:szCs w:val="24"/>
          <w:lang w:eastAsia="ru-RU"/>
        </w:rPr>
      </w:pPr>
    </w:p>
    <w:p w:rsidR="0097392A" w:rsidRPr="0097392A" w:rsidRDefault="0097392A" w:rsidP="0097392A">
      <w:pPr>
        <w:widowControl w:val="0"/>
        <w:spacing w:after="0" w:line="240" w:lineRule="auto"/>
        <w:ind w:firstLine="720"/>
        <w:jc w:val="center"/>
        <w:rPr>
          <w:rFonts w:ascii="Arial" w:eastAsia="Times New Roman" w:hAnsi="Arial" w:cs="Arial"/>
          <w:b/>
          <w:sz w:val="24"/>
          <w:szCs w:val="24"/>
          <w:lang w:eastAsia="ru-RU"/>
        </w:rPr>
      </w:pPr>
      <w:r w:rsidRPr="0097392A">
        <w:rPr>
          <w:rFonts w:ascii="Arial" w:eastAsia="Times New Roman" w:hAnsi="Arial" w:cs="Arial"/>
          <w:b/>
          <w:sz w:val="24"/>
          <w:szCs w:val="24"/>
          <w:lang w:eastAsia="ru-RU"/>
        </w:rPr>
        <w:t>5. Обобщенная характеристика основных мероприятий муниципальной программы</w:t>
      </w:r>
    </w:p>
    <w:p w:rsidR="0097392A" w:rsidRPr="0097392A" w:rsidRDefault="0097392A" w:rsidP="0097392A">
      <w:pPr>
        <w:widowControl w:val="0"/>
        <w:spacing w:after="0" w:line="240" w:lineRule="auto"/>
        <w:ind w:firstLine="720"/>
        <w:jc w:val="both"/>
        <w:rPr>
          <w:rFonts w:ascii="Arial" w:eastAsia="Times New Roman" w:hAnsi="Arial" w:cs="Arial"/>
          <w:sz w:val="24"/>
          <w:szCs w:val="24"/>
          <w:lang w:eastAsia="ru-RU"/>
        </w:rPr>
      </w:pP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Все мероприятия муниципальной программы направлены на обеспечение безопасности жизнедеятельности населения городского округа Люберцы, профилактике и недопущению чрезвычайных ситуаций природного и техногенного характера, готовности городского округа Люберцы в области гражданской обороны. Все это направлено на соблюдение конституционных прав граждан Российской Федерации. </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Комплексное выполнение мероприятий по обеспечению безопасности территории и жизнедеятельности населения городского округа Люберцы позволит:</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снизить  общее количество</w:t>
      </w:r>
      <w:r w:rsidRPr="0097392A">
        <w:rPr>
          <w:rFonts w:ascii="Arial" w:eastAsia="Times New Roman" w:hAnsi="Arial" w:cs="Arial"/>
          <w:b/>
          <w:bCs/>
          <w:sz w:val="24"/>
          <w:szCs w:val="24"/>
          <w:lang w:eastAsia="ru-RU"/>
        </w:rPr>
        <w:t> </w:t>
      </w:r>
      <w:r w:rsidRPr="0097392A">
        <w:rPr>
          <w:rFonts w:ascii="Arial" w:eastAsia="Times New Roman" w:hAnsi="Arial" w:cs="Arial"/>
          <w:sz w:val="24"/>
          <w:szCs w:val="24"/>
          <w:lang w:eastAsia="ru-RU"/>
        </w:rPr>
        <w:t xml:space="preserve"> преступлений; </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увеличить долю раскрытых преступлений и правонарушений с помощью камер видеонаблюдения аппаратно-программного комплекса «Безопасный регион»; </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снизить </w:t>
      </w:r>
      <w:r w:rsidRPr="0097392A">
        <w:rPr>
          <w:rFonts w:ascii="Arial" w:eastAsia="Times New Roman" w:hAnsi="Arial" w:cs="Arial"/>
          <w:b/>
          <w:bCs/>
          <w:sz w:val="24"/>
          <w:szCs w:val="24"/>
          <w:lang w:eastAsia="ru-RU"/>
        </w:rPr>
        <w:t> </w:t>
      </w:r>
      <w:r w:rsidRPr="0097392A">
        <w:rPr>
          <w:rFonts w:ascii="Arial" w:eastAsia="Times New Roman" w:hAnsi="Arial" w:cs="Arial"/>
          <w:sz w:val="24"/>
          <w:szCs w:val="24"/>
          <w:lang w:eastAsia="ru-RU"/>
        </w:rPr>
        <w:t>количество преступлений, связанных с незаконным оборотом наркотиков;</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color w:val="000000"/>
          <w:sz w:val="24"/>
          <w:szCs w:val="24"/>
          <w:shd w:val="clear" w:color="auto" w:fill="FFFFFF"/>
          <w:lang w:eastAsia="ru-RU"/>
        </w:rPr>
        <w:t xml:space="preserve">- обеспечить организацию ритуальных услуг и содержание мест </w:t>
      </w:r>
      <w:r w:rsidRPr="0097392A">
        <w:rPr>
          <w:rFonts w:ascii="Arial" w:eastAsia="Times New Roman" w:hAnsi="Arial" w:cs="Arial"/>
          <w:sz w:val="24"/>
          <w:szCs w:val="24"/>
          <w:lang w:eastAsia="ru-RU"/>
        </w:rPr>
        <w:t xml:space="preserve">захоронения в соответствии </w:t>
      </w:r>
      <w:proofErr w:type="gramStart"/>
      <w:r w:rsidRPr="0097392A">
        <w:rPr>
          <w:rFonts w:ascii="Arial" w:eastAsia="Times New Roman" w:hAnsi="Arial" w:cs="Arial"/>
          <w:sz w:val="24"/>
          <w:szCs w:val="24"/>
          <w:lang w:eastAsia="ru-RU"/>
        </w:rPr>
        <w:t>с</w:t>
      </w:r>
      <w:proofErr w:type="gramEnd"/>
      <w:r w:rsidRPr="0097392A">
        <w:rPr>
          <w:rFonts w:ascii="Arial" w:eastAsia="Times New Roman" w:hAnsi="Arial" w:cs="Arial"/>
          <w:sz w:val="24"/>
          <w:szCs w:val="24"/>
          <w:lang w:eastAsia="ru-RU"/>
        </w:rPr>
        <w:t xml:space="preserve"> </w:t>
      </w:r>
      <w:proofErr w:type="gramStart"/>
      <w:r w:rsidRPr="0097392A">
        <w:rPr>
          <w:rFonts w:ascii="Arial" w:eastAsia="Times New Roman" w:hAnsi="Arial" w:cs="Arial"/>
          <w:sz w:val="24"/>
          <w:szCs w:val="24"/>
          <w:lang w:eastAsia="ru-RU"/>
        </w:rPr>
        <w:t>требованиям</w:t>
      </w:r>
      <w:proofErr w:type="gramEnd"/>
      <w:r w:rsidRPr="0097392A">
        <w:rPr>
          <w:rFonts w:ascii="Arial" w:eastAsia="Times New Roman" w:hAnsi="Arial" w:cs="Arial"/>
          <w:sz w:val="24"/>
          <w:szCs w:val="24"/>
          <w:lang w:eastAsia="ru-RU"/>
        </w:rPr>
        <w:t xml:space="preserve"> Порядка деятельности общественных кладбищ;</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снизить уровень аварийности на объектах инфраструктуры городского округа Люберцы и вызванных ими материальных потерь для экономики округа; </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сохранить устойчивую тенденцию проведения превентивных мероприятий по исключению возможности возникновения чрезвычайных ситуаций природного и техногенного характера; </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снизить количество несчастных случаев на водных объектах;</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повысить уровень информированности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снизить количество пожаров на территории городского округа Люберцы;</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снизить количество погибших и травмированных людей на пожарах; </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повысить уровень подготовки населения в области гражданской обороны</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Реализация муниципальной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муниципальной программой.</w:t>
      </w:r>
    </w:p>
    <w:p w:rsidR="0097392A" w:rsidRPr="0097392A" w:rsidRDefault="0097392A" w:rsidP="0097392A">
      <w:pPr>
        <w:shd w:val="clear" w:color="auto" w:fill="FFFFFF"/>
        <w:spacing w:after="0" w:line="240" w:lineRule="auto"/>
        <w:ind w:firstLine="720"/>
        <w:jc w:val="both"/>
        <w:rPr>
          <w:rFonts w:ascii="Arial" w:eastAsia="Times New Roman" w:hAnsi="Arial" w:cs="Arial"/>
          <w:sz w:val="24"/>
          <w:szCs w:val="24"/>
          <w:lang w:eastAsia="ru-RU"/>
        </w:rPr>
      </w:pPr>
    </w:p>
    <w:p w:rsidR="0097392A" w:rsidRPr="0097392A" w:rsidRDefault="0097392A" w:rsidP="0097392A">
      <w:pPr>
        <w:widowControl w:val="0"/>
        <w:spacing w:after="0" w:line="240" w:lineRule="auto"/>
        <w:ind w:firstLine="720"/>
        <w:jc w:val="center"/>
        <w:rPr>
          <w:rFonts w:ascii="Arial" w:eastAsia="Times New Roman" w:hAnsi="Arial" w:cs="Arial"/>
          <w:b/>
          <w:sz w:val="24"/>
          <w:szCs w:val="24"/>
          <w:lang w:eastAsia="ru-RU"/>
        </w:rPr>
      </w:pPr>
      <w:r w:rsidRPr="0097392A">
        <w:rPr>
          <w:rFonts w:ascii="Arial" w:eastAsia="Times New Roman" w:hAnsi="Arial" w:cs="Arial"/>
          <w:b/>
          <w:sz w:val="24"/>
          <w:szCs w:val="24"/>
          <w:lang w:eastAsia="ru-RU"/>
        </w:rPr>
        <w:t xml:space="preserve">6. Порядок взаимодействия </w:t>
      </w:r>
      <w:proofErr w:type="gramStart"/>
      <w:r w:rsidRPr="0097392A">
        <w:rPr>
          <w:rFonts w:ascii="Arial" w:eastAsia="Times New Roman" w:hAnsi="Arial" w:cs="Arial"/>
          <w:b/>
          <w:sz w:val="24"/>
          <w:szCs w:val="24"/>
          <w:lang w:eastAsia="ru-RU"/>
        </w:rPr>
        <w:t>ответственных</w:t>
      </w:r>
      <w:proofErr w:type="gramEnd"/>
      <w:r w:rsidRPr="0097392A">
        <w:rPr>
          <w:rFonts w:ascii="Arial" w:eastAsia="Times New Roman" w:hAnsi="Arial" w:cs="Arial"/>
          <w:b/>
          <w:sz w:val="24"/>
          <w:szCs w:val="24"/>
          <w:lang w:eastAsia="ru-RU"/>
        </w:rPr>
        <w:t xml:space="preserve"> за выполнение</w:t>
      </w:r>
    </w:p>
    <w:p w:rsidR="0097392A" w:rsidRPr="0097392A" w:rsidRDefault="0097392A" w:rsidP="0097392A">
      <w:pPr>
        <w:widowControl w:val="0"/>
        <w:spacing w:after="0" w:line="240" w:lineRule="auto"/>
        <w:ind w:firstLine="720"/>
        <w:jc w:val="center"/>
        <w:rPr>
          <w:rFonts w:ascii="Arial" w:eastAsia="Times New Roman" w:hAnsi="Arial" w:cs="Arial"/>
          <w:b/>
          <w:sz w:val="24"/>
          <w:szCs w:val="24"/>
          <w:lang w:eastAsia="ru-RU"/>
        </w:rPr>
      </w:pPr>
      <w:r w:rsidRPr="0097392A">
        <w:rPr>
          <w:rFonts w:ascii="Arial" w:eastAsia="Times New Roman" w:hAnsi="Arial" w:cs="Arial"/>
          <w:b/>
          <w:sz w:val="24"/>
          <w:szCs w:val="24"/>
          <w:lang w:eastAsia="ru-RU"/>
        </w:rPr>
        <w:t>мероприятий программы с заказчиком муниципальной программы</w:t>
      </w:r>
    </w:p>
    <w:p w:rsidR="0097392A" w:rsidRPr="0097392A" w:rsidRDefault="0097392A" w:rsidP="0097392A">
      <w:pPr>
        <w:widowControl w:val="0"/>
        <w:spacing w:after="0" w:line="240" w:lineRule="auto"/>
        <w:ind w:firstLine="720"/>
        <w:jc w:val="center"/>
        <w:rPr>
          <w:rFonts w:ascii="Arial" w:eastAsia="Times New Roman" w:hAnsi="Arial" w:cs="Arial"/>
          <w:sz w:val="24"/>
          <w:szCs w:val="24"/>
          <w:lang w:eastAsia="ru-RU"/>
        </w:rPr>
      </w:pPr>
    </w:p>
    <w:p w:rsidR="0097392A" w:rsidRPr="0097392A" w:rsidRDefault="0097392A" w:rsidP="0097392A">
      <w:pPr>
        <w:widowControl w:val="0"/>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Управление по гражданской обороне и чрезвычайным ситуациям администрации </w:t>
      </w:r>
      <w:r w:rsidRPr="0097392A">
        <w:rPr>
          <w:rFonts w:ascii="Arial" w:eastAsia="Times New Roman" w:hAnsi="Arial" w:cs="Arial"/>
          <w:sz w:val="24"/>
          <w:szCs w:val="24"/>
          <w:shd w:val="clear" w:color="auto" w:fill="FFFFFF"/>
          <w:lang w:eastAsia="ru-RU"/>
        </w:rPr>
        <w:t>городского округа Люберцы</w:t>
      </w:r>
      <w:r w:rsidRPr="0097392A">
        <w:rPr>
          <w:rFonts w:ascii="Arial" w:eastAsia="Times New Roman" w:hAnsi="Arial" w:cs="Arial"/>
          <w:sz w:val="24"/>
          <w:szCs w:val="24"/>
          <w:lang w:eastAsia="ru-RU"/>
        </w:rPr>
        <w:t xml:space="preserve"> является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w:t>
      </w:r>
    </w:p>
    <w:p w:rsidR="0097392A" w:rsidRPr="0097392A" w:rsidRDefault="0097392A" w:rsidP="0097392A">
      <w:pPr>
        <w:widowControl w:val="0"/>
        <w:tabs>
          <w:tab w:val="left" w:pos="1276"/>
        </w:tabs>
        <w:autoSpaceDE w:val="0"/>
        <w:autoSpaceDN w:val="0"/>
        <w:adjustRightInd w:val="0"/>
        <w:spacing w:after="0" w:line="240" w:lineRule="auto"/>
        <w:ind w:left="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1. Заказчик программы:</w:t>
      </w:r>
    </w:p>
    <w:p w:rsidR="0097392A" w:rsidRPr="0097392A" w:rsidRDefault="0097392A" w:rsidP="0097392A">
      <w:pPr>
        <w:widowControl w:val="0"/>
        <w:numPr>
          <w:ilvl w:val="0"/>
          <w:numId w:val="9"/>
        </w:numPr>
        <w:tabs>
          <w:tab w:val="left" w:pos="1134"/>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разрабатывает муниципальную программу;</w:t>
      </w:r>
    </w:p>
    <w:p w:rsidR="0097392A" w:rsidRPr="0097392A" w:rsidRDefault="0097392A" w:rsidP="0097392A">
      <w:pPr>
        <w:widowControl w:val="0"/>
        <w:numPr>
          <w:ilvl w:val="0"/>
          <w:numId w:val="9"/>
        </w:numPr>
        <w:tabs>
          <w:tab w:val="num" w:pos="1134"/>
          <w:tab w:val="left" w:pos="1276"/>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формирует прогноз расходов на реализацию мероприятий и готовит финансовое экономическое обоснование;</w:t>
      </w:r>
    </w:p>
    <w:p w:rsidR="0097392A" w:rsidRPr="0097392A" w:rsidRDefault="0097392A" w:rsidP="0097392A">
      <w:pPr>
        <w:widowControl w:val="0"/>
        <w:numPr>
          <w:ilvl w:val="0"/>
          <w:numId w:val="9"/>
        </w:numPr>
        <w:tabs>
          <w:tab w:val="num" w:pos="1134"/>
          <w:tab w:val="left" w:pos="1276"/>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обеспечивает взаимодействие между </w:t>
      </w:r>
      <w:proofErr w:type="gramStart"/>
      <w:r w:rsidRPr="0097392A">
        <w:rPr>
          <w:rFonts w:ascii="Arial" w:eastAsia="Times New Roman" w:hAnsi="Arial" w:cs="Arial"/>
          <w:sz w:val="24"/>
          <w:szCs w:val="24"/>
          <w:lang w:eastAsia="ru-RU"/>
        </w:rPr>
        <w:t>ответственными</w:t>
      </w:r>
      <w:proofErr w:type="gramEnd"/>
      <w:r w:rsidRPr="0097392A">
        <w:rPr>
          <w:rFonts w:ascii="Arial" w:eastAsia="Times New Roman" w:hAnsi="Arial" w:cs="Arial"/>
          <w:sz w:val="24"/>
          <w:szCs w:val="24"/>
          <w:lang w:eastAsia="ru-RU"/>
        </w:rPr>
        <w:t xml:space="preserve"> за выполнение отдельных </w:t>
      </w:r>
      <w:r w:rsidRPr="0097392A">
        <w:rPr>
          <w:rFonts w:ascii="Arial" w:eastAsia="Times New Roman" w:hAnsi="Arial" w:cs="Arial"/>
          <w:sz w:val="24"/>
          <w:szCs w:val="24"/>
          <w:lang w:eastAsia="ru-RU"/>
        </w:rPr>
        <w:lastRenderedPageBreak/>
        <w:t>мероприятий и координацию их действий по реализации;</w:t>
      </w:r>
    </w:p>
    <w:p w:rsidR="0097392A" w:rsidRPr="0097392A" w:rsidRDefault="0097392A" w:rsidP="0097392A">
      <w:pPr>
        <w:widowControl w:val="0"/>
        <w:numPr>
          <w:ilvl w:val="0"/>
          <w:numId w:val="9"/>
        </w:numPr>
        <w:tabs>
          <w:tab w:val="num" w:pos="1134"/>
          <w:tab w:val="left" w:pos="1276"/>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участвует в обсуждении вопросов, связанных с реализацией и финансированием муниципальной программы;</w:t>
      </w:r>
    </w:p>
    <w:p w:rsidR="0097392A" w:rsidRPr="0097392A" w:rsidRDefault="0097392A" w:rsidP="0097392A">
      <w:pPr>
        <w:widowControl w:val="0"/>
        <w:numPr>
          <w:ilvl w:val="0"/>
          <w:numId w:val="9"/>
        </w:numPr>
        <w:tabs>
          <w:tab w:val="num" w:pos="1134"/>
          <w:tab w:val="left" w:pos="1276"/>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готовит и представляет в управление экономики отчеты о реализации муниципальной программы;</w:t>
      </w:r>
    </w:p>
    <w:p w:rsidR="0097392A" w:rsidRPr="0097392A" w:rsidRDefault="0097392A" w:rsidP="0097392A">
      <w:pPr>
        <w:widowControl w:val="0"/>
        <w:numPr>
          <w:ilvl w:val="0"/>
          <w:numId w:val="9"/>
        </w:numPr>
        <w:tabs>
          <w:tab w:val="num" w:pos="1134"/>
          <w:tab w:val="num" w:pos="1418"/>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размещает на официальном сайте администрации в сети Интернет утвержденную муниципальную программу и изменения в нее;</w:t>
      </w:r>
    </w:p>
    <w:p w:rsidR="0097392A" w:rsidRPr="0097392A" w:rsidRDefault="0097392A" w:rsidP="0097392A">
      <w:pPr>
        <w:widowControl w:val="0"/>
        <w:numPr>
          <w:ilvl w:val="0"/>
          <w:numId w:val="9"/>
        </w:numPr>
        <w:tabs>
          <w:tab w:val="num" w:pos="1134"/>
          <w:tab w:val="num" w:pos="1276"/>
          <w:tab w:val="num" w:pos="1418"/>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обеспечивает выполнение муниципальной программы, а также эффективность и результативность ее реализации.</w:t>
      </w:r>
    </w:p>
    <w:p w:rsidR="0097392A" w:rsidRPr="0097392A" w:rsidRDefault="0097392A" w:rsidP="0097392A">
      <w:pPr>
        <w:widowControl w:val="0"/>
        <w:tabs>
          <w:tab w:val="left" w:pos="1276"/>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Заказчик подпрограммы:</w:t>
      </w:r>
    </w:p>
    <w:p w:rsidR="0097392A" w:rsidRPr="0097392A" w:rsidRDefault="0097392A" w:rsidP="0097392A">
      <w:pPr>
        <w:widowControl w:val="0"/>
        <w:numPr>
          <w:ilvl w:val="0"/>
          <w:numId w:val="7"/>
        </w:numPr>
        <w:tabs>
          <w:tab w:val="left" w:pos="1134"/>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разрабатывает подпрограмму;</w:t>
      </w:r>
    </w:p>
    <w:p w:rsidR="0097392A" w:rsidRPr="0097392A" w:rsidRDefault="0097392A" w:rsidP="0097392A">
      <w:pPr>
        <w:widowControl w:val="0"/>
        <w:numPr>
          <w:ilvl w:val="0"/>
          <w:numId w:val="7"/>
        </w:numPr>
        <w:tabs>
          <w:tab w:val="left" w:pos="709"/>
          <w:tab w:val="num" w:pos="1134"/>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анализирует прогноз расходов на реализацию мероприятий подпрограммы и готовит финансовое экономическое обоснование;</w:t>
      </w:r>
    </w:p>
    <w:p w:rsidR="0097392A" w:rsidRPr="0097392A" w:rsidRDefault="0097392A" w:rsidP="0097392A">
      <w:pPr>
        <w:widowControl w:val="0"/>
        <w:numPr>
          <w:ilvl w:val="0"/>
          <w:numId w:val="7"/>
        </w:numPr>
        <w:tabs>
          <w:tab w:val="left" w:pos="709"/>
          <w:tab w:val="num" w:pos="1134"/>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осуществляет взаимодействие с заказчиком программы и </w:t>
      </w:r>
      <w:proofErr w:type="gramStart"/>
      <w:r w:rsidRPr="0097392A">
        <w:rPr>
          <w:rFonts w:ascii="Arial" w:eastAsia="Times New Roman" w:hAnsi="Arial" w:cs="Arial"/>
          <w:sz w:val="24"/>
          <w:szCs w:val="24"/>
          <w:lang w:eastAsia="ru-RU"/>
        </w:rPr>
        <w:t>ответственными</w:t>
      </w:r>
      <w:proofErr w:type="gramEnd"/>
      <w:r w:rsidRPr="0097392A">
        <w:rPr>
          <w:rFonts w:ascii="Arial" w:eastAsia="Times New Roman" w:hAnsi="Arial" w:cs="Arial"/>
          <w:sz w:val="24"/>
          <w:szCs w:val="24"/>
          <w:lang w:eastAsia="ru-RU"/>
        </w:rPr>
        <w:t xml:space="preserve"> за выполнение мероприятий;</w:t>
      </w:r>
    </w:p>
    <w:p w:rsidR="0097392A" w:rsidRPr="0097392A" w:rsidRDefault="0097392A" w:rsidP="0097392A">
      <w:pPr>
        <w:widowControl w:val="0"/>
        <w:numPr>
          <w:ilvl w:val="0"/>
          <w:numId w:val="7"/>
        </w:numPr>
        <w:tabs>
          <w:tab w:val="left" w:pos="709"/>
          <w:tab w:val="num" w:pos="1134"/>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осуществляет координацию деятельности ответственных за выполнение мероприятий при реализации подпрограммы;</w:t>
      </w:r>
    </w:p>
    <w:p w:rsidR="0097392A" w:rsidRPr="0097392A" w:rsidRDefault="0097392A" w:rsidP="0097392A">
      <w:pPr>
        <w:widowControl w:val="0"/>
        <w:numPr>
          <w:ilvl w:val="0"/>
          <w:numId w:val="7"/>
        </w:numPr>
        <w:tabs>
          <w:tab w:val="left" w:pos="709"/>
          <w:tab w:val="num" w:pos="1134"/>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участвует в обсуждении вопросов, связанных с реализацией и финансированием подпрограммы;</w:t>
      </w:r>
    </w:p>
    <w:p w:rsidR="0097392A" w:rsidRPr="0097392A" w:rsidRDefault="0097392A" w:rsidP="0097392A">
      <w:pPr>
        <w:widowControl w:val="0"/>
        <w:numPr>
          <w:ilvl w:val="0"/>
          <w:numId w:val="7"/>
        </w:numPr>
        <w:tabs>
          <w:tab w:val="left" w:pos="709"/>
          <w:tab w:val="num" w:pos="1134"/>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готовит и представляет заказчику муниципальной программы отчет о реализации мероприятий.</w:t>
      </w:r>
    </w:p>
    <w:p w:rsidR="0097392A" w:rsidRPr="0097392A" w:rsidRDefault="0097392A" w:rsidP="0097392A">
      <w:pPr>
        <w:widowControl w:val="0"/>
        <w:tabs>
          <w:tab w:val="left" w:pos="1276"/>
        </w:tabs>
        <w:autoSpaceDE w:val="0"/>
        <w:autoSpaceDN w:val="0"/>
        <w:adjustRightInd w:val="0"/>
        <w:spacing w:after="0" w:line="240" w:lineRule="auto"/>
        <w:ind w:left="720"/>
        <w:contextualSpacing/>
        <w:jc w:val="both"/>
        <w:outlineLvl w:val="1"/>
        <w:rPr>
          <w:rFonts w:ascii="Arial" w:eastAsia="Times New Roman" w:hAnsi="Arial" w:cs="Arial"/>
          <w:sz w:val="24"/>
          <w:szCs w:val="24"/>
          <w:lang w:eastAsia="ru-RU"/>
        </w:rPr>
      </w:pPr>
      <w:proofErr w:type="gramStart"/>
      <w:r w:rsidRPr="0097392A">
        <w:rPr>
          <w:rFonts w:ascii="Arial" w:eastAsia="Times New Roman" w:hAnsi="Arial" w:cs="Arial"/>
          <w:sz w:val="24"/>
          <w:szCs w:val="24"/>
          <w:lang w:eastAsia="ru-RU"/>
        </w:rPr>
        <w:t>Ответственный</w:t>
      </w:r>
      <w:proofErr w:type="gramEnd"/>
      <w:r w:rsidRPr="0097392A">
        <w:rPr>
          <w:rFonts w:ascii="Arial" w:eastAsia="Times New Roman" w:hAnsi="Arial" w:cs="Arial"/>
          <w:sz w:val="24"/>
          <w:szCs w:val="24"/>
          <w:lang w:eastAsia="ru-RU"/>
        </w:rPr>
        <w:t xml:space="preserve"> за выполнение мероприятия муниципальной программы (подпрограммы):</w:t>
      </w:r>
    </w:p>
    <w:p w:rsidR="0097392A" w:rsidRPr="0097392A" w:rsidRDefault="0097392A" w:rsidP="0097392A">
      <w:pPr>
        <w:widowControl w:val="0"/>
        <w:numPr>
          <w:ilvl w:val="0"/>
          <w:numId w:val="8"/>
        </w:numPr>
        <w:tabs>
          <w:tab w:val="num" w:pos="1134"/>
          <w:tab w:val="left" w:pos="1418"/>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формирует прогноз расходов на реализацию мероприятия и направляет его заказчику муниципальной программы (подпрограммы);</w:t>
      </w:r>
    </w:p>
    <w:p w:rsidR="0097392A" w:rsidRPr="0097392A" w:rsidRDefault="0097392A" w:rsidP="0097392A">
      <w:pPr>
        <w:widowControl w:val="0"/>
        <w:numPr>
          <w:ilvl w:val="0"/>
          <w:numId w:val="8"/>
        </w:numPr>
        <w:tabs>
          <w:tab w:val="num" w:pos="1134"/>
          <w:tab w:val="left" w:pos="1418"/>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97392A" w:rsidRPr="0097392A" w:rsidRDefault="0097392A" w:rsidP="0097392A">
      <w:pPr>
        <w:widowControl w:val="0"/>
        <w:numPr>
          <w:ilvl w:val="0"/>
          <w:numId w:val="8"/>
        </w:numPr>
        <w:tabs>
          <w:tab w:val="num" w:pos="1134"/>
          <w:tab w:val="left" w:pos="1418"/>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готовит и представляет заказчику муниципальной программы (подпрограммы) отчет о реализации мероприятий.</w:t>
      </w:r>
    </w:p>
    <w:p w:rsidR="0097392A" w:rsidRPr="0097392A" w:rsidRDefault="0097392A" w:rsidP="0097392A">
      <w:pPr>
        <w:widowControl w:val="0"/>
        <w:tabs>
          <w:tab w:val="left" w:pos="1276"/>
        </w:tabs>
        <w:autoSpaceDE w:val="0"/>
        <w:autoSpaceDN w:val="0"/>
        <w:adjustRightInd w:val="0"/>
        <w:spacing w:after="0" w:line="240" w:lineRule="auto"/>
        <w:ind w:firstLine="720"/>
        <w:contextualSpacing/>
        <w:jc w:val="both"/>
        <w:outlineLvl w:val="1"/>
        <w:rPr>
          <w:rFonts w:ascii="Arial" w:eastAsia="Times New Roman" w:hAnsi="Arial" w:cs="Arial"/>
          <w:sz w:val="24"/>
          <w:szCs w:val="24"/>
          <w:lang w:eastAsia="ar-SA"/>
        </w:rPr>
      </w:pPr>
      <w:r w:rsidRPr="0097392A">
        <w:rPr>
          <w:rFonts w:ascii="Arial" w:eastAsia="Times New Roman" w:hAnsi="Arial" w:cs="Arial"/>
          <w:sz w:val="24"/>
          <w:szCs w:val="24"/>
          <w:lang w:eastAsia="ru-RU"/>
        </w:rPr>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97392A" w:rsidRPr="0097392A" w:rsidRDefault="0097392A" w:rsidP="0097392A">
      <w:pPr>
        <w:widowControl w:val="0"/>
        <w:spacing w:after="0" w:line="240" w:lineRule="auto"/>
        <w:ind w:firstLine="720"/>
        <w:jc w:val="center"/>
        <w:rPr>
          <w:rFonts w:ascii="Arial" w:eastAsia="Times New Roman" w:hAnsi="Arial" w:cs="Arial"/>
          <w:b/>
          <w:sz w:val="24"/>
          <w:szCs w:val="24"/>
          <w:lang w:eastAsia="ru-RU"/>
        </w:rPr>
      </w:pPr>
      <w:bookmarkStart w:id="2" w:name="Par524"/>
      <w:bookmarkEnd w:id="2"/>
    </w:p>
    <w:p w:rsidR="0097392A" w:rsidRPr="0097392A" w:rsidRDefault="0097392A" w:rsidP="0097392A">
      <w:pPr>
        <w:widowControl w:val="0"/>
        <w:spacing w:after="0" w:line="240" w:lineRule="auto"/>
        <w:ind w:firstLine="720"/>
        <w:jc w:val="center"/>
        <w:rPr>
          <w:rFonts w:ascii="Arial" w:eastAsia="Times New Roman" w:hAnsi="Arial" w:cs="Arial"/>
          <w:b/>
          <w:sz w:val="24"/>
          <w:szCs w:val="24"/>
          <w:lang w:eastAsia="ru-RU"/>
        </w:rPr>
      </w:pPr>
      <w:r w:rsidRPr="0097392A">
        <w:rPr>
          <w:rFonts w:ascii="Arial" w:eastAsia="Times New Roman" w:hAnsi="Arial" w:cs="Arial"/>
          <w:b/>
          <w:sz w:val="24"/>
          <w:szCs w:val="24"/>
          <w:lang w:eastAsia="ru-RU"/>
        </w:rPr>
        <w:t>7. Состав, форма и сроки представления отчетности о ходе</w:t>
      </w:r>
    </w:p>
    <w:p w:rsidR="0097392A" w:rsidRPr="0097392A" w:rsidRDefault="0097392A" w:rsidP="0097392A">
      <w:pPr>
        <w:widowControl w:val="0"/>
        <w:spacing w:after="0" w:line="240" w:lineRule="auto"/>
        <w:ind w:firstLine="720"/>
        <w:jc w:val="center"/>
        <w:rPr>
          <w:rFonts w:ascii="Arial" w:eastAsia="Times New Roman" w:hAnsi="Arial" w:cs="Arial"/>
          <w:b/>
          <w:sz w:val="24"/>
          <w:szCs w:val="24"/>
          <w:lang w:eastAsia="ru-RU"/>
        </w:rPr>
      </w:pPr>
      <w:r w:rsidRPr="0097392A">
        <w:rPr>
          <w:rFonts w:ascii="Arial" w:eastAsia="Times New Roman" w:hAnsi="Arial" w:cs="Arial"/>
          <w:b/>
          <w:sz w:val="24"/>
          <w:szCs w:val="24"/>
          <w:lang w:eastAsia="ru-RU"/>
        </w:rPr>
        <w:t>реализации мероприятий муниципальной программы</w:t>
      </w:r>
    </w:p>
    <w:p w:rsidR="0097392A" w:rsidRPr="0097392A" w:rsidRDefault="0097392A" w:rsidP="0097392A">
      <w:pPr>
        <w:widowControl w:val="0"/>
        <w:spacing w:after="0" w:line="240" w:lineRule="auto"/>
        <w:ind w:firstLine="720"/>
        <w:jc w:val="center"/>
        <w:rPr>
          <w:rFonts w:ascii="Arial" w:eastAsia="Times New Roman" w:hAnsi="Arial" w:cs="Arial"/>
          <w:sz w:val="24"/>
          <w:szCs w:val="24"/>
          <w:lang w:eastAsia="ru-RU"/>
        </w:rPr>
      </w:pP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proofErr w:type="gramStart"/>
      <w:r w:rsidRPr="0097392A">
        <w:rPr>
          <w:rFonts w:ascii="Arial" w:eastAsia="Times New Roman" w:hAnsi="Arial" w:cs="Arial"/>
          <w:sz w:val="24"/>
          <w:szCs w:val="24"/>
          <w:lang w:eastAsia="ru-RU"/>
        </w:rPr>
        <w:t>Контроль за</w:t>
      </w:r>
      <w:proofErr w:type="gramEnd"/>
      <w:r w:rsidRPr="0097392A">
        <w:rPr>
          <w:rFonts w:ascii="Arial" w:eastAsia="Times New Roman" w:hAnsi="Arial" w:cs="Arial"/>
          <w:sz w:val="24"/>
          <w:szCs w:val="24"/>
          <w:lang w:eastAsia="ru-RU"/>
        </w:rPr>
        <w:t xml:space="preserve"> реализацией муниципальной программы осуществляется администрацией городского округа Люберцы.</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С целью </w:t>
      </w:r>
      <w:proofErr w:type="gramStart"/>
      <w:r w:rsidRPr="0097392A">
        <w:rPr>
          <w:rFonts w:ascii="Arial" w:eastAsia="Times New Roman" w:hAnsi="Arial" w:cs="Arial"/>
          <w:sz w:val="24"/>
          <w:szCs w:val="24"/>
          <w:lang w:eastAsia="ru-RU"/>
        </w:rPr>
        <w:t>контроля за</w:t>
      </w:r>
      <w:proofErr w:type="gramEnd"/>
      <w:r w:rsidRPr="0097392A">
        <w:rPr>
          <w:rFonts w:ascii="Arial" w:eastAsia="Times New Roman"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Ежеквартально до 15 числа месяца, следующего за отчетным кварталом:</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1. Оперативный отчет о реализации мероприятий;</w:t>
      </w:r>
    </w:p>
    <w:p w:rsidR="0097392A" w:rsidRPr="0097392A" w:rsidRDefault="0097392A" w:rsidP="0097392A">
      <w:pPr>
        <w:widowControl w:val="0"/>
        <w:tabs>
          <w:tab w:val="left" w:pos="993"/>
        </w:tabs>
        <w:autoSpaceDE w:val="0"/>
        <w:autoSpaceDN w:val="0"/>
        <w:adjustRightInd w:val="0"/>
        <w:spacing w:after="0" w:line="240" w:lineRule="auto"/>
        <w:ind w:left="709"/>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2. Аналитическую записку, в которой указываются:</w:t>
      </w:r>
    </w:p>
    <w:p w:rsidR="0097392A" w:rsidRPr="0097392A" w:rsidRDefault="0097392A" w:rsidP="0097392A">
      <w:pPr>
        <w:widowControl w:val="0"/>
        <w:tabs>
          <w:tab w:val="left" w:pos="993"/>
        </w:tabs>
        <w:autoSpaceDE w:val="0"/>
        <w:autoSpaceDN w:val="0"/>
        <w:adjustRightInd w:val="0"/>
        <w:spacing w:after="0" w:line="240" w:lineRule="auto"/>
        <w:ind w:firstLine="709"/>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 степень достижения планируемых результатов реализации муниципальной программы и намеченной цели муниципальной программы;</w:t>
      </w:r>
    </w:p>
    <w:p w:rsidR="0097392A" w:rsidRPr="0097392A" w:rsidRDefault="0097392A" w:rsidP="0097392A">
      <w:pPr>
        <w:widowControl w:val="0"/>
        <w:tabs>
          <w:tab w:val="num" w:pos="851"/>
        </w:tabs>
        <w:autoSpaceDE w:val="0"/>
        <w:autoSpaceDN w:val="0"/>
        <w:adjustRightInd w:val="0"/>
        <w:spacing w:after="0" w:line="240" w:lineRule="auto"/>
        <w:ind w:firstLine="709"/>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 общий объем фактически произведенных расходов, в том числе по источникам финансирования;</w:t>
      </w:r>
    </w:p>
    <w:p w:rsidR="0097392A" w:rsidRPr="0097392A" w:rsidRDefault="0097392A" w:rsidP="0097392A">
      <w:pPr>
        <w:widowControl w:val="0"/>
        <w:tabs>
          <w:tab w:val="num" w:pos="851"/>
        </w:tabs>
        <w:autoSpaceDE w:val="0"/>
        <w:autoSpaceDN w:val="0"/>
        <w:adjustRightInd w:val="0"/>
        <w:spacing w:after="0" w:line="240" w:lineRule="auto"/>
        <w:ind w:left="720"/>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Ежегодно в срок до 1 марта года, следующего за </w:t>
      </w:r>
      <w:proofErr w:type="gramStart"/>
      <w:r w:rsidRPr="0097392A">
        <w:rPr>
          <w:rFonts w:ascii="Arial" w:eastAsia="Times New Roman" w:hAnsi="Arial" w:cs="Arial"/>
          <w:sz w:val="24"/>
          <w:szCs w:val="24"/>
          <w:lang w:eastAsia="ru-RU"/>
        </w:rPr>
        <w:t>отчетным</w:t>
      </w:r>
      <w:proofErr w:type="gramEnd"/>
      <w:r w:rsidRPr="0097392A">
        <w:rPr>
          <w:rFonts w:ascii="Arial" w:eastAsia="Times New Roman" w:hAnsi="Arial" w:cs="Arial"/>
          <w:sz w:val="24"/>
          <w:szCs w:val="24"/>
          <w:lang w:eastAsia="ru-RU"/>
        </w:rPr>
        <w:t>:</w:t>
      </w:r>
    </w:p>
    <w:p w:rsidR="0097392A" w:rsidRPr="0097392A" w:rsidRDefault="0097392A" w:rsidP="0097392A">
      <w:pPr>
        <w:widowControl w:val="0"/>
        <w:tabs>
          <w:tab w:val="num" w:pos="0"/>
          <w:tab w:val="num" w:pos="851"/>
        </w:tabs>
        <w:autoSpaceDE w:val="0"/>
        <w:autoSpaceDN w:val="0"/>
        <w:adjustRightInd w:val="0"/>
        <w:spacing w:after="0" w:line="240" w:lineRule="auto"/>
        <w:ind w:firstLine="709"/>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1. Годовой отчет о реализации муниципальной программы; </w:t>
      </w:r>
    </w:p>
    <w:p w:rsidR="0097392A" w:rsidRPr="0097392A" w:rsidRDefault="0097392A" w:rsidP="0097392A">
      <w:pPr>
        <w:widowControl w:val="0"/>
        <w:tabs>
          <w:tab w:val="num" w:pos="1134"/>
          <w:tab w:val="num" w:pos="1418"/>
        </w:tabs>
        <w:autoSpaceDE w:val="0"/>
        <w:autoSpaceDN w:val="0"/>
        <w:adjustRightInd w:val="0"/>
        <w:spacing w:after="0" w:line="240" w:lineRule="auto"/>
        <w:ind w:left="709"/>
        <w:contextualSpacing/>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2. Аналитическую записку, в которой указываются:</w:t>
      </w:r>
    </w:p>
    <w:p w:rsidR="0097392A" w:rsidRPr="0097392A" w:rsidRDefault="0097392A" w:rsidP="0097392A">
      <w:pPr>
        <w:widowControl w:val="0"/>
        <w:tabs>
          <w:tab w:val="num" w:pos="851"/>
        </w:tabs>
        <w:autoSpaceDE w:val="0"/>
        <w:autoSpaceDN w:val="0"/>
        <w:adjustRightInd w:val="0"/>
        <w:spacing w:after="0" w:line="240" w:lineRule="auto"/>
        <w:ind w:firstLine="709"/>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 степень достижения планируемых результатов реализации муниципальной программы и намеченной цели муниципальной программы;</w:t>
      </w:r>
    </w:p>
    <w:p w:rsidR="0097392A" w:rsidRPr="0097392A" w:rsidRDefault="0097392A" w:rsidP="0097392A">
      <w:pPr>
        <w:widowControl w:val="0"/>
        <w:tabs>
          <w:tab w:val="num" w:pos="851"/>
        </w:tabs>
        <w:autoSpaceDE w:val="0"/>
        <w:autoSpaceDN w:val="0"/>
        <w:adjustRightInd w:val="0"/>
        <w:spacing w:after="0" w:line="240" w:lineRule="auto"/>
        <w:ind w:firstLine="709"/>
        <w:jc w:val="both"/>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 общий объем фактически произведенных расходов, в том числе по источникам финансирования.</w:t>
      </w:r>
    </w:p>
    <w:p w:rsidR="0097392A" w:rsidRPr="0097392A" w:rsidRDefault="0097392A" w:rsidP="0097392A">
      <w:pPr>
        <w:widowControl w:val="0"/>
        <w:spacing w:after="0" w:line="240" w:lineRule="auto"/>
        <w:ind w:firstLine="720"/>
        <w:jc w:val="both"/>
        <w:rPr>
          <w:rFonts w:ascii="Arial" w:eastAsia="Times New Roman" w:hAnsi="Arial" w:cs="Arial"/>
          <w:sz w:val="24"/>
          <w:szCs w:val="24"/>
          <w:lang w:eastAsia="ru-RU"/>
        </w:rPr>
        <w:sectPr w:rsidR="0097392A" w:rsidRPr="0097392A" w:rsidSect="00A47279">
          <w:headerReference w:type="default" r:id="rId6"/>
          <w:footerReference w:type="default" r:id="rId7"/>
          <w:pgSz w:w="11906" w:h="16838"/>
          <w:pgMar w:top="0" w:right="567" w:bottom="567" w:left="567" w:header="567" w:footer="567" w:gutter="0"/>
          <w:cols w:space="720"/>
          <w:noEndnote/>
        </w:sectPr>
      </w:pPr>
    </w:p>
    <w:p w:rsidR="0097392A" w:rsidRPr="0097392A" w:rsidRDefault="0097392A" w:rsidP="0097392A">
      <w:pPr>
        <w:spacing w:after="0" w:line="240" w:lineRule="auto"/>
        <w:jc w:val="center"/>
        <w:rPr>
          <w:rFonts w:ascii="Arial" w:eastAsia="Times New Roman" w:hAnsi="Arial" w:cs="Arial"/>
          <w:b/>
          <w:color w:val="000000"/>
          <w:sz w:val="24"/>
          <w:szCs w:val="24"/>
          <w:lang w:eastAsia="ru-RU"/>
        </w:rPr>
      </w:pPr>
      <w:r w:rsidRPr="0097392A">
        <w:rPr>
          <w:rFonts w:ascii="Arial" w:eastAsia="Times New Roman" w:hAnsi="Arial" w:cs="Arial"/>
          <w:b/>
          <w:color w:val="000000"/>
          <w:sz w:val="24"/>
          <w:szCs w:val="24"/>
          <w:lang w:eastAsia="ru-RU"/>
        </w:rPr>
        <w:lastRenderedPageBreak/>
        <w:t xml:space="preserve">Планируемые результаты реализации муниципальной программы </w:t>
      </w:r>
    </w:p>
    <w:p w:rsidR="0097392A" w:rsidRPr="0097392A" w:rsidRDefault="0097392A" w:rsidP="0097392A">
      <w:pPr>
        <w:jc w:val="center"/>
        <w:rPr>
          <w:rFonts w:ascii="Arial" w:eastAsia="Times New Roman" w:hAnsi="Arial" w:cs="Arial"/>
          <w:b/>
          <w:color w:val="000000"/>
          <w:sz w:val="24"/>
          <w:szCs w:val="24"/>
          <w:lang w:eastAsia="ru-RU"/>
        </w:rPr>
      </w:pPr>
      <w:r w:rsidRPr="0097392A">
        <w:rPr>
          <w:rFonts w:ascii="Arial" w:eastAsia="Times New Roman" w:hAnsi="Arial" w:cs="Arial"/>
          <w:b/>
          <w:color w:val="000000"/>
          <w:sz w:val="24"/>
          <w:szCs w:val="24"/>
          <w:lang w:eastAsia="ru-RU"/>
        </w:rPr>
        <w:t>«Безопасность и обеспечение безопасности жизнедеятельности населения»</w:t>
      </w: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27"/>
        <w:gridCol w:w="2327"/>
        <w:gridCol w:w="1534"/>
        <w:gridCol w:w="2238"/>
        <w:gridCol w:w="1525"/>
        <w:gridCol w:w="957"/>
        <w:gridCol w:w="1332"/>
        <w:gridCol w:w="896"/>
        <w:gridCol w:w="896"/>
        <w:gridCol w:w="841"/>
        <w:gridCol w:w="889"/>
        <w:gridCol w:w="854"/>
        <w:gridCol w:w="1335"/>
      </w:tblGrid>
      <w:tr w:rsidR="0097392A" w:rsidRPr="0097392A" w:rsidTr="003C1D17">
        <w:trPr>
          <w:trHeight w:val="20"/>
        </w:trPr>
        <w:tc>
          <w:tcPr>
            <w:tcW w:w="133" w:type="pct"/>
            <w:vMerge w:val="restart"/>
            <w:vAlign w:val="center"/>
            <w:hideMark/>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  </w:t>
            </w:r>
            <w:r w:rsidRPr="0097392A">
              <w:rPr>
                <w:rFonts w:ascii="Arial" w:eastAsia="Times New Roman" w:hAnsi="Arial" w:cs="Arial"/>
                <w:sz w:val="24"/>
                <w:szCs w:val="24"/>
                <w:lang w:eastAsia="ru-RU"/>
              </w:rPr>
              <w:br/>
            </w:r>
            <w:proofErr w:type="gramStart"/>
            <w:r w:rsidRPr="0097392A">
              <w:rPr>
                <w:rFonts w:ascii="Arial" w:eastAsia="Times New Roman" w:hAnsi="Arial" w:cs="Arial"/>
                <w:sz w:val="24"/>
                <w:szCs w:val="24"/>
                <w:lang w:eastAsia="ru-RU"/>
              </w:rPr>
              <w:t>п</w:t>
            </w:r>
            <w:proofErr w:type="gramEnd"/>
            <w:r w:rsidRPr="0097392A">
              <w:rPr>
                <w:rFonts w:ascii="Arial" w:eastAsia="Times New Roman" w:hAnsi="Arial" w:cs="Arial"/>
                <w:sz w:val="24"/>
                <w:szCs w:val="24"/>
                <w:lang w:eastAsia="ru-RU"/>
              </w:rPr>
              <w:t>/п</w:t>
            </w:r>
          </w:p>
        </w:tc>
        <w:tc>
          <w:tcPr>
            <w:tcW w:w="725" w:type="pct"/>
            <w:vMerge w:val="restar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Цели муниципальной программы</w:t>
            </w:r>
          </w:p>
        </w:tc>
        <w:tc>
          <w:tcPr>
            <w:tcW w:w="478" w:type="pct"/>
            <w:vMerge w:val="restar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Задачи, направленные на достижение цели</w:t>
            </w:r>
          </w:p>
        </w:tc>
        <w:tc>
          <w:tcPr>
            <w:tcW w:w="697" w:type="pct"/>
            <w:vMerge w:val="restart"/>
            <w:vAlign w:val="center"/>
            <w:hideMark/>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Планируемые результаты реализации муниципальной программы</w:t>
            </w:r>
          </w:p>
        </w:tc>
        <w:tc>
          <w:tcPr>
            <w:tcW w:w="475" w:type="pct"/>
            <w:vMerge w:val="restar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Тип показателя</w:t>
            </w:r>
          </w:p>
        </w:tc>
        <w:tc>
          <w:tcPr>
            <w:tcW w:w="298" w:type="pct"/>
            <w:vMerge w:val="restar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Единица измерения</w:t>
            </w:r>
          </w:p>
        </w:tc>
        <w:tc>
          <w:tcPr>
            <w:tcW w:w="415" w:type="pct"/>
            <w:vMerge w:val="restart"/>
            <w:vAlign w:val="center"/>
            <w:hideMark/>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Базовое значение на начало реализации программы/</w:t>
            </w:r>
          </w:p>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подпрограммы</w:t>
            </w:r>
          </w:p>
        </w:tc>
        <w:tc>
          <w:tcPr>
            <w:tcW w:w="1363" w:type="pct"/>
            <w:gridSpan w:val="5"/>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Планируемое значение по годам реализации</w:t>
            </w:r>
          </w:p>
        </w:tc>
        <w:tc>
          <w:tcPr>
            <w:tcW w:w="416" w:type="pct"/>
            <w:vMerge w:val="restar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Номер основного мероприятия в перечне мероприятий подпрограммы</w:t>
            </w:r>
          </w:p>
        </w:tc>
      </w:tr>
      <w:tr w:rsidR="0097392A" w:rsidRPr="0097392A" w:rsidTr="003C1D17">
        <w:trPr>
          <w:trHeight w:val="20"/>
        </w:trPr>
        <w:tc>
          <w:tcPr>
            <w:tcW w:w="133" w:type="pct"/>
            <w:vMerge/>
            <w:vAlign w:val="center"/>
            <w:hideMark/>
          </w:tcPr>
          <w:p w:rsidR="0097392A" w:rsidRPr="0097392A" w:rsidRDefault="0097392A" w:rsidP="0097392A">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25" w:type="pct"/>
            <w:vMerge/>
          </w:tcPr>
          <w:p w:rsidR="0097392A" w:rsidRPr="0097392A" w:rsidRDefault="0097392A" w:rsidP="0097392A">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8" w:type="pct"/>
            <w:vMerge/>
          </w:tcPr>
          <w:p w:rsidR="0097392A" w:rsidRPr="0097392A" w:rsidRDefault="0097392A" w:rsidP="0097392A">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7" w:type="pct"/>
            <w:vMerge/>
            <w:vAlign w:val="center"/>
            <w:hideMark/>
          </w:tcPr>
          <w:p w:rsidR="0097392A" w:rsidRPr="0097392A" w:rsidRDefault="0097392A" w:rsidP="0097392A">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5" w:type="pct"/>
            <w:vMerge/>
            <w:vAlign w:val="center"/>
          </w:tcPr>
          <w:p w:rsidR="0097392A" w:rsidRPr="0097392A" w:rsidRDefault="0097392A" w:rsidP="0097392A">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98" w:type="pct"/>
            <w:vMerge/>
            <w:vAlign w:val="center"/>
          </w:tcPr>
          <w:p w:rsidR="0097392A" w:rsidRPr="0097392A" w:rsidRDefault="0097392A" w:rsidP="0097392A">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15" w:type="pct"/>
            <w:vMerge/>
            <w:vAlign w:val="center"/>
            <w:hideMark/>
          </w:tcPr>
          <w:p w:rsidR="0097392A" w:rsidRPr="0097392A" w:rsidRDefault="0097392A" w:rsidP="0097392A">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9" w:type="pct"/>
            <w:vAlign w:val="center"/>
            <w:hideMark/>
          </w:tcPr>
          <w:p w:rsidR="0097392A" w:rsidRPr="0097392A" w:rsidRDefault="0097392A" w:rsidP="0097392A">
            <w:pPr>
              <w:autoSpaceDE w:val="0"/>
              <w:autoSpaceDN w:val="0"/>
              <w:adjustRightInd w:val="0"/>
              <w:spacing w:after="0" w:line="240" w:lineRule="auto"/>
              <w:ind w:left="28"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w:t>
            </w:r>
          </w:p>
        </w:tc>
        <w:tc>
          <w:tcPr>
            <w:tcW w:w="279" w:type="pct"/>
            <w:vAlign w:val="center"/>
            <w:hideMark/>
          </w:tcPr>
          <w:p w:rsidR="0097392A" w:rsidRPr="0097392A" w:rsidRDefault="0097392A" w:rsidP="0097392A">
            <w:pPr>
              <w:autoSpaceDE w:val="0"/>
              <w:autoSpaceDN w:val="0"/>
              <w:adjustRightInd w:val="0"/>
              <w:spacing w:after="0" w:line="240" w:lineRule="auto"/>
              <w:ind w:left="28"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2021</w:t>
            </w:r>
          </w:p>
        </w:tc>
        <w:tc>
          <w:tcPr>
            <w:tcW w:w="262" w:type="pct"/>
            <w:vAlign w:val="center"/>
            <w:hideMark/>
          </w:tcPr>
          <w:p w:rsidR="0097392A" w:rsidRPr="0097392A" w:rsidRDefault="0097392A" w:rsidP="0097392A">
            <w:pPr>
              <w:autoSpaceDE w:val="0"/>
              <w:autoSpaceDN w:val="0"/>
              <w:adjustRightInd w:val="0"/>
              <w:spacing w:after="0" w:line="240" w:lineRule="auto"/>
              <w:ind w:left="28"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2022</w:t>
            </w:r>
          </w:p>
        </w:tc>
        <w:tc>
          <w:tcPr>
            <w:tcW w:w="277" w:type="pct"/>
            <w:vAlign w:val="center"/>
          </w:tcPr>
          <w:p w:rsidR="0097392A" w:rsidRPr="0097392A" w:rsidRDefault="0097392A" w:rsidP="0097392A">
            <w:pPr>
              <w:autoSpaceDE w:val="0"/>
              <w:autoSpaceDN w:val="0"/>
              <w:adjustRightInd w:val="0"/>
              <w:spacing w:after="0" w:line="240" w:lineRule="auto"/>
              <w:ind w:left="28"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2023</w:t>
            </w:r>
          </w:p>
        </w:tc>
        <w:tc>
          <w:tcPr>
            <w:tcW w:w="266" w:type="pct"/>
            <w:vAlign w:val="center"/>
            <w:hideMark/>
          </w:tcPr>
          <w:p w:rsidR="0097392A" w:rsidRPr="0097392A" w:rsidRDefault="0097392A" w:rsidP="0097392A">
            <w:pPr>
              <w:autoSpaceDE w:val="0"/>
              <w:autoSpaceDN w:val="0"/>
              <w:adjustRightInd w:val="0"/>
              <w:spacing w:after="0" w:line="240" w:lineRule="auto"/>
              <w:ind w:left="28" w:right="28"/>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2024</w:t>
            </w:r>
          </w:p>
        </w:tc>
        <w:tc>
          <w:tcPr>
            <w:tcW w:w="416" w:type="pct"/>
            <w:vMerge/>
            <w:vAlign w:val="center"/>
          </w:tcPr>
          <w:p w:rsidR="0097392A" w:rsidRPr="0097392A" w:rsidRDefault="0097392A" w:rsidP="0097392A">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97392A" w:rsidRPr="0097392A" w:rsidTr="003C1D17">
        <w:trPr>
          <w:trHeight w:val="20"/>
        </w:trPr>
        <w:tc>
          <w:tcPr>
            <w:tcW w:w="133" w:type="pct"/>
            <w:vAlign w:val="center"/>
            <w:hideMark/>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1</w:t>
            </w:r>
          </w:p>
        </w:tc>
        <w:tc>
          <w:tcPr>
            <w:tcW w:w="725" w:type="pct"/>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2</w:t>
            </w:r>
          </w:p>
        </w:tc>
        <w:tc>
          <w:tcPr>
            <w:tcW w:w="478" w:type="pct"/>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3</w:t>
            </w:r>
          </w:p>
        </w:tc>
        <w:tc>
          <w:tcPr>
            <w:tcW w:w="697" w:type="pct"/>
            <w:vAlign w:val="center"/>
            <w:hideMark/>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4</w:t>
            </w:r>
          </w:p>
        </w:tc>
        <w:tc>
          <w:tcPr>
            <w:tcW w:w="475" w:type="pct"/>
            <w:vAlign w:val="center"/>
            <w:hideMark/>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5</w:t>
            </w:r>
          </w:p>
        </w:tc>
        <w:tc>
          <w:tcPr>
            <w:tcW w:w="298" w:type="pct"/>
            <w:vAlign w:val="center"/>
            <w:hideMark/>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6</w:t>
            </w:r>
          </w:p>
        </w:tc>
        <w:tc>
          <w:tcPr>
            <w:tcW w:w="415" w:type="pct"/>
            <w:vAlign w:val="center"/>
            <w:hideMark/>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7</w:t>
            </w:r>
          </w:p>
        </w:tc>
        <w:tc>
          <w:tcPr>
            <w:tcW w:w="279"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8</w:t>
            </w:r>
          </w:p>
        </w:tc>
        <w:tc>
          <w:tcPr>
            <w:tcW w:w="279"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9</w:t>
            </w:r>
          </w:p>
        </w:tc>
        <w:tc>
          <w:tcPr>
            <w:tcW w:w="262"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10</w:t>
            </w:r>
          </w:p>
        </w:tc>
        <w:tc>
          <w:tcPr>
            <w:tcW w:w="277" w:type="pct"/>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11</w:t>
            </w:r>
          </w:p>
        </w:tc>
        <w:tc>
          <w:tcPr>
            <w:tcW w:w="266"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12</w:t>
            </w:r>
          </w:p>
        </w:tc>
        <w:tc>
          <w:tcPr>
            <w:tcW w:w="416"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13</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1</w:t>
            </w:r>
          </w:p>
        </w:tc>
        <w:tc>
          <w:tcPr>
            <w:tcW w:w="4867" w:type="pct"/>
            <w:gridSpan w:val="12"/>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xml:space="preserve">Подпрограмма 1. Профилактика преступлений и иных правонарушений </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1.1</w:t>
            </w:r>
          </w:p>
        </w:tc>
        <w:tc>
          <w:tcPr>
            <w:tcW w:w="725"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доли социально-значимых объектов (учреждений), оборудованных в целях антитеррористической защищенности средствами безопасности</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Показатель муниципальной программы</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75,00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80,00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90,00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95,00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val="en-US" w:eastAsia="ru-RU"/>
              </w:rPr>
            </w:pPr>
            <w:r w:rsidRPr="0097392A">
              <w:rPr>
                <w:rFonts w:ascii="Arial" w:eastAsia="Times New Roman" w:hAnsi="Arial" w:cs="Arial"/>
                <w:color w:val="000000"/>
                <w:sz w:val="24"/>
                <w:szCs w:val="24"/>
                <w:lang w:eastAsia="ru-RU"/>
              </w:rPr>
              <w:t>№ 1</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1.2</w:t>
            </w:r>
          </w:p>
        </w:tc>
        <w:tc>
          <w:tcPr>
            <w:tcW w:w="725"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Комплексное обеспечение безопасности населения и объектов на территории городского округа Люберцы </w:t>
            </w:r>
            <w:r w:rsidRPr="0097392A">
              <w:rPr>
                <w:rFonts w:ascii="Arial" w:eastAsia="Times New Roman" w:hAnsi="Arial" w:cs="Arial"/>
                <w:color w:val="000000"/>
                <w:sz w:val="24"/>
                <w:szCs w:val="24"/>
                <w:lang w:eastAsia="ru-RU"/>
              </w:rPr>
              <w:lastRenderedPageBreak/>
              <w:t>Московской области,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Безопасность и обеспечение безопасности жизнедеятельности </w:t>
            </w:r>
            <w:r w:rsidRPr="0097392A">
              <w:rPr>
                <w:rFonts w:ascii="Arial" w:eastAsia="Times New Roman" w:hAnsi="Arial" w:cs="Arial"/>
                <w:color w:val="000000"/>
                <w:sz w:val="24"/>
                <w:szCs w:val="24"/>
                <w:lang w:eastAsia="ru-RU"/>
              </w:rPr>
              <w:lastRenderedPageBreak/>
              <w:t>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Увеличение числа граждан принимающих участие в деятельности народных дружин</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Показатель муниципальной программы</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105,00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110,00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115,00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120,00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125,00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2</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1.3</w:t>
            </w:r>
          </w:p>
        </w:tc>
        <w:tc>
          <w:tcPr>
            <w:tcW w:w="725"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p w:rsidR="0097392A" w:rsidRPr="0097392A" w:rsidRDefault="0097392A" w:rsidP="0097392A">
            <w:pPr>
              <w:spacing w:after="0" w:line="240" w:lineRule="auto"/>
              <w:rPr>
                <w:rFonts w:ascii="Arial" w:eastAsia="Times New Roman" w:hAnsi="Arial" w:cs="Arial"/>
                <w:color w:val="000000"/>
                <w:sz w:val="24"/>
                <w:szCs w:val="24"/>
                <w:lang w:eastAsia="ru-RU"/>
              </w:rPr>
            </w:pP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25,00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85,00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4</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1.4</w:t>
            </w:r>
          </w:p>
        </w:tc>
        <w:tc>
          <w:tcPr>
            <w:tcW w:w="725"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w:t>
            </w:r>
            <w:r w:rsidRPr="0097392A">
              <w:rPr>
                <w:rFonts w:ascii="Arial" w:eastAsia="Times New Roman" w:hAnsi="Arial" w:cs="Arial"/>
                <w:color w:val="000000"/>
                <w:sz w:val="24"/>
                <w:szCs w:val="24"/>
                <w:lang w:eastAsia="ru-RU"/>
              </w:rPr>
              <w:lastRenderedPageBreak/>
              <w:t>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Безопасность и обеспечение безопасности жизнедеятельности населения городского округа Люберцы Московской </w:t>
            </w:r>
            <w:r w:rsidRPr="0097392A">
              <w:rPr>
                <w:rFonts w:ascii="Arial" w:eastAsia="Times New Roman" w:hAnsi="Arial" w:cs="Arial"/>
                <w:color w:val="000000"/>
                <w:sz w:val="24"/>
                <w:szCs w:val="24"/>
                <w:lang w:eastAsia="ru-RU"/>
              </w:rPr>
              <w:lastRenderedPageBreak/>
              <w:t>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Доля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w:t>
            </w:r>
            <w:r w:rsidRPr="0097392A">
              <w:rPr>
                <w:rFonts w:ascii="Arial" w:eastAsia="Times New Roman" w:hAnsi="Arial" w:cs="Arial"/>
                <w:color w:val="000000"/>
                <w:sz w:val="24"/>
                <w:szCs w:val="24"/>
                <w:lang w:eastAsia="ru-RU"/>
              </w:rPr>
              <w:lastRenderedPageBreak/>
              <w:t>общественной безопасности и оперативного управления «Безопасный регион»</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85,00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90,00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95,00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97,00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4</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val="en-US" w:eastAsia="ru-RU"/>
              </w:rPr>
            </w:pPr>
            <w:r w:rsidRPr="0097392A">
              <w:rPr>
                <w:rFonts w:ascii="Arial" w:eastAsia="Times New Roman" w:hAnsi="Arial" w:cs="Arial"/>
                <w:sz w:val="24"/>
                <w:szCs w:val="24"/>
                <w:lang w:eastAsia="ru-RU"/>
              </w:rPr>
              <w:lastRenderedPageBreak/>
              <w:t>1.</w:t>
            </w:r>
            <w:r w:rsidRPr="0097392A">
              <w:rPr>
                <w:rFonts w:ascii="Arial" w:eastAsia="Times New Roman" w:hAnsi="Arial" w:cs="Arial"/>
                <w:sz w:val="24"/>
                <w:szCs w:val="24"/>
                <w:lang w:val="en-US" w:eastAsia="ru-RU"/>
              </w:rPr>
              <w:t>5</w:t>
            </w:r>
          </w:p>
        </w:tc>
        <w:tc>
          <w:tcPr>
            <w:tcW w:w="725"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15,00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45,00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55,00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75,00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4</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val="en-US" w:eastAsia="ru-RU"/>
              </w:rPr>
            </w:pPr>
            <w:r w:rsidRPr="0097392A">
              <w:rPr>
                <w:rFonts w:ascii="Arial" w:eastAsia="Times New Roman" w:hAnsi="Arial" w:cs="Arial"/>
                <w:sz w:val="24"/>
                <w:szCs w:val="24"/>
                <w:lang w:eastAsia="ru-RU"/>
              </w:rPr>
              <w:t>1.</w:t>
            </w:r>
            <w:r w:rsidRPr="0097392A">
              <w:rPr>
                <w:rFonts w:ascii="Arial" w:eastAsia="Times New Roman" w:hAnsi="Arial" w:cs="Arial"/>
                <w:sz w:val="24"/>
                <w:szCs w:val="24"/>
                <w:lang w:val="en-US" w:eastAsia="ru-RU"/>
              </w:rPr>
              <w:t>6</w:t>
            </w:r>
          </w:p>
        </w:tc>
        <w:tc>
          <w:tcPr>
            <w:tcW w:w="725"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общего количества преступлений, совершенных на территории муниципального образования не менее чем на 5% ежегодно</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Количество</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2 285,00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2 170,00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2 062,00</w:t>
            </w:r>
          </w:p>
        </w:tc>
        <w:tc>
          <w:tcPr>
            <w:tcW w:w="262" w:type="pct"/>
          </w:tcPr>
          <w:p w:rsidR="0097392A" w:rsidRPr="0097392A" w:rsidRDefault="0097392A" w:rsidP="0097392A">
            <w:pPr>
              <w:autoSpaceDE w:val="0"/>
              <w:autoSpaceDN w:val="0"/>
              <w:adjustRightInd w:val="0"/>
              <w:spacing w:after="0" w:line="240" w:lineRule="auto"/>
              <w:ind w:left="-57" w:right="-5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1 959,00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1 861,00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1 768,00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1,2,3</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val="en-US" w:eastAsia="ru-RU"/>
              </w:rPr>
            </w:pPr>
            <w:r w:rsidRPr="0097392A">
              <w:rPr>
                <w:rFonts w:ascii="Arial" w:eastAsia="Times New Roman" w:hAnsi="Arial" w:cs="Arial"/>
                <w:sz w:val="24"/>
                <w:szCs w:val="24"/>
                <w:lang w:eastAsia="ru-RU"/>
              </w:rPr>
              <w:lastRenderedPageBreak/>
              <w:t>1.</w:t>
            </w:r>
            <w:r w:rsidRPr="0097392A">
              <w:rPr>
                <w:rFonts w:ascii="Arial" w:eastAsia="Times New Roman" w:hAnsi="Arial" w:cs="Arial"/>
                <w:sz w:val="24"/>
                <w:szCs w:val="24"/>
                <w:lang w:val="en-US" w:eastAsia="ru-RU"/>
              </w:rPr>
              <w:t>7</w:t>
            </w:r>
          </w:p>
        </w:tc>
        <w:tc>
          <w:tcPr>
            <w:tcW w:w="725"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Московской,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доли несовершеннолетних в общем числе лиц, совершивших преступления</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Показатель муниципальной программы</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0,41</w:t>
            </w:r>
          </w:p>
        </w:tc>
        <w:tc>
          <w:tcPr>
            <w:tcW w:w="279" w:type="pct"/>
          </w:tcPr>
          <w:p w:rsidR="0097392A" w:rsidRPr="0097392A" w:rsidRDefault="0097392A" w:rsidP="0097392A">
            <w:pPr>
              <w:widowControl w:val="0"/>
              <w:autoSpaceDE w:val="0"/>
              <w:autoSpaceDN w:val="0"/>
              <w:adjustRightInd w:val="0"/>
              <w:spacing w:after="0" w:line="240" w:lineRule="auto"/>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0,40</w:t>
            </w:r>
          </w:p>
        </w:tc>
        <w:tc>
          <w:tcPr>
            <w:tcW w:w="279" w:type="pct"/>
          </w:tcPr>
          <w:p w:rsidR="0097392A" w:rsidRPr="0097392A" w:rsidRDefault="0097392A" w:rsidP="0097392A">
            <w:pPr>
              <w:widowControl w:val="0"/>
              <w:autoSpaceDE w:val="0"/>
              <w:autoSpaceDN w:val="0"/>
              <w:adjustRightInd w:val="0"/>
              <w:spacing w:after="0" w:line="240" w:lineRule="auto"/>
              <w:ind w:right="-108"/>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0,39</w:t>
            </w:r>
          </w:p>
        </w:tc>
        <w:tc>
          <w:tcPr>
            <w:tcW w:w="262" w:type="pct"/>
          </w:tcPr>
          <w:p w:rsidR="0097392A" w:rsidRPr="0097392A" w:rsidRDefault="0097392A" w:rsidP="0097392A">
            <w:pPr>
              <w:widowControl w:val="0"/>
              <w:autoSpaceDE w:val="0"/>
              <w:autoSpaceDN w:val="0"/>
              <w:adjustRightInd w:val="0"/>
              <w:spacing w:after="0" w:line="240" w:lineRule="auto"/>
              <w:ind w:right="-108"/>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0,38</w:t>
            </w:r>
          </w:p>
        </w:tc>
        <w:tc>
          <w:tcPr>
            <w:tcW w:w="277" w:type="pct"/>
          </w:tcPr>
          <w:p w:rsidR="0097392A" w:rsidRPr="0097392A" w:rsidRDefault="0097392A" w:rsidP="0097392A">
            <w:pPr>
              <w:widowControl w:val="0"/>
              <w:autoSpaceDE w:val="0"/>
              <w:autoSpaceDN w:val="0"/>
              <w:adjustRightInd w:val="0"/>
              <w:spacing w:after="0" w:line="240" w:lineRule="auto"/>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0,37</w:t>
            </w:r>
          </w:p>
        </w:tc>
        <w:tc>
          <w:tcPr>
            <w:tcW w:w="266" w:type="pct"/>
          </w:tcPr>
          <w:p w:rsidR="0097392A" w:rsidRPr="0097392A" w:rsidRDefault="0097392A" w:rsidP="0097392A">
            <w:pPr>
              <w:widowControl w:val="0"/>
              <w:autoSpaceDE w:val="0"/>
              <w:autoSpaceDN w:val="0"/>
              <w:adjustRightInd w:val="0"/>
              <w:spacing w:after="0" w:line="240" w:lineRule="auto"/>
              <w:ind w:right="-108"/>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0,36</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3</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val="en-US" w:eastAsia="ru-RU"/>
              </w:rPr>
            </w:pPr>
            <w:r w:rsidRPr="0097392A">
              <w:rPr>
                <w:rFonts w:ascii="Arial" w:eastAsia="Times New Roman" w:hAnsi="Arial" w:cs="Arial"/>
                <w:sz w:val="24"/>
                <w:szCs w:val="24"/>
                <w:lang w:eastAsia="ru-RU"/>
              </w:rPr>
              <w:t>1.</w:t>
            </w:r>
            <w:r w:rsidRPr="0097392A">
              <w:rPr>
                <w:rFonts w:ascii="Arial" w:eastAsia="Times New Roman" w:hAnsi="Arial" w:cs="Arial"/>
                <w:sz w:val="24"/>
                <w:szCs w:val="24"/>
                <w:lang w:val="en-US" w:eastAsia="ru-RU"/>
              </w:rPr>
              <w:t>8</w:t>
            </w:r>
          </w:p>
        </w:tc>
        <w:tc>
          <w:tcPr>
            <w:tcW w:w="725"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Рост числа лиц, состоящих на диспансерном наблюдении с диагнозом «Употребление наркотиков с вредными последствиями»</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Показатель муниципальной программы</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102,00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104,00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106,00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108,00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110,00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5</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val="en-US" w:eastAsia="ru-RU"/>
              </w:rPr>
            </w:pPr>
            <w:r w:rsidRPr="0097392A">
              <w:rPr>
                <w:rFonts w:ascii="Arial" w:eastAsia="Times New Roman" w:hAnsi="Arial" w:cs="Arial"/>
                <w:sz w:val="24"/>
                <w:szCs w:val="24"/>
                <w:lang w:eastAsia="ru-RU"/>
              </w:rPr>
              <w:t>1.</w:t>
            </w:r>
            <w:r w:rsidRPr="0097392A">
              <w:rPr>
                <w:rFonts w:ascii="Arial" w:eastAsia="Times New Roman" w:hAnsi="Arial" w:cs="Arial"/>
                <w:sz w:val="24"/>
                <w:szCs w:val="24"/>
                <w:lang w:val="en-US" w:eastAsia="ru-RU"/>
              </w:rPr>
              <w:t>9</w:t>
            </w:r>
          </w:p>
        </w:tc>
        <w:tc>
          <w:tcPr>
            <w:tcW w:w="725"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Комплексное обеспечение безопасности населения и объектов на территории городского округа Люберцы, повышение уровня </w:t>
            </w:r>
            <w:r w:rsidRPr="0097392A">
              <w:rPr>
                <w:rFonts w:ascii="Arial" w:eastAsia="Times New Roman" w:hAnsi="Arial" w:cs="Arial"/>
                <w:color w:val="000000"/>
                <w:sz w:val="24"/>
                <w:szCs w:val="24"/>
                <w:lang w:eastAsia="ru-RU"/>
              </w:rPr>
              <w:lastRenderedPageBreak/>
              <w:t>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Безопасность и обеспечение безопасности жизнедеятельности населения </w:t>
            </w:r>
            <w:r w:rsidRPr="0097392A">
              <w:rPr>
                <w:rFonts w:ascii="Arial" w:eastAsia="Times New Roman" w:hAnsi="Arial" w:cs="Arial"/>
                <w:color w:val="000000"/>
                <w:sz w:val="24"/>
                <w:szCs w:val="24"/>
                <w:lang w:eastAsia="ru-RU"/>
              </w:rPr>
              <w:lastRenderedPageBreak/>
              <w:t>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Доля кладбищ, соответствующих требованиям Порядка деятельности общественных кладбищ</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72,22</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7</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val="en-US" w:eastAsia="ru-RU"/>
              </w:rPr>
            </w:pPr>
            <w:r w:rsidRPr="0097392A">
              <w:rPr>
                <w:rFonts w:ascii="Arial" w:eastAsia="Times New Roman" w:hAnsi="Arial" w:cs="Arial"/>
                <w:sz w:val="24"/>
                <w:szCs w:val="24"/>
                <w:lang w:eastAsia="ru-RU"/>
              </w:rPr>
              <w:lastRenderedPageBreak/>
              <w:t>1.1</w:t>
            </w:r>
            <w:r w:rsidRPr="0097392A">
              <w:rPr>
                <w:rFonts w:ascii="Arial" w:eastAsia="Times New Roman" w:hAnsi="Arial" w:cs="Arial"/>
                <w:sz w:val="24"/>
                <w:szCs w:val="24"/>
                <w:lang w:val="en-US" w:eastAsia="ru-RU"/>
              </w:rPr>
              <w:t>0</w:t>
            </w:r>
          </w:p>
        </w:tc>
        <w:tc>
          <w:tcPr>
            <w:tcW w:w="725"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Инвентаризация мест захоронения</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7</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1.11</w:t>
            </w:r>
          </w:p>
        </w:tc>
        <w:tc>
          <w:tcPr>
            <w:tcW w:w="725"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Количество восстановленных (ремонт, реставрация, благоустройство) воинских захоронений</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Показатель муниципальной программы</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Единица</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7</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1.12</w:t>
            </w:r>
          </w:p>
        </w:tc>
        <w:tc>
          <w:tcPr>
            <w:tcW w:w="725"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Комплексное обеспечение безопасности населения и </w:t>
            </w:r>
            <w:r w:rsidRPr="0097392A">
              <w:rPr>
                <w:rFonts w:ascii="Arial" w:eastAsia="Times New Roman" w:hAnsi="Arial" w:cs="Arial"/>
                <w:color w:val="000000"/>
                <w:sz w:val="24"/>
                <w:szCs w:val="24"/>
                <w:lang w:eastAsia="ru-RU"/>
              </w:rPr>
              <w:lastRenderedPageBreak/>
              <w:t>объектов на территории городского округа Люберцы,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Безопасность и обеспечение </w:t>
            </w:r>
            <w:r w:rsidRPr="0097392A">
              <w:rPr>
                <w:rFonts w:ascii="Arial" w:eastAsia="Times New Roman" w:hAnsi="Arial" w:cs="Arial"/>
                <w:color w:val="000000"/>
                <w:sz w:val="24"/>
                <w:szCs w:val="24"/>
                <w:lang w:eastAsia="ru-RU"/>
              </w:rPr>
              <w:lastRenderedPageBreak/>
              <w:t>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b/>
                <w:color w:val="000000"/>
                <w:sz w:val="24"/>
                <w:szCs w:val="24"/>
                <w:lang w:eastAsia="ru-RU"/>
              </w:rPr>
            </w:pPr>
            <w:r w:rsidRPr="0097392A">
              <w:rPr>
                <w:rFonts w:ascii="Arial" w:eastAsia="Times New Roman" w:hAnsi="Arial" w:cs="Arial"/>
                <w:sz w:val="24"/>
                <w:szCs w:val="24"/>
                <w:lang w:eastAsia="ru-RU"/>
              </w:rPr>
              <w:lastRenderedPageBreak/>
              <w:t xml:space="preserve">Доля транспортировок умерших в морг с мест обнаружения </w:t>
            </w:r>
            <w:r w:rsidRPr="0097392A">
              <w:rPr>
                <w:rFonts w:ascii="Arial" w:eastAsia="Times New Roman" w:hAnsi="Arial" w:cs="Arial"/>
                <w:sz w:val="24"/>
                <w:szCs w:val="24"/>
                <w:lang w:eastAsia="ru-RU"/>
              </w:rPr>
              <w:lastRenderedPageBreak/>
              <w:t>или происшествия для производства судебно-медицинской экспертизы, произведенных в соответствии с установленными требованиями</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Показатель муниципальной программы</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7</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2</w:t>
            </w:r>
          </w:p>
        </w:tc>
        <w:tc>
          <w:tcPr>
            <w:tcW w:w="4867" w:type="pct"/>
            <w:gridSpan w:val="12"/>
          </w:tcPr>
          <w:p w:rsidR="0097392A" w:rsidRPr="0097392A" w:rsidRDefault="0097392A" w:rsidP="0097392A">
            <w:pPr>
              <w:autoSpaceDE w:val="0"/>
              <w:autoSpaceDN w:val="0"/>
              <w:adjustRightInd w:val="0"/>
              <w:spacing w:after="0" w:line="240" w:lineRule="auto"/>
              <w:ind w:left="28" w:right="28"/>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Подпрограмма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2.1</w:t>
            </w:r>
          </w:p>
        </w:tc>
        <w:tc>
          <w:tcPr>
            <w:tcW w:w="725"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85,00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82,50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80,00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77,50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75,00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72,50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1</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2.2</w:t>
            </w:r>
          </w:p>
        </w:tc>
        <w:tc>
          <w:tcPr>
            <w:tcW w:w="725"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 xml:space="preserve">Комплексное обеспечение безопасности населения и объектов на территории городского округа Люберцы Московской </w:t>
            </w:r>
            <w:r w:rsidRPr="0097392A">
              <w:rPr>
                <w:rFonts w:ascii="Arial" w:eastAsia="Times New Roman" w:hAnsi="Arial" w:cs="Arial"/>
                <w:color w:val="000000"/>
                <w:sz w:val="24"/>
                <w:szCs w:val="24"/>
                <w:lang w:eastAsia="ru-RU"/>
              </w:rPr>
              <w:lastRenderedPageBreak/>
              <w:t>области,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lastRenderedPageBreak/>
              <w:t xml:space="preserve">Безопасность и обеспечение безопасности жизнедеятельности населения </w:t>
            </w:r>
            <w:r w:rsidRPr="0097392A">
              <w:rPr>
                <w:rFonts w:ascii="Arial" w:eastAsia="Times New Roman" w:hAnsi="Arial" w:cs="Arial"/>
                <w:color w:val="000000"/>
                <w:sz w:val="24"/>
                <w:szCs w:val="24"/>
                <w:lang w:eastAsia="ru-RU"/>
              </w:rPr>
              <w:lastRenderedPageBreak/>
              <w:t>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Процент готовности муниципального образования Московской области к действиям по предназначению при </w:t>
            </w:r>
            <w:r w:rsidRPr="0097392A">
              <w:rPr>
                <w:rFonts w:ascii="Arial" w:eastAsia="Times New Roman" w:hAnsi="Arial" w:cs="Arial"/>
                <w:color w:val="000000"/>
                <w:sz w:val="24"/>
                <w:szCs w:val="24"/>
                <w:lang w:eastAsia="ru-RU"/>
              </w:rPr>
              <w:lastRenderedPageBreak/>
              <w:t>возникновении чрезвычайных ситуациях (происшествиях) природного и техногенного характера</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75,00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80,00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83,00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86,00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89,00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1</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2.3</w:t>
            </w:r>
          </w:p>
        </w:tc>
        <w:tc>
          <w:tcPr>
            <w:tcW w:w="725"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 исполнения органом местного самоуправления муниципального образования полномочия по обеспечению безопасности людей на воде</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64,00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66,00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68,00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70,00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72,00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74,00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2</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2.4</w:t>
            </w:r>
          </w:p>
        </w:tc>
        <w:tc>
          <w:tcPr>
            <w:tcW w:w="725"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 построения и  развития систем аппаратно-программного комплекса «Безопасный город» на  территории муниципального  образования</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3</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3</w:t>
            </w:r>
          </w:p>
        </w:tc>
        <w:tc>
          <w:tcPr>
            <w:tcW w:w="4867" w:type="pct"/>
            <w:gridSpan w:val="12"/>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Подпрограмма 3. Развитие и совершенствование систем оповещения и информирования населения муниципального образования Московской области</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3.1</w:t>
            </w:r>
          </w:p>
        </w:tc>
        <w:tc>
          <w:tcPr>
            <w:tcW w:w="725"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p>
        </w:tc>
        <w:tc>
          <w:tcPr>
            <w:tcW w:w="475"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95,00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97,00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98,00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99,00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1</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4</w:t>
            </w:r>
          </w:p>
        </w:tc>
        <w:tc>
          <w:tcPr>
            <w:tcW w:w="4867" w:type="pct"/>
            <w:gridSpan w:val="12"/>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Подпрограмма 4. Обеспечение пожарной безопасности на территории муниципального образования Московской области</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4.1</w:t>
            </w:r>
          </w:p>
        </w:tc>
        <w:tc>
          <w:tcPr>
            <w:tcW w:w="725"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Повышение степени пожарной защищенности муниципального образования Московской области, по отношению к базовому периоду*</w:t>
            </w:r>
          </w:p>
        </w:tc>
        <w:tc>
          <w:tcPr>
            <w:tcW w:w="475"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tabs>
                <w:tab w:val="center" w:pos="4677"/>
                <w:tab w:val="right" w:pos="9355"/>
              </w:tabs>
              <w:suppressAutoHyphens/>
              <w:spacing w:after="0" w:line="240" w:lineRule="auto"/>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57</w:t>
            </w:r>
          </w:p>
        </w:tc>
        <w:tc>
          <w:tcPr>
            <w:tcW w:w="279" w:type="pct"/>
          </w:tcPr>
          <w:p w:rsidR="0097392A" w:rsidRPr="0097392A" w:rsidRDefault="0097392A" w:rsidP="0097392A">
            <w:pPr>
              <w:suppressAutoHyphens/>
              <w:spacing w:after="0" w:line="240" w:lineRule="auto"/>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59</w:t>
            </w:r>
          </w:p>
        </w:tc>
        <w:tc>
          <w:tcPr>
            <w:tcW w:w="279" w:type="pct"/>
          </w:tcPr>
          <w:p w:rsidR="0097392A" w:rsidRPr="0097392A" w:rsidRDefault="0097392A" w:rsidP="0097392A">
            <w:pPr>
              <w:spacing w:after="0" w:line="240" w:lineRule="auto"/>
              <w:jc w:val="right"/>
              <w:rPr>
                <w:rFonts w:ascii="Arial" w:eastAsia="Times New Roman" w:hAnsi="Arial" w:cs="Arial"/>
                <w:sz w:val="24"/>
                <w:szCs w:val="24"/>
              </w:rPr>
            </w:pPr>
            <w:r w:rsidRPr="0097392A">
              <w:rPr>
                <w:rFonts w:ascii="Arial" w:eastAsia="Times New Roman" w:hAnsi="Arial" w:cs="Arial"/>
                <w:sz w:val="24"/>
                <w:szCs w:val="24"/>
                <w:lang w:eastAsia="ru-RU"/>
              </w:rPr>
              <w:t>61</w:t>
            </w:r>
          </w:p>
        </w:tc>
        <w:tc>
          <w:tcPr>
            <w:tcW w:w="262" w:type="pct"/>
          </w:tcPr>
          <w:p w:rsidR="0097392A" w:rsidRPr="0097392A" w:rsidRDefault="0097392A" w:rsidP="0097392A">
            <w:pPr>
              <w:spacing w:after="0" w:line="240" w:lineRule="auto"/>
              <w:jc w:val="right"/>
              <w:rPr>
                <w:rFonts w:ascii="Arial" w:eastAsia="Times New Roman" w:hAnsi="Arial" w:cs="Arial"/>
                <w:sz w:val="24"/>
                <w:szCs w:val="24"/>
              </w:rPr>
            </w:pPr>
            <w:r w:rsidRPr="0097392A">
              <w:rPr>
                <w:rFonts w:ascii="Arial" w:eastAsia="Times New Roman" w:hAnsi="Arial" w:cs="Arial"/>
                <w:sz w:val="24"/>
                <w:szCs w:val="24"/>
              </w:rPr>
              <w:t>64</w:t>
            </w:r>
          </w:p>
        </w:tc>
        <w:tc>
          <w:tcPr>
            <w:tcW w:w="277" w:type="pct"/>
          </w:tcPr>
          <w:p w:rsidR="0097392A" w:rsidRPr="0097392A" w:rsidRDefault="0097392A" w:rsidP="0097392A">
            <w:pPr>
              <w:spacing w:after="0" w:line="240" w:lineRule="auto"/>
              <w:jc w:val="right"/>
              <w:rPr>
                <w:rFonts w:ascii="Arial" w:eastAsia="Times New Roman" w:hAnsi="Arial" w:cs="Arial"/>
                <w:sz w:val="24"/>
                <w:szCs w:val="24"/>
              </w:rPr>
            </w:pPr>
            <w:r w:rsidRPr="0097392A">
              <w:rPr>
                <w:rFonts w:ascii="Arial" w:eastAsia="Times New Roman" w:hAnsi="Arial" w:cs="Arial"/>
                <w:sz w:val="24"/>
                <w:szCs w:val="24"/>
              </w:rPr>
              <w:t>67</w:t>
            </w:r>
          </w:p>
        </w:tc>
        <w:tc>
          <w:tcPr>
            <w:tcW w:w="266" w:type="pct"/>
          </w:tcPr>
          <w:p w:rsidR="0097392A" w:rsidRPr="0097392A" w:rsidRDefault="0097392A" w:rsidP="0097392A">
            <w:pPr>
              <w:spacing w:after="0" w:line="240" w:lineRule="auto"/>
              <w:jc w:val="right"/>
              <w:rPr>
                <w:rFonts w:ascii="Arial" w:eastAsia="Times New Roman" w:hAnsi="Arial" w:cs="Arial"/>
                <w:sz w:val="24"/>
                <w:szCs w:val="24"/>
              </w:rPr>
            </w:pPr>
            <w:r w:rsidRPr="0097392A">
              <w:rPr>
                <w:rFonts w:ascii="Arial" w:eastAsia="Times New Roman" w:hAnsi="Arial" w:cs="Arial"/>
                <w:sz w:val="24"/>
                <w:szCs w:val="24"/>
              </w:rPr>
              <w:t>70</w:t>
            </w:r>
          </w:p>
        </w:tc>
        <w:tc>
          <w:tcPr>
            <w:tcW w:w="416" w:type="pct"/>
          </w:tcPr>
          <w:p w:rsidR="0097392A" w:rsidRPr="0097392A" w:rsidRDefault="0097392A" w:rsidP="0097392A">
            <w:pPr>
              <w:autoSpaceDE w:val="0"/>
              <w:autoSpaceDN w:val="0"/>
              <w:adjustRightInd w:val="0"/>
              <w:spacing w:after="0" w:line="240" w:lineRule="auto"/>
              <w:ind w:left="81" w:right="81"/>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1</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5</w:t>
            </w:r>
          </w:p>
        </w:tc>
        <w:tc>
          <w:tcPr>
            <w:tcW w:w="4867" w:type="pct"/>
            <w:gridSpan w:val="12"/>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Подпрограмма 5. Обеспечение мероприятий гражданской обороны на территории муниципального образования Московской области</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t>5.1</w:t>
            </w:r>
          </w:p>
        </w:tc>
        <w:tc>
          <w:tcPr>
            <w:tcW w:w="725" w:type="pct"/>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Комплексное обеспечение безопасности </w:t>
            </w:r>
            <w:r w:rsidRPr="0097392A">
              <w:rPr>
                <w:rFonts w:ascii="Arial" w:eastAsia="Times New Roman" w:hAnsi="Arial" w:cs="Arial"/>
                <w:color w:val="000000"/>
                <w:sz w:val="24"/>
                <w:szCs w:val="24"/>
                <w:lang w:eastAsia="ru-RU"/>
              </w:rPr>
              <w:lastRenderedPageBreak/>
              <w:t>населения и объектов на территории городского округа Люберцы Московской области, повышение уровня и результативности борьбы с преступностью</w:t>
            </w:r>
          </w:p>
          <w:p w:rsidR="0097392A" w:rsidRPr="0097392A" w:rsidRDefault="0097392A" w:rsidP="0097392A">
            <w:pPr>
              <w:spacing w:after="0" w:line="240" w:lineRule="auto"/>
              <w:rPr>
                <w:rFonts w:ascii="Arial" w:eastAsia="Times New Roman" w:hAnsi="Arial" w:cs="Arial"/>
                <w:b/>
                <w:sz w:val="24"/>
                <w:szCs w:val="24"/>
                <w:lang w:eastAsia="ru-RU"/>
              </w:rPr>
            </w:pPr>
          </w:p>
        </w:tc>
        <w:tc>
          <w:tcPr>
            <w:tcW w:w="478"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lastRenderedPageBreak/>
              <w:t>Безопасность и обеспечени</w:t>
            </w:r>
            <w:r w:rsidRPr="0097392A">
              <w:rPr>
                <w:rFonts w:ascii="Arial" w:eastAsia="Times New Roman" w:hAnsi="Arial" w:cs="Arial"/>
                <w:color w:val="000000"/>
                <w:sz w:val="24"/>
                <w:szCs w:val="24"/>
                <w:lang w:eastAsia="ru-RU"/>
              </w:rPr>
              <w:lastRenderedPageBreak/>
              <w:t>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Увеличение процента запасов материально-</w:t>
            </w:r>
            <w:r w:rsidRPr="0097392A">
              <w:rPr>
                <w:rFonts w:ascii="Arial" w:eastAsia="Times New Roman" w:hAnsi="Arial" w:cs="Arial"/>
                <w:color w:val="000000"/>
                <w:sz w:val="24"/>
                <w:szCs w:val="24"/>
                <w:lang w:eastAsia="ru-RU"/>
              </w:rPr>
              <w:lastRenderedPageBreak/>
              <w:t>технических, продовольственных, медицинских и иных сре</w:t>
            </w:r>
            <w:proofErr w:type="gramStart"/>
            <w:r w:rsidRPr="0097392A">
              <w:rPr>
                <w:rFonts w:ascii="Arial" w:eastAsia="Times New Roman" w:hAnsi="Arial" w:cs="Arial"/>
                <w:color w:val="000000"/>
                <w:sz w:val="24"/>
                <w:szCs w:val="24"/>
                <w:lang w:eastAsia="ru-RU"/>
              </w:rPr>
              <w:t>дств в ц</w:t>
            </w:r>
            <w:proofErr w:type="gramEnd"/>
            <w:r w:rsidRPr="0097392A">
              <w:rPr>
                <w:rFonts w:ascii="Arial" w:eastAsia="Times New Roman" w:hAnsi="Arial" w:cs="Arial"/>
                <w:color w:val="000000"/>
                <w:sz w:val="24"/>
                <w:szCs w:val="24"/>
                <w:lang w:eastAsia="ru-RU"/>
              </w:rPr>
              <w:t>елях гражданской обороны</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42,00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44,00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46,00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48,00</w:t>
            </w:r>
          </w:p>
        </w:tc>
        <w:tc>
          <w:tcPr>
            <w:tcW w:w="416" w:type="pct"/>
          </w:tcPr>
          <w:p w:rsidR="0097392A" w:rsidRPr="0097392A" w:rsidRDefault="0097392A" w:rsidP="0097392A">
            <w:pPr>
              <w:autoSpaceDE w:val="0"/>
              <w:autoSpaceDN w:val="0"/>
              <w:adjustRightInd w:val="0"/>
              <w:spacing w:after="0" w:line="240" w:lineRule="auto"/>
              <w:ind w:left="28" w:right="28"/>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1</w:t>
            </w:r>
          </w:p>
        </w:tc>
      </w:tr>
      <w:tr w:rsidR="0097392A" w:rsidRPr="0097392A" w:rsidTr="003C1D17">
        <w:trPr>
          <w:trHeight w:val="20"/>
        </w:trPr>
        <w:tc>
          <w:tcPr>
            <w:tcW w:w="133" w:type="pct"/>
            <w:vAlign w:val="center"/>
          </w:tcPr>
          <w:p w:rsidR="0097392A" w:rsidRPr="0097392A" w:rsidRDefault="0097392A" w:rsidP="0097392A">
            <w:pPr>
              <w:widowControl w:val="0"/>
              <w:tabs>
                <w:tab w:val="left" w:pos="709"/>
              </w:tabs>
              <w:autoSpaceDE w:val="0"/>
              <w:autoSpaceDN w:val="0"/>
              <w:adjustRightInd w:val="0"/>
              <w:spacing w:after="0" w:line="240" w:lineRule="auto"/>
              <w:ind w:left="-57" w:right="-57"/>
              <w:jc w:val="center"/>
              <w:outlineLvl w:val="1"/>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5.2</w:t>
            </w:r>
          </w:p>
        </w:tc>
        <w:tc>
          <w:tcPr>
            <w:tcW w:w="725"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78" w:type="pct"/>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color w:val="000000"/>
                <w:sz w:val="24"/>
                <w:szCs w:val="24"/>
                <w:lang w:eastAsia="ru-RU"/>
              </w:rPr>
              <w:t>Безопасность и обеспечение безопасности жизнедеятельности населения городского округа Люберцы Московской области</w:t>
            </w:r>
          </w:p>
        </w:tc>
        <w:tc>
          <w:tcPr>
            <w:tcW w:w="697"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степени готовности к использованию по предназначению защитных сооружений и иных объектов ГО</w:t>
            </w:r>
          </w:p>
        </w:tc>
        <w:tc>
          <w:tcPr>
            <w:tcW w:w="475" w:type="pct"/>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Приоритетный показатель</w:t>
            </w:r>
          </w:p>
        </w:tc>
        <w:tc>
          <w:tcPr>
            <w:tcW w:w="298" w:type="pct"/>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w:t>
            </w:r>
          </w:p>
        </w:tc>
        <w:tc>
          <w:tcPr>
            <w:tcW w:w="415"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w:t>
            </w:r>
          </w:p>
        </w:tc>
        <w:tc>
          <w:tcPr>
            <w:tcW w:w="279"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20,00</w:t>
            </w:r>
          </w:p>
        </w:tc>
        <w:tc>
          <w:tcPr>
            <w:tcW w:w="262"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w:t>
            </w:r>
          </w:p>
        </w:tc>
        <w:tc>
          <w:tcPr>
            <w:tcW w:w="277"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40,00</w:t>
            </w:r>
          </w:p>
        </w:tc>
        <w:tc>
          <w:tcPr>
            <w:tcW w:w="266" w:type="pct"/>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416" w:type="pct"/>
          </w:tcPr>
          <w:p w:rsidR="0097392A" w:rsidRPr="0097392A" w:rsidRDefault="0097392A" w:rsidP="0097392A">
            <w:pPr>
              <w:autoSpaceDE w:val="0"/>
              <w:autoSpaceDN w:val="0"/>
              <w:adjustRightInd w:val="0"/>
              <w:spacing w:after="0" w:line="240" w:lineRule="auto"/>
              <w:ind w:left="28" w:right="28"/>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2</w:t>
            </w:r>
          </w:p>
        </w:tc>
      </w:tr>
    </w:tbl>
    <w:p w:rsidR="0097392A" w:rsidRPr="0097392A" w:rsidRDefault="0097392A" w:rsidP="0097392A">
      <w:pPr>
        <w:spacing w:after="0"/>
        <w:jc w:val="center"/>
        <w:rPr>
          <w:rFonts w:ascii="Arial" w:eastAsia="Times New Roman" w:hAnsi="Arial" w:cs="Arial"/>
          <w:b/>
          <w:color w:val="000000"/>
          <w:sz w:val="24"/>
          <w:szCs w:val="24"/>
          <w:lang w:eastAsia="ru-RU"/>
        </w:rPr>
      </w:pPr>
    </w:p>
    <w:p w:rsidR="0097392A" w:rsidRPr="0097392A" w:rsidRDefault="0097392A" w:rsidP="0097392A">
      <w:pPr>
        <w:spacing w:line="240" w:lineRule="auto"/>
        <w:jc w:val="center"/>
        <w:rPr>
          <w:rFonts w:ascii="Arial" w:eastAsia="Times New Roman" w:hAnsi="Arial" w:cs="Arial"/>
          <w:b/>
          <w:sz w:val="24"/>
          <w:szCs w:val="24"/>
          <w:lang w:eastAsia="ru-RU"/>
        </w:rPr>
        <w:sectPr w:rsidR="0097392A" w:rsidRPr="0097392A" w:rsidSect="005F5635">
          <w:pgSz w:w="16838" w:h="11906" w:orient="landscape"/>
          <w:pgMar w:top="567" w:right="567" w:bottom="567" w:left="567" w:header="567" w:footer="567" w:gutter="0"/>
          <w:cols w:space="720"/>
          <w:noEndnote/>
          <w:docGrid w:linePitch="299"/>
        </w:sectPr>
      </w:pPr>
    </w:p>
    <w:p w:rsidR="0097392A" w:rsidRPr="0097392A" w:rsidRDefault="0097392A" w:rsidP="0097392A">
      <w:pPr>
        <w:spacing w:after="0" w:line="240" w:lineRule="auto"/>
        <w:jc w:val="center"/>
        <w:rPr>
          <w:rFonts w:ascii="Arial" w:eastAsia="Times New Roman" w:hAnsi="Arial" w:cs="Arial"/>
          <w:b/>
          <w:sz w:val="24"/>
          <w:szCs w:val="24"/>
          <w:lang w:eastAsia="ru-RU"/>
        </w:rPr>
      </w:pPr>
      <w:r w:rsidRPr="0097392A">
        <w:rPr>
          <w:rFonts w:ascii="Arial" w:eastAsia="Times New Roman" w:hAnsi="Arial" w:cs="Arial"/>
          <w:b/>
          <w:sz w:val="24"/>
          <w:szCs w:val="24"/>
          <w:lang w:eastAsia="ru-RU"/>
        </w:rPr>
        <w:lastRenderedPageBreak/>
        <w:t xml:space="preserve">Методика </w:t>
      </w:r>
      <w:proofErr w:type="gramStart"/>
      <w:r w:rsidRPr="0097392A">
        <w:rPr>
          <w:rFonts w:ascii="Arial" w:eastAsia="Times New Roman" w:hAnsi="Arial" w:cs="Arial"/>
          <w:b/>
          <w:sz w:val="24"/>
          <w:szCs w:val="24"/>
          <w:lang w:eastAsia="ru-RU"/>
        </w:rPr>
        <w:t>расчета значений показателей реализации муниципальной программы</w:t>
      </w:r>
      <w:proofErr w:type="gramEnd"/>
      <w:r w:rsidRPr="0097392A">
        <w:rPr>
          <w:rFonts w:ascii="Arial" w:eastAsia="Times New Roman" w:hAnsi="Arial" w:cs="Arial"/>
          <w:b/>
          <w:sz w:val="24"/>
          <w:szCs w:val="24"/>
          <w:lang w:eastAsia="ru-RU"/>
        </w:rPr>
        <w:t xml:space="preserve"> </w:t>
      </w:r>
    </w:p>
    <w:p w:rsidR="0097392A" w:rsidRPr="0097392A" w:rsidRDefault="0097392A" w:rsidP="0097392A">
      <w:pPr>
        <w:spacing w:after="0" w:line="240" w:lineRule="auto"/>
        <w:jc w:val="center"/>
        <w:rPr>
          <w:rFonts w:ascii="Arial" w:eastAsia="Times New Roman" w:hAnsi="Arial" w:cs="Arial"/>
          <w:b/>
          <w:sz w:val="24"/>
          <w:szCs w:val="24"/>
          <w:lang w:eastAsia="ru-RU"/>
        </w:rPr>
      </w:pPr>
      <w:r w:rsidRPr="0097392A">
        <w:rPr>
          <w:rFonts w:ascii="Arial" w:eastAsia="Times New Roman" w:hAnsi="Arial" w:cs="Arial"/>
          <w:b/>
          <w:sz w:val="24"/>
          <w:szCs w:val="24"/>
          <w:lang w:eastAsia="ru-RU"/>
        </w:rPr>
        <w:t>«Безопасность и обеспечение безопасности жизнедеятельности»</w:t>
      </w:r>
    </w:p>
    <w:p w:rsidR="0097392A" w:rsidRPr="0097392A" w:rsidRDefault="0097392A" w:rsidP="0097392A">
      <w:pPr>
        <w:spacing w:after="0" w:line="240" w:lineRule="auto"/>
        <w:jc w:val="center"/>
        <w:rPr>
          <w:rFonts w:ascii="Arial" w:eastAsia="Times New Roman" w:hAnsi="Arial" w:cs="Arial"/>
          <w:b/>
          <w:sz w:val="24"/>
          <w:szCs w:val="24"/>
          <w:lang w:eastAsia="ru-RU"/>
        </w:rPr>
      </w:pPr>
    </w:p>
    <w:tbl>
      <w:tblPr>
        <w:tblW w:w="15593"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567"/>
        <w:gridCol w:w="2268"/>
        <w:gridCol w:w="6521"/>
        <w:gridCol w:w="4394"/>
        <w:gridCol w:w="1843"/>
      </w:tblGrid>
      <w:tr w:rsidR="0097392A" w:rsidRPr="0097392A" w:rsidTr="003C1D17">
        <w:trPr>
          <w:trHeight w:val="648"/>
        </w:trPr>
        <w:tc>
          <w:tcPr>
            <w:tcW w:w="567" w:type="dxa"/>
            <w:tcBorders>
              <w:top w:val="single" w:sz="4" w:space="0" w:color="auto"/>
              <w:bottom w:val="single" w:sz="4" w:space="0" w:color="auto"/>
              <w:right w:val="single" w:sz="4" w:space="0" w:color="auto"/>
            </w:tcBorders>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w:t>
            </w:r>
          </w:p>
          <w:p w:rsidR="0097392A" w:rsidRPr="0097392A" w:rsidRDefault="0097392A" w:rsidP="0097392A">
            <w:pPr>
              <w:spacing w:after="0" w:line="240" w:lineRule="auto"/>
              <w:jc w:val="both"/>
              <w:rPr>
                <w:rFonts w:ascii="Arial" w:eastAsia="Times New Roman" w:hAnsi="Arial" w:cs="Arial"/>
                <w:sz w:val="24"/>
                <w:szCs w:val="24"/>
                <w:lang w:eastAsia="ru-RU"/>
              </w:rPr>
            </w:pPr>
            <w:proofErr w:type="gramStart"/>
            <w:r w:rsidRPr="0097392A">
              <w:rPr>
                <w:rFonts w:ascii="Arial" w:eastAsia="Times New Roman" w:hAnsi="Arial" w:cs="Arial"/>
                <w:sz w:val="24"/>
                <w:szCs w:val="24"/>
                <w:lang w:eastAsia="ru-RU"/>
              </w:rPr>
              <w:t>п</w:t>
            </w:r>
            <w:proofErr w:type="gramEnd"/>
            <w:r w:rsidRPr="0097392A">
              <w:rPr>
                <w:rFonts w:ascii="Arial" w:eastAsia="Times New Roman" w:hAnsi="Arial" w:cs="Arial"/>
                <w:sz w:val="24"/>
                <w:szCs w:val="24"/>
                <w:lang w:eastAsia="ru-RU"/>
              </w:rPr>
              <w:t>/п</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Наименование показателя</w:t>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Методика расчета показателя и единица измерения</w:t>
            </w: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Источник данных</w:t>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Периодичность предоставления</w:t>
            </w:r>
          </w:p>
        </w:tc>
      </w:tr>
      <w:tr w:rsidR="0097392A" w:rsidRPr="0097392A" w:rsidTr="003C1D17">
        <w:trPr>
          <w:trHeight w:val="404"/>
        </w:trPr>
        <w:tc>
          <w:tcPr>
            <w:tcW w:w="15593" w:type="dxa"/>
            <w:gridSpan w:val="5"/>
            <w:tcBorders>
              <w:top w:val="single" w:sz="4" w:space="0" w:color="auto"/>
              <w:bottom w:val="single" w:sz="4" w:space="0" w:color="auto"/>
            </w:tcBorders>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b/>
                <w:sz w:val="24"/>
                <w:szCs w:val="24"/>
                <w:lang w:eastAsia="ru-RU"/>
              </w:rPr>
              <w:t>Подпрограмма 1 «</w:t>
            </w:r>
            <w:r w:rsidRPr="0097392A">
              <w:rPr>
                <w:rFonts w:ascii="Arial" w:eastAsia="MS Mincho" w:hAnsi="Arial" w:cs="Arial"/>
                <w:b/>
                <w:bCs/>
                <w:sz w:val="24"/>
                <w:szCs w:val="24"/>
                <w:lang w:eastAsia="ru-RU"/>
              </w:rPr>
              <w:t>Профилактика преступлений и иных правонарушений</w:t>
            </w:r>
            <w:r w:rsidRPr="0097392A">
              <w:rPr>
                <w:rFonts w:ascii="Arial" w:eastAsia="Times New Roman" w:hAnsi="Arial" w:cs="Arial"/>
                <w:b/>
                <w:sz w:val="24"/>
                <w:szCs w:val="24"/>
                <w:lang w:eastAsia="ru-RU"/>
              </w:rPr>
              <w:t>»</w:t>
            </w:r>
          </w:p>
        </w:tc>
      </w:tr>
      <w:tr w:rsidR="0097392A" w:rsidRPr="0097392A" w:rsidTr="003C1D17">
        <w:trPr>
          <w:trHeight w:val="684"/>
        </w:trPr>
        <w:tc>
          <w:tcPr>
            <w:tcW w:w="567" w:type="dxa"/>
            <w:tcBorders>
              <w:top w:val="single" w:sz="4" w:space="0" w:color="auto"/>
              <w:bottom w:val="single" w:sz="4" w:space="0" w:color="auto"/>
              <w:right w:val="single" w:sz="4" w:space="0" w:color="auto"/>
            </w:tcBorders>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общего количества преступлений, совершенных на территории муниципального образования, не менее чем на 5 % ежегодно</w:t>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Показатель учитывается в количестве преступлений</w:t>
            </w:r>
          </w:p>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Значение показателя рассчитывается по формуле:</w:t>
            </w:r>
          </w:p>
          <w:p w:rsidR="0097392A" w:rsidRPr="0097392A" w:rsidRDefault="0097392A" w:rsidP="0097392A">
            <w:pPr>
              <w:spacing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Кптг</w:t>
            </w:r>
            <w:proofErr w:type="spellEnd"/>
            <w:r w:rsidRPr="0097392A">
              <w:rPr>
                <w:rFonts w:ascii="Arial" w:eastAsia="Times New Roman" w:hAnsi="Arial" w:cs="Arial"/>
                <w:color w:val="000000"/>
                <w:sz w:val="24"/>
                <w:szCs w:val="24"/>
                <w:lang w:eastAsia="ru-RU"/>
              </w:rPr>
              <w:t xml:space="preserve"> = </w:t>
            </w:r>
            <w:proofErr w:type="spellStart"/>
            <w:r w:rsidRPr="0097392A">
              <w:rPr>
                <w:rFonts w:ascii="Arial" w:eastAsia="Times New Roman" w:hAnsi="Arial" w:cs="Arial"/>
                <w:color w:val="000000"/>
                <w:sz w:val="24"/>
                <w:szCs w:val="24"/>
                <w:lang w:eastAsia="ru-RU"/>
              </w:rPr>
              <w:t>Кппг</w:t>
            </w:r>
            <w:proofErr w:type="spellEnd"/>
            <w:r w:rsidRPr="0097392A">
              <w:rPr>
                <w:rFonts w:ascii="Arial" w:eastAsia="Times New Roman" w:hAnsi="Arial" w:cs="Arial"/>
                <w:color w:val="000000"/>
                <w:sz w:val="24"/>
                <w:szCs w:val="24"/>
                <w:lang w:eastAsia="ru-RU"/>
              </w:rPr>
              <w:t xml:space="preserve"> x 0,95,</w:t>
            </w:r>
          </w:p>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где:</w:t>
            </w:r>
          </w:p>
          <w:p w:rsidR="0097392A" w:rsidRPr="0097392A" w:rsidRDefault="0097392A" w:rsidP="0097392A">
            <w:pPr>
              <w:spacing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Кптг</w:t>
            </w:r>
            <w:proofErr w:type="spellEnd"/>
            <w:r w:rsidRPr="0097392A">
              <w:rPr>
                <w:rFonts w:ascii="Arial" w:eastAsia="Times New Roman" w:hAnsi="Arial" w:cs="Arial"/>
                <w:color w:val="000000"/>
                <w:sz w:val="24"/>
                <w:szCs w:val="24"/>
                <w:lang w:eastAsia="ru-RU"/>
              </w:rPr>
              <w:t>  – кол-во преступлений текущего года,</w:t>
            </w:r>
          </w:p>
          <w:p w:rsidR="0097392A" w:rsidRPr="0097392A" w:rsidRDefault="0097392A" w:rsidP="0097392A">
            <w:pPr>
              <w:spacing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Кппг</w:t>
            </w:r>
            <w:proofErr w:type="spellEnd"/>
            <w:r w:rsidRPr="0097392A">
              <w:rPr>
                <w:rFonts w:ascii="Arial" w:eastAsia="Times New Roman" w:hAnsi="Arial" w:cs="Arial"/>
                <w:color w:val="000000"/>
                <w:sz w:val="24"/>
                <w:szCs w:val="24"/>
                <w:lang w:eastAsia="ru-RU"/>
              </w:rPr>
              <w:t>  – кол-во преступлений предыдущего года Московской области в отчетный период</w:t>
            </w:r>
            <w:r w:rsidRPr="0097392A">
              <w:rPr>
                <w:rFonts w:ascii="Arial" w:eastAsia="Times New Roman" w:hAnsi="Arial" w:cs="Arial"/>
                <w:color w:val="000000"/>
                <w:sz w:val="24"/>
                <w:szCs w:val="24"/>
                <w:lang w:eastAsia="ru-RU"/>
              </w:rPr>
              <w:br/>
            </w: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Один раз в квартал</w:t>
            </w:r>
          </w:p>
        </w:tc>
      </w:tr>
      <w:tr w:rsidR="0097392A" w:rsidRPr="0097392A" w:rsidTr="003C1D17">
        <w:trPr>
          <w:trHeight w:val="57"/>
        </w:trPr>
        <w:tc>
          <w:tcPr>
            <w:tcW w:w="567" w:type="dxa"/>
            <w:tcBorders>
              <w:top w:val="single" w:sz="4" w:space="0" w:color="auto"/>
              <w:bottom w:val="single" w:sz="4" w:space="0" w:color="auto"/>
              <w:right w:val="single" w:sz="4" w:space="0" w:color="auto"/>
            </w:tcBorders>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2.</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Показатель учитывается в процентах</w:t>
            </w:r>
          </w:p>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Значение показателя рассчитывается по формуле:</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w:t>
            </w:r>
            <w:r w:rsidRPr="0097392A">
              <w:rPr>
                <w:rFonts w:ascii="Arial" w:eastAsia="Times New Roman" w:hAnsi="Arial" w:cs="Arial"/>
                <w:color w:val="000000"/>
                <w:sz w:val="24"/>
                <w:szCs w:val="24"/>
                <w:u w:val="single"/>
                <w:lang w:eastAsia="ru-RU"/>
              </w:rPr>
              <w:t>КОО+ КОК + КОС</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ДОАЗ  =                                                         х  100</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ОКСЗО</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где:                    </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ДОАЗ – доля объектов отвечающих, требованиям антитеррористической защищенности;</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КОО – количество объектов образования, отвечающих требованиям антитеррористической защищенности по итогам отчетного периода;</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КОК -  количество объектов культуры, отвечающих требованиям антитеррористической защищенности по итогам отчетного периода;</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КОС - количество объектов спорта, отвечающих требованиям антитеррористической защищенности по итогам отчетного периода;</w:t>
            </w:r>
          </w:p>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ОКСЗО – общее количество социально значимых объектов</w:t>
            </w: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Ежеквартальные отчеты Администрации муниципального образования</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w:t>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Один раз в квартал</w:t>
            </w:r>
          </w:p>
        </w:tc>
      </w:tr>
      <w:tr w:rsidR="0097392A" w:rsidRPr="0097392A" w:rsidTr="003C1D17">
        <w:trPr>
          <w:trHeight w:val="684"/>
        </w:trPr>
        <w:tc>
          <w:tcPr>
            <w:tcW w:w="567" w:type="dxa"/>
            <w:tcBorders>
              <w:top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3.</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Увеличение доли от числа граждан принимающих участие в деятельности народных дружин</w:t>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Показатель учитывается в процентах</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Значение показателя рассчитывается по формуле:</w:t>
            </w:r>
          </w:p>
          <w:tbl>
            <w:tblPr>
              <w:tblW w:w="0" w:type="auto"/>
              <w:tblInd w:w="51" w:type="dxa"/>
              <w:tblLayout w:type="fixed"/>
              <w:tblCellMar>
                <w:left w:w="0" w:type="dxa"/>
                <w:right w:w="0" w:type="dxa"/>
              </w:tblCellMar>
              <w:tblLook w:val="04A0" w:firstRow="1" w:lastRow="0" w:firstColumn="1" w:lastColumn="0" w:noHBand="0" w:noVBand="1"/>
            </w:tblPr>
            <w:tblGrid>
              <w:gridCol w:w="5382"/>
            </w:tblGrid>
            <w:tr w:rsidR="0097392A" w:rsidRPr="0097392A" w:rsidTr="003C1D17">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97392A" w:rsidRPr="0097392A" w:rsidRDefault="0097392A" w:rsidP="0097392A">
                  <w:pPr>
                    <w:spacing w:before="100" w:beforeAutospacing="1"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                    </w:t>
                  </w:r>
                  <w:r w:rsidRPr="0097392A">
                    <w:rPr>
                      <w:rFonts w:ascii="Arial" w:eastAsia="Times New Roman" w:hAnsi="Arial" w:cs="Arial"/>
                      <w:sz w:val="24"/>
                      <w:szCs w:val="24"/>
                      <w:u w:val="single"/>
                      <w:lang w:eastAsia="ru-RU"/>
                    </w:rPr>
                    <w:t>ЧНД</w:t>
                  </w:r>
                  <w:proofErr w:type="gramStart"/>
                  <w:r w:rsidRPr="0097392A">
                    <w:rPr>
                      <w:rFonts w:ascii="Arial" w:eastAsia="Times New Roman" w:hAnsi="Arial" w:cs="Arial"/>
                      <w:sz w:val="24"/>
                      <w:szCs w:val="24"/>
                      <w:u w:val="single"/>
                      <w:lang w:eastAsia="ru-RU"/>
                    </w:rPr>
                    <w:t>1</w:t>
                  </w:r>
                  <w:proofErr w:type="gramEnd"/>
                </w:p>
              </w:tc>
            </w:tr>
            <w:tr w:rsidR="0097392A" w:rsidRPr="0097392A" w:rsidTr="003C1D17">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97392A" w:rsidRPr="0097392A" w:rsidRDefault="0097392A" w:rsidP="0097392A">
                  <w:pPr>
                    <w:spacing w:before="100" w:beforeAutospacing="1"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УЧНД  =                        х 100 %</w:t>
                  </w:r>
                </w:p>
              </w:tc>
            </w:tr>
            <w:tr w:rsidR="0097392A" w:rsidRPr="0097392A" w:rsidTr="003C1D17">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97392A" w:rsidRPr="0097392A" w:rsidRDefault="0097392A" w:rsidP="0097392A">
                  <w:pPr>
                    <w:spacing w:before="100" w:beforeAutospacing="1"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                    ЧНД</w:t>
                  </w:r>
                  <w:proofErr w:type="gramStart"/>
                  <w:r w:rsidRPr="0097392A">
                    <w:rPr>
                      <w:rFonts w:ascii="Arial" w:eastAsia="Times New Roman" w:hAnsi="Arial" w:cs="Arial"/>
                      <w:sz w:val="24"/>
                      <w:szCs w:val="24"/>
                      <w:lang w:eastAsia="ru-RU"/>
                    </w:rPr>
                    <w:t>0</w:t>
                  </w:r>
                  <w:proofErr w:type="gramEnd"/>
                </w:p>
              </w:tc>
            </w:tr>
            <w:tr w:rsidR="0097392A" w:rsidRPr="0097392A" w:rsidTr="003C1D17">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97392A" w:rsidRPr="0097392A" w:rsidRDefault="0097392A" w:rsidP="0097392A">
                  <w:pPr>
                    <w:spacing w:after="0" w:line="240" w:lineRule="auto"/>
                    <w:ind w:left="51"/>
                    <w:rPr>
                      <w:rFonts w:ascii="Arial" w:eastAsia="Times New Roman" w:hAnsi="Arial" w:cs="Arial"/>
                      <w:sz w:val="24"/>
                      <w:szCs w:val="24"/>
                      <w:lang w:eastAsia="ru-RU"/>
                    </w:rPr>
                  </w:pPr>
                  <w:r w:rsidRPr="0097392A">
                    <w:rPr>
                      <w:rFonts w:ascii="Arial" w:eastAsia="Times New Roman" w:hAnsi="Arial" w:cs="Arial"/>
                      <w:sz w:val="24"/>
                      <w:szCs w:val="24"/>
                      <w:lang w:eastAsia="ru-RU"/>
                    </w:rPr>
                    <w:t>где:</w:t>
                  </w:r>
                </w:p>
                <w:p w:rsidR="0097392A" w:rsidRPr="0097392A" w:rsidRDefault="0097392A" w:rsidP="0097392A">
                  <w:pPr>
                    <w:spacing w:before="100" w:beforeAutospacing="1"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 </w:t>
                  </w:r>
                </w:p>
              </w:tc>
            </w:tr>
          </w:tbl>
          <w:p w:rsidR="0097392A" w:rsidRPr="0097392A" w:rsidRDefault="0097392A" w:rsidP="0097392A">
            <w:pPr>
              <w:spacing w:before="100" w:beforeAutospacing="1" w:after="100" w:afterAutospacing="1"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УЧНД – значение показателя;</w:t>
            </w:r>
          </w:p>
          <w:p w:rsidR="0097392A" w:rsidRPr="0097392A" w:rsidRDefault="0097392A" w:rsidP="0097392A">
            <w:pPr>
              <w:spacing w:before="100" w:beforeAutospacing="1" w:after="100" w:afterAutospacing="1"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ЧНД</w:t>
            </w:r>
            <w:proofErr w:type="gramStart"/>
            <w:r w:rsidRPr="0097392A">
              <w:rPr>
                <w:rFonts w:ascii="Arial" w:eastAsia="Times New Roman" w:hAnsi="Arial" w:cs="Arial"/>
                <w:color w:val="000000"/>
                <w:sz w:val="24"/>
                <w:szCs w:val="24"/>
                <w:lang w:eastAsia="ru-RU"/>
              </w:rPr>
              <w:t>1</w:t>
            </w:r>
            <w:proofErr w:type="gramEnd"/>
            <w:r w:rsidRPr="0097392A">
              <w:rPr>
                <w:rFonts w:ascii="Arial" w:eastAsia="Times New Roman" w:hAnsi="Arial" w:cs="Arial"/>
                <w:color w:val="000000"/>
                <w:sz w:val="24"/>
                <w:szCs w:val="24"/>
                <w:lang w:eastAsia="ru-RU"/>
              </w:rPr>
              <w:t xml:space="preserve"> – число членов народных дружин в отчетном периоде</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ЧНД</w:t>
            </w:r>
            <w:proofErr w:type="gramStart"/>
            <w:r w:rsidRPr="0097392A">
              <w:rPr>
                <w:rFonts w:ascii="Arial" w:eastAsia="Times New Roman" w:hAnsi="Arial" w:cs="Arial"/>
                <w:color w:val="000000"/>
                <w:sz w:val="24"/>
                <w:szCs w:val="24"/>
                <w:lang w:eastAsia="ru-RU"/>
              </w:rPr>
              <w:t>0</w:t>
            </w:r>
            <w:proofErr w:type="gramEnd"/>
            <w:r w:rsidRPr="0097392A">
              <w:rPr>
                <w:rFonts w:ascii="Arial" w:eastAsia="Times New Roman" w:hAnsi="Arial" w:cs="Arial"/>
                <w:color w:val="000000"/>
                <w:sz w:val="24"/>
                <w:szCs w:val="24"/>
                <w:lang w:eastAsia="ru-RU"/>
              </w:rPr>
              <w:t>  – число членов народных дружин в базовом периоде (2019 г.)</w:t>
            </w:r>
            <w:r w:rsidRPr="0097392A">
              <w:rPr>
                <w:rFonts w:ascii="Arial" w:eastAsia="Times New Roman" w:hAnsi="Arial" w:cs="Arial"/>
                <w:color w:val="000000"/>
                <w:sz w:val="24"/>
                <w:szCs w:val="24"/>
                <w:lang w:eastAsia="ru-RU"/>
              </w:rPr>
              <w:br/>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w:t>
            </w: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Информация, предоставляемая МУ МВД России «Люберецкое»</w:t>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Один раз в квартал</w:t>
            </w:r>
          </w:p>
        </w:tc>
      </w:tr>
      <w:tr w:rsidR="0097392A" w:rsidRPr="0097392A" w:rsidTr="003C1D17">
        <w:trPr>
          <w:trHeight w:val="684"/>
        </w:trPr>
        <w:tc>
          <w:tcPr>
            <w:tcW w:w="567" w:type="dxa"/>
            <w:tcBorders>
              <w:top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доли несовершеннолетних в общем числе лиц, совершивших преступления</w:t>
            </w:r>
            <w:r w:rsidRPr="0097392A">
              <w:rPr>
                <w:rFonts w:ascii="Arial" w:eastAsia="Times New Roman" w:hAnsi="Arial" w:cs="Arial"/>
                <w:color w:val="000000"/>
                <w:sz w:val="24"/>
                <w:szCs w:val="24"/>
                <w:lang w:eastAsia="ru-RU"/>
              </w:rPr>
              <w:br/>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Показатель учитывается в процентах</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Значение показателя рассчитывается по формуле:</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w:t>
            </w:r>
          </w:p>
          <w:tbl>
            <w:tblPr>
              <w:tblW w:w="0" w:type="auto"/>
              <w:tblInd w:w="51" w:type="dxa"/>
              <w:tblLayout w:type="fixed"/>
              <w:tblCellMar>
                <w:left w:w="0" w:type="dxa"/>
                <w:right w:w="0" w:type="dxa"/>
              </w:tblCellMar>
              <w:tblLook w:val="04A0" w:firstRow="1" w:lastRow="0" w:firstColumn="1" w:lastColumn="0" w:noHBand="0" w:noVBand="1"/>
            </w:tblPr>
            <w:tblGrid>
              <w:gridCol w:w="6101"/>
            </w:tblGrid>
            <w:tr w:rsidR="0097392A" w:rsidRPr="0097392A" w:rsidTr="003C1D17">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97392A" w:rsidRPr="0097392A" w:rsidRDefault="0097392A" w:rsidP="0097392A">
                  <w:pPr>
                    <w:spacing w:before="100" w:beforeAutospacing="1"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         </w:t>
                  </w:r>
                  <w:r w:rsidRPr="0097392A">
                    <w:rPr>
                      <w:rFonts w:ascii="Arial" w:eastAsia="Times New Roman" w:hAnsi="Arial" w:cs="Arial"/>
                      <w:sz w:val="24"/>
                      <w:szCs w:val="24"/>
                      <w:u w:val="single"/>
                      <w:lang w:eastAsia="ru-RU"/>
                    </w:rPr>
                    <w:t>С  </w:t>
                  </w:r>
                </w:p>
              </w:tc>
            </w:tr>
            <w:tr w:rsidR="0097392A" w:rsidRPr="0097392A" w:rsidTr="003C1D17">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97392A" w:rsidRPr="0097392A" w:rsidRDefault="0097392A" w:rsidP="0097392A">
                  <w:pPr>
                    <w:spacing w:before="100" w:beforeAutospacing="1" w:after="0" w:line="240" w:lineRule="auto"/>
                    <w:rPr>
                      <w:rFonts w:ascii="Arial" w:eastAsia="Times New Roman" w:hAnsi="Arial" w:cs="Arial"/>
                      <w:sz w:val="24"/>
                      <w:szCs w:val="24"/>
                      <w:lang w:eastAsia="ru-RU"/>
                    </w:rPr>
                  </w:pPr>
                  <w:proofErr w:type="gramStart"/>
                  <w:r w:rsidRPr="0097392A">
                    <w:rPr>
                      <w:rFonts w:ascii="Arial" w:eastAsia="Times New Roman" w:hAnsi="Arial" w:cs="Arial"/>
                      <w:sz w:val="24"/>
                      <w:szCs w:val="24"/>
                      <w:lang w:eastAsia="ru-RU"/>
                    </w:rPr>
                    <w:t>Р</w:t>
                  </w:r>
                  <w:proofErr w:type="gramEnd"/>
                  <w:r w:rsidRPr="0097392A">
                    <w:rPr>
                      <w:rFonts w:ascii="Arial" w:eastAsia="Times New Roman" w:hAnsi="Arial" w:cs="Arial"/>
                      <w:sz w:val="24"/>
                      <w:szCs w:val="24"/>
                      <w:lang w:eastAsia="ru-RU"/>
                    </w:rPr>
                    <w:t xml:space="preserve"> =               х 100%</w:t>
                  </w:r>
                </w:p>
              </w:tc>
            </w:tr>
            <w:tr w:rsidR="0097392A" w:rsidRPr="0097392A" w:rsidTr="003C1D17">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97392A" w:rsidRPr="0097392A" w:rsidRDefault="0097392A" w:rsidP="0097392A">
                  <w:pPr>
                    <w:spacing w:before="100" w:beforeAutospacing="1"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         В</w:t>
                  </w:r>
                </w:p>
              </w:tc>
            </w:tr>
            <w:tr w:rsidR="0097392A" w:rsidRPr="0097392A" w:rsidTr="003C1D17">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97392A" w:rsidRPr="0097392A" w:rsidRDefault="0097392A" w:rsidP="0097392A">
                  <w:pPr>
                    <w:spacing w:after="0" w:line="240" w:lineRule="auto"/>
                    <w:ind w:left="51"/>
                    <w:rPr>
                      <w:rFonts w:ascii="Arial" w:eastAsia="Times New Roman" w:hAnsi="Arial" w:cs="Arial"/>
                      <w:sz w:val="24"/>
                      <w:szCs w:val="24"/>
                      <w:lang w:eastAsia="ru-RU"/>
                    </w:rPr>
                  </w:pPr>
                  <w:r w:rsidRPr="0097392A">
                    <w:rPr>
                      <w:rFonts w:ascii="Arial" w:eastAsia="Times New Roman" w:hAnsi="Arial" w:cs="Arial"/>
                      <w:sz w:val="24"/>
                      <w:szCs w:val="24"/>
                      <w:lang w:eastAsia="ru-RU"/>
                    </w:rPr>
                    <w:t>где:</w:t>
                  </w:r>
                </w:p>
              </w:tc>
            </w:tr>
          </w:tbl>
          <w:p w:rsidR="0097392A" w:rsidRPr="0097392A" w:rsidRDefault="0097392A" w:rsidP="0097392A">
            <w:pPr>
              <w:spacing w:after="0" w:line="240" w:lineRule="auto"/>
              <w:ind w:left="51"/>
              <w:rPr>
                <w:rFonts w:ascii="Arial" w:eastAsia="Times New Roman" w:hAnsi="Arial" w:cs="Arial"/>
                <w:color w:val="000000"/>
                <w:sz w:val="24"/>
                <w:szCs w:val="24"/>
                <w:lang w:eastAsia="ru-RU"/>
              </w:rPr>
            </w:pPr>
            <w:proofErr w:type="gramStart"/>
            <w:r w:rsidRPr="0097392A">
              <w:rPr>
                <w:rFonts w:ascii="Arial" w:eastAsia="Times New Roman" w:hAnsi="Arial" w:cs="Arial"/>
                <w:color w:val="000000"/>
                <w:sz w:val="24"/>
                <w:szCs w:val="24"/>
                <w:lang w:eastAsia="ru-RU"/>
              </w:rPr>
              <w:t>Р</w:t>
            </w:r>
            <w:proofErr w:type="gramEnd"/>
            <w:r w:rsidRPr="0097392A">
              <w:rPr>
                <w:rFonts w:ascii="Arial" w:eastAsia="Times New Roman" w:hAnsi="Arial" w:cs="Arial"/>
                <w:color w:val="000000"/>
                <w:sz w:val="24"/>
                <w:szCs w:val="24"/>
                <w:lang w:eastAsia="ru-RU"/>
              </w:rPr>
              <w:t xml:space="preserve"> - доля несовершеннолетних в общем числе лиц, совершивших преступления;</w:t>
            </w:r>
          </w:p>
          <w:p w:rsidR="0097392A" w:rsidRPr="0097392A" w:rsidRDefault="0097392A" w:rsidP="0097392A">
            <w:pPr>
              <w:spacing w:after="0" w:line="240" w:lineRule="auto"/>
              <w:ind w:left="51"/>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 – число несовершеннолетних, совершивших преступления в отчетном периоде; </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В – общее число лиц, совершивших преступления в отчетном периоде</w:t>
            </w: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Информация, предоставляемая МУ МВД России «Люберецкое»</w:t>
            </w:r>
            <w:r w:rsidRPr="0097392A">
              <w:rPr>
                <w:rFonts w:ascii="Arial" w:eastAsia="Times New Roman" w:hAnsi="Arial" w:cs="Arial"/>
                <w:color w:val="000000"/>
                <w:sz w:val="24"/>
                <w:szCs w:val="24"/>
                <w:lang w:eastAsia="ru-RU"/>
              </w:rPr>
              <w:br/>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Один раз в квартал</w:t>
            </w:r>
          </w:p>
        </w:tc>
      </w:tr>
      <w:tr w:rsidR="0097392A" w:rsidRPr="0097392A" w:rsidTr="003C1D17">
        <w:trPr>
          <w:trHeight w:val="684"/>
        </w:trPr>
        <w:tc>
          <w:tcPr>
            <w:tcW w:w="567" w:type="dxa"/>
            <w:tcBorders>
              <w:top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Доля коммерческих объектов </w:t>
            </w:r>
            <w:r w:rsidRPr="0097392A">
              <w:rPr>
                <w:rFonts w:ascii="Arial" w:eastAsia="Times New Roman" w:hAnsi="Arial" w:cs="Arial"/>
                <w:color w:val="000000"/>
                <w:sz w:val="24"/>
                <w:szCs w:val="24"/>
                <w:lang w:eastAsia="ru-RU"/>
              </w:rPr>
              <w:lastRenderedPageBreak/>
              <w:t xml:space="preserve">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Показатель учитывается в процентах</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Значение показателя рассчитывается по формуле:</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lastRenderedPageBreak/>
              <w:t>Дкоо</w:t>
            </w:r>
            <w:proofErr w:type="spellEnd"/>
            <w:r w:rsidRPr="0097392A">
              <w:rPr>
                <w:rFonts w:ascii="Arial" w:eastAsia="Times New Roman" w:hAnsi="Arial" w:cs="Arial"/>
                <w:color w:val="000000"/>
                <w:sz w:val="24"/>
                <w:szCs w:val="24"/>
                <w:lang w:eastAsia="ru-RU"/>
              </w:rPr>
              <w:t xml:space="preserve"> = </w:t>
            </w:r>
            <w:proofErr w:type="spellStart"/>
            <w:r w:rsidRPr="0097392A">
              <w:rPr>
                <w:rFonts w:ascii="Arial" w:eastAsia="Times New Roman" w:hAnsi="Arial" w:cs="Arial"/>
                <w:color w:val="000000"/>
                <w:sz w:val="24"/>
                <w:szCs w:val="24"/>
                <w:lang w:eastAsia="ru-RU"/>
              </w:rPr>
              <w:t>Ккоп</w:t>
            </w:r>
            <w:proofErr w:type="spellEnd"/>
            <w:r w:rsidRPr="0097392A">
              <w:rPr>
                <w:rFonts w:ascii="Arial" w:eastAsia="Times New Roman" w:hAnsi="Arial" w:cs="Arial"/>
                <w:color w:val="000000"/>
                <w:sz w:val="24"/>
                <w:szCs w:val="24"/>
                <w:lang w:eastAsia="ru-RU"/>
              </w:rPr>
              <w:t>/</w:t>
            </w:r>
            <w:proofErr w:type="spellStart"/>
            <w:r w:rsidRPr="0097392A">
              <w:rPr>
                <w:rFonts w:ascii="Arial" w:eastAsia="Times New Roman" w:hAnsi="Arial" w:cs="Arial"/>
                <w:color w:val="000000"/>
                <w:sz w:val="24"/>
                <w:szCs w:val="24"/>
                <w:lang w:eastAsia="ru-RU"/>
              </w:rPr>
              <w:t>Оккоп</w:t>
            </w:r>
            <w:proofErr w:type="spellEnd"/>
            <w:r w:rsidRPr="0097392A">
              <w:rPr>
                <w:rFonts w:ascii="Arial" w:eastAsia="Times New Roman" w:hAnsi="Arial" w:cs="Arial"/>
                <w:color w:val="000000"/>
                <w:sz w:val="24"/>
                <w:szCs w:val="24"/>
                <w:lang w:eastAsia="ru-RU"/>
              </w:rPr>
              <w:t xml:space="preserve"> х 100%,</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где:</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Дкоо</w:t>
            </w:r>
            <w:proofErr w:type="spellEnd"/>
            <w:r w:rsidRPr="0097392A">
              <w:rPr>
                <w:rFonts w:ascii="Arial" w:eastAsia="Times New Roman" w:hAnsi="Arial" w:cs="Arial"/>
                <w:color w:val="000000"/>
                <w:sz w:val="24"/>
                <w:szCs w:val="24"/>
                <w:lang w:eastAsia="ru-RU"/>
              </w:rPr>
              <w:t xml:space="preserve"> – доля коммерческих объектов оборудованных,</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Ккоп</w:t>
            </w:r>
            <w:proofErr w:type="spellEnd"/>
            <w:r w:rsidRPr="0097392A">
              <w:rPr>
                <w:rFonts w:ascii="Arial" w:eastAsia="Times New Roman" w:hAnsi="Arial" w:cs="Arial"/>
                <w:color w:val="000000"/>
                <w:sz w:val="24"/>
                <w:szCs w:val="24"/>
                <w:lang w:eastAsia="ru-RU"/>
              </w:rPr>
              <w:t xml:space="preserve"> – количество коммерческих объектов подключенных к системе «Безопасный регион»,</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Оккоп</w:t>
            </w:r>
            <w:proofErr w:type="spellEnd"/>
            <w:r w:rsidRPr="0097392A">
              <w:rPr>
                <w:rFonts w:ascii="Arial" w:eastAsia="Times New Roman" w:hAnsi="Arial" w:cs="Arial"/>
                <w:color w:val="000000"/>
                <w:sz w:val="24"/>
                <w:szCs w:val="24"/>
                <w:lang w:eastAsia="ru-RU"/>
              </w:rPr>
              <w:t xml:space="preserve"> – общее количество коммерческих объектов подлежащих подключению к системе «Безопасный регион»</w:t>
            </w:r>
            <w:r w:rsidRPr="0097392A">
              <w:rPr>
                <w:rFonts w:ascii="Arial" w:eastAsia="Times New Roman" w:hAnsi="Arial" w:cs="Arial"/>
                <w:color w:val="000000"/>
                <w:sz w:val="24"/>
                <w:szCs w:val="24"/>
                <w:lang w:eastAsia="ru-RU"/>
              </w:rPr>
              <w:br/>
            </w: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Ежеквартальные отчеты Администрации муниципального образования</w:t>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Один раз в квартал</w:t>
            </w:r>
          </w:p>
        </w:tc>
      </w:tr>
      <w:tr w:rsidR="0097392A" w:rsidRPr="0097392A" w:rsidTr="003C1D17">
        <w:trPr>
          <w:trHeight w:val="684"/>
        </w:trPr>
        <w:tc>
          <w:tcPr>
            <w:tcW w:w="567" w:type="dxa"/>
            <w:tcBorders>
              <w:top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6.</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Показатель учитывается в процентах</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Значение показателя рассчитывается по формуле:</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Дпо</w:t>
            </w:r>
            <w:proofErr w:type="spellEnd"/>
            <w:r w:rsidRPr="0097392A">
              <w:rPr>
                <w:rFonts w:ascii="Arial" w:eastAsia="Times New Roman" w:hAnsi="Arial" w:cs="Arial"/>
                <w:color w:val="000000"/>
                <w:sz w:val="24"/>
                <w:szCs w:val="24"/>
                <w:lang w:eastAsia="ru-RU"/>
              </w:rPr>
              <w:t xml:space="preserve"> = </w:t>
            </w:r>
            <w:proofErr w:type="spellStart"/>
            <w:r w:rsidRPr="0097392A">
              <w:rPr>
                <w:rFonts w:ascii="Arial" w:eastAsia="Times New Roman" w:hAnsi="Arial" w:cs="Arial"/>
                <w:color w:val="000000"/>
                <w:sz w:val="24"/>
                <w:szCs w:val="24"/>
                <w:lang w:eastAsia="ru-RU"/>
              </w:rPr>
              <w:t>Кпп</w:t>
            </w:r>
            <w:proofErr w:type="spellEnd"/>
            <w:r w:rsidRPr="0097392A">
              <w:rPr>
                <w:rFonts w:ascii="Arial" w:eastAsia="Times New Roman" w:hAnsi="Arial" w:cs="Arial"/>
                <w:color w:val="000000"/>
                <w:sz w:val="24"/>
                <w:szCs w:val="24"/>
                <w:lang w:eastAsia="ru-RU"/>
              </w:rPr>
              <w:t>/</w:t>
            </w:r>
            <w:proofErr w:type="spellStart"/>
            <w:r w:rsidRPr="0097392A">
              <w:rPr>
                <w:rFonts w:ascii="Arial" w:eastAsia="Times New Roman" w:hAnsi="Arial" w:cs="Arial"/>
                <w:color w:val="000000"/>
                <w:sz w:val="24"/>
                <w:szCs w:val="24"/>
                <w:lang w:eastAsia="ru-RU"/>
              </w:rPr>
              <w:t>Окпп</w:t>
            </w:r>
            <w:proofErr w:type="spellEnd"/>
            <w:r w:rsidRPr="0097392A">
              <w:rPr>
                <w:rFonts w:ascii="Arial" w:eastAsia="Times New Roman" w:hAnsi="Arial" w:cs="Arial"/>
                <w:color w:val="000000"/>
                <w:sz w:val="24"/>
                <w:szCs w:val="24"/>
                <w:lang w:eastAsia="ru-RU"/>
              </w:rPr>
              <w:t xml:space="preserve"> х 100%,</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где:</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Дпо</w:t>
            </w:r>
            <w:proofErr w:type="spellEnd"/>
            <w:r w:rsidRPr="0097392A">
              <w:rPr>
                <w:rFonts w:ascii="Arial" w:eastAsia="Times New Roman" w:hAnsi="Arial" w:cs="Arial"/>
                <w:color w:val="000000"/>
                <w:sz w:val="24"/>
                <w:szCs w:val="24"/>
                <w:lang w:eastAsia="ru-RU"/>
              </w:rPr>
              <w:t xml:space="preserve"> – доля подъездов оборудованных,</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Кпп</w:t>
            </w:r>
            <w:proofErr w:type="spellEnd"/>
            <w:r w:rsidRPr="0097392A">
              <w:rPr>
                <w:rFonts w:ascii="Arial" w:eastAsia="Times New Roman" w:hAnsi="Arial" w:cs="Arial"/>
                <w:color w:val="000000"/>
                <w:sz w:val="24"/>
                <w:szCs w:val="24"/>
                <w:lang w:eastAsia="ru-RU"/>
              </w:rPr>
              <w:t xml:space="preserve"> – количество подъездов подключенных к системе «Безопасный регион»,</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Окпп</w:t>
            </w:r>
            <w:proofErr w:type="spellEnd"/>
            <w:r w:rsidRPr="0097392A">
              <w:rPr>
                <w:rFonts w:ascii="Arial" w:eastAsia="Times New Roman" w:hAnsi="Arial" w:cs="Arial"/>
                <w:color w:val="000000"/>
                <w:sz w:val="24"/>
                <w:szCs w:val="24"/>
                <w:lang w:eastAsia="ru-RU"/>
              </w:rPr>
              <w:t xml:space="preserve"> – общее количество подъездов подлежащих подключению к системе «Безопасный регион»</w:t>
            </w:r>
            <w:r w:rsidRPr="0097392A">
              <w:rPr>
                <w:rFonts w:ascii="Arial" w:eastAsia="Times New Roman" w:hAnsi="Arial" w:cs="Arial"/>
                <w:color w:val="000000"/>
                <w:sz w:val="24"/>
                <w:szCs w:val="24"/>
                <w:lang w:eastAsia="ru-RU"/>
              </w:rPr>
              <w:br/>
            </w: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Ежеквартальные отчеты Администрации муниципального образования, Управление ЖКХ</w:t>
            </w:r>
            <w:r w:rsidRPr="0097392A">
              <w:rPr>
                <w:rFonts w:ascii="Arial" w:eastAsia="Times New Roman" w:hAnsi="Arial" w:cs="Arial"/>
                <w:color w:val="000000"/>
                <w:sz w:val="24"/>
                <w:szCs w:val="24"/>
                <w:lang w:eastAsia="ru-RU"/>
              </w:rPr>
              <w:br/>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Один раз в квартал</w:t>
            </w:r>
          </w:p>
        </w:tc>
      </w:tr>
      <w:tr w:rsidR="0097392A" w:rsidRPr="0097392A" w:rsidTr="003C1D17">
        <w:trPr>
          <w:trHeight w:val="684"/>
        </w:trPr>
        <w:tc>
          <w:tcPr>
            <w:tcW w:w="567" w:type="dxa"/>
            <w:tcBorders>
              <w:top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Доля социальных объектов и мест с массовым пребыванием людей, оборудованных </w:t>
            </w:r>
            <w:r w:rsidRPr="0097392A">
              <w:rPr>
                <w:rFonts w:ascii="Arial" w:eastAsia="Times New Roman" w:hAnsi="Arial" w:cs="Arial"/>
                <w:color w:val="000000"/>
                <w:sz w:val="24"/>
                <w:szCs w:val="24"/>
                <w:lang w:eastAsia="ru-RU"/>
              </w:rPr>
              <w:lastRenderedPageBreak/>
              <w:t xml:space="preserve">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Показатель учитывается в процентах</w:t>
            </w:r>
          </w:p>
          <w:p w:rsidR="0097392A" w:rsidRPr="0097392A" w:rsidRDefault="0097392A" w:rsidP="0097392A">
            <w:pPr>
              <w:spacing w:before="100" w:beforeAutospacing="1" w:after="0" w:line="240" w:lineRule="auto"/>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Значение показателя рассчитывается по формуле:</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Дсоо</w:t>
            </w:r>
            <w:proofErr w:type="spellEnd"/>
            <w:r w:rsidRPr="0097392A">
              <w:rPr>
                <w:rFonts w:ascii="Arial" w:eastAsia="Times New Roman" w:hAnsi="Arial" w:cs="Arial"/>
                <w:color w:val="000000"/>
                <w:sz w:val="24"/>
                <w:szCs w:val="24"/>
                <w:lang w:eastAsia="ru-RU"/>
              </w:rPr>
              <w:t xml:space="preserve"> = </w:t>
            </w:r>
            <w:proofErr w:type="spellStart"/>
            <w:r w:rsidRPr="0097392A">
              <w:rPr>
                <w:rFonts w:ascii="Arial" w:eastAsia="Times New Roman" w:hAnsi="Arial" w:cs="Arial"/>
                <w:color w:val="000000"/>
                <w:sz w:val="24"/>
                <w:szCs w:val="24"/>
                <w:lang w:eastAsia="ru-RU"/>
              </w:rPr>
              <w:t>Ксоп</w:t>
            </w:r>
            <w:proofErr w:type="spellEnd"/>
            <w:r w:rsidRPr="0097392A">
              <w:rPr>
                <w:rFonts w:ascii="Arial" w:eastAsia="Times New Roman" w:hAnsi="Arial" w:cs="Arial"/>
                <w:color w:val="000000"/>
                <w:sz w:val="24"/>
                <w:szCs w:val="24"/>
                <w:lang w:eastAsia="ru-RU"/>
              </w:rPr>
              <w:t>/</w:t>
            </w:r>
            <w:proofErr w:type="spellStart"/>
            <w:r w:rsidRPr="0097392A">
              <w:rPr>
                <w:rFonts w:ascii="Arial" w:eastAsia="Times New Roman" w:hAnsi="Arial" w:cs="Arial"/>
                <w:color w:val="000000"/>
                <w:sz w:val="24"/>
                <w:szCs w:val="24"/>
                <w:lang w:eastAsia="ru-RU"/>
              </w:rPr>
              <w:t>Оксоп</w:t>
            </w:r>
            <w:proofErr w:type="spellEnd"/>
            <w:r w:rsidRPr="0097392A">
              <w:rPr>
                <w:rFonts w:ascii="Arial" w:eastAsia="Times New Roman" w:hAnsi="Arial" w:cs="Arial"/>
                <w:color w:val="000000"/>
                <w:sz w:val="24"/>
                <w:szCs w:val="24"/>
                <w:lang w:eastAsia="ru-RU"/>
              </w:rPr>
              <w:t xml:space="preserve"> х 100%</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где:</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Дсоо</w:t>
            </w:r>
            <w:proofErr w:type="spellEnd"/>
            <w:r w:rsidRPr="0097392A">
              <w:rPr>
                <w:rFonts w:ascii="Arial" w:eastAsia="Times New Roman" w:hAnsi="Arial" w:cs="Arial"/>
                <w:color w:val="000000"/>
                <w:sz w:val="24"/>
                <w:szCs w:val="24"/>
                <w:lang w:eastAsia="ru-RU"/>
              </w:rPr>
              <w:t xml:space="preserve"> – доля социальных объектов оборудованных,</w:t>
            </w:r>
          </w:p>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Ксоп</w:t>
            </w:r>
            <w:proofErr w:type="spellEnd"/>
            <w:r w:rsidRPr="0097392A">
              <w:rPr>
                <w:rFonts w:ascii="Arial" w:eastAsia="Times New Roman" w:hAnsi="Arial" w:cs="Arial"/>
                <w:color w:val="000000"/>
                <w:sz w:val="24"/>
                <w:szCs w:val="24"/>
                <w:lang w:eastAsia="ru-RU"/>
              </w:rPr>
              <w:t xml:space="preserve"> – количество социальных объектов, подключенных к системе «Безопасный регион»,</w:t>
            </w:r>
          </w:p>
          <w:p w:rsidR="0097392A" w:rsidRPr="0097392A" w:rsidRDefault="0097392A" w:rsidP="0097392A">
            <w:pPr>
              <w:spacing w:before="100" w:beforeAutospacing="1" w:after="0" w:line="240" w:lineRule="auto"/>
              <w:jc w:val="both"/>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Оксоп</w:t>
            </w:r>
            <w:proofErr w:type="spellEnd"/>
            <w:r w:rsidRPr="0097392A">
              <w:rPr>
                <w:rFonts w:ascii="Arial" w:eastAsia="Times New Roman" w:hAnsi="Arial" w:cs="Arial"/>
                <w:color w:val="000000"/>
                <w:sz w:val="24"/>
                <w:szCs w:val="24"/>
                <w:lang w:eastAsia="ru-RU"/>
              </w:rPr>
              <w:t xml:space="preserve"> – общее количество социальных объектов подлежащих подключению к системе «Безопасный регион»</w:t>
            </w:r>
            <w:r w:rsidRPr="0097392A">
              <w:rPr>
                <w:rFonts w:ascii="Arial" w:eastAsia="Times New Roman" w:hAnsi="Arial" w:cs="Arial"/>
                <w:color w:val="000000"/>
                <w:sz w:val="24"/>
                <w:szCs w:val="24"/>
                <w:lang w:eastAsia="ru-RU"/>
              </w:rPr>
              <w:br/>
            </w:r>
          </w:p>
          <w:p w:rsidR="0097392A" w:rsidRPr="0097392A" w:rsidRDefault="0097392A" w:rsidP="0097392A">
            <w:pPr>
              <w:spacing w:before="100" w:beforeAutospacing="1" w:after="0" w:line="240" w:lineRule="auto"/>
              <w:jc w:val="both"/>
              <w:rPr>
                <w:rFonts w:ascii="Arial" w:eastAsia="Times New Roman" w:hAnsi="Arial" w:cs="Arial"/>
                <w:color w:val="000000"/>
                <w:sz w:val="24"/>
                <w:szCs w:val="24"/>
                <w:lang w:eastAsia="ru-RU"/>
              </w:rPr>
            </w:pPr>
          </w:p>
          <w:p w:rsidR="0097392A" w:rsidRPr="0097392A" w:rsidRDefault="0097392A" w:rsidP="0097392A">
            <w:pPr>
              <w:spacing w:before="100" w:beforeAutospacing="1" w:after="0" w:line="240" w:lineRule="auto"/>
              <w:jc w:val="both"/>
              <w:rPr>
                <w:rFonts w:ascii="Arial" w:eastAsia="Times New Roman" w:hAnsi="Arial" w:cs="Arial"/>
                <w:color w:val="000000"/>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Ежеквартальные отчеты Администрации муниципального образования</w:t>
            </w:r>
            <w:r w:rsidRPr="0097392A">
              <w:rPr>
                <w:rFonts w:ascii="Arial" w:eastAsia="Times New Roman" w:hAnsi="Arial" w:cs="Arial"/>
                <w:color w:val="000000"/>
                <w:sz w:val="24"/>
                <w:szCs w:val="24"/>
                <w:lang w:eastAsia="ru-RU"/>
              </w:rPr>
              <w:br/>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Один раз в квартал</w:t>
            </w:r>
          </w:p>
        </w:tc>
      </w:tr>
      <w:tr w:rsidR="0097392A" w:rsidRPr="0097392A" w:rsidTr="003C1D17">
        <w:trPr>
          <w:trHeight w:val="684"/>
        </w:trPr>
        <w:tc>
          <w:tcPr>
            <w:tcW w:w="567" w:type="dxa"/>
            <w:tcBorders>
              <w:top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8.</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Рост числа лиц, состоящих на диспансерном наблюдении с диагнозом «Употребление наркотиков с вредными последствиями»</w:t>
            </w:r>
            <w:r w:rsidRPr="0097392A">
              <w:rPr>
                <w:rFonts w:ascii="Arial" w:eastAsia="Times New Roman" w:hAnsi="Arial" w:cs="Arial"/>
                <w:color w:val="000000"/>
                <w:sz w:val="24"/>
                <w:szCs w:val="24"/>
                <w:lang w:eastAsia="ru-RU"/>
              </w:rPr>
              <w:br/>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Показатель учитывается в процентах</w:t>
            </w:r>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w:t>
            </w:r>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Значение  показателя рассчитывается по формуле:</w:t>
            </w:r>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РЧЛ = КЛТГ/</w:t>
            </w:r>
            <w:proofErr w:type="spellStart"/>
            <w:r w:rsidRPr="0097392A">
              <w:rPr>
                <w:rFonts w:ascii="Arial" w:eastAsia="Times New Roman" w:hAnsi="Arial" w:cs="Arial"/>
                <w:color w:val="000000"/>
                <w:sz w:val="24"/>
                <w:szCs w:val="24"/>
                <w:lang w:eastAsia="ru-RU"/>
              </w:rPr>
              <w:t>КЛПГх</w:t>
            </w:r>
            <w:proofErr w:type="spellEnd"/>
            <w:r w:rsidRPr="0097392A">
              <w:rPr>
                <w:rFonts w:ascii="Arial" w:eastAsia="Times New Roman" w:hAnsi="Arial" w:cs="Arial"/>
                <w:color w:val="000000"/>
                <w:sz w:val="24"/>
                <w:szCs w:val="24"/>
                <w:lang w:eastAsia="ru-RU"/>
              </w:rPr>
              <w:t xml:space="preserve"> 100</w:t>
            </w:r>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РЧЛ – рост числа лиц, состоящих на диспансерном наблюдении  с диагнозом «Употребление наркотиков с вредными последствиями» %</w:t>
            </w:r>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КЛТГ – количество лиц, состоящих на диспансерном наблюдении с диагнозом «Употребление наркотиков с вредными последствиями» на конец текущего года</w:t>
            </w:r>
          </w:p>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КЛПГ - количество лиц, состоящих на диспансерном наблюдении с диагнозом «Употребление наркотиков с вредными последствиями» </w:t>
            </w:r>
            <w:proofErr w:type="gramStart"/>
            <w:r w:rsidRPr="0097392A">
              <w:rPr>
                <w:rFonts w:ascii="Arial" w:eastAsia="Times New Roman" w:hAnsi="Arial" w:cs="Arial"/>
                <w:color w:val="000000"/>
                <w:sz w:val="24"/>
                <w:szCs w:val="24"/>
                <w:lang w:eastAsia="ru-RU"/>
              </w:rPr>
              <w:t>на конец</w:t>
            </w:r>
            <w:proofErr w:type="gramEnd"/>
            <w:r w:rsidRPr="0097392A">
              <w:rPr>
                <w:rFonts w:ascii="Arial" w:eastAsia="Times New Roman" w:hAnsi="Arial" w:cs="Arial"/>
                <w:color w:val="000000"/>
                <w:sz w:val="24"/>
                <w:szCs w:val="24"/>
                <w:lang w:eastAsia="ru-RU"/>
              </w:rPr>
              <w:t xml:space="preserve"> 2019 года</w:t>
            </w: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Статистические данные Психоневрологического диспансера отделения ГБУЗ МО ЛНБ</w:t>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Один раз в квартал</w:t>
            </w:r>
          </w:p>
        </w:tc>
      </w:tr>
      <w:tr w:rsidR="0097392A" w:rsidRPr="0097392A" w:rsidTr="003C1D17">
        <w:trPr>
          <w:trHeight w:val="684"/>
        </w:trPr>
        <w:tc>
          <w:tcPr>
            <w:tcW w:w="567" w:type="dxa"/>
            <w:tcBorders>
              <w:top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FF0000"/>
                <w:sz w:val="24"/>
                <w:szCs w:val="24"/>
                <w:lang w:eastAsia="ru-RU"/>
              </w:rPr>
            </w:pPr>
            <w:r w:rsidRPr="0097392A">
              <w:rPr>
                <w:rFonts w:ascii="Arial" w:eastAsia="Times New Roman" w:hAnsi="Arial" w:cs="Arial"/>
                <w:color w:val="000000"/>
                <w:sz w:val="24"/>
                <w:szCs w:val="24"/>
                <w:lang w:eastAsia="ru-RU"/>
              </w:rPr>
              <w:t>Доля кладбищ, соответствующих требованиям Порядка деятельности общественных кладбищ</w:t>
            </w:r>
            <w:r w:rsidRPr="0097392A">
              <w:rPr>
                <w:rFonts w:ascii="Arial" w:eastAsia="Times New Roman" w:hAnsi="Arial" w:cs="Arial"/>
                <w:color w:val="000000"/>
                <w:sz w:val="24"/>
                <w:szCs w:val="24"/>
                <w:lang w:eastAsia="ru-RU"/>
              </w:rPr>
              <w:br/>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w:t>
            </w:r>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Показатель учитывается в процентах</w:t>
            </w:r>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Значение показателя рассчитывается по формуле:</w:t>
            </w:r>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w:t>
            </w:r>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(F1 + F2)        1</w:t>
            </w:r>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S = --------------- х ---- </w:t>
            </w:r>
            <w:proofErr w:type="spellStart"/>
            <w:r w:rsidRPr="0097392A">
              <w:rPr>
                <w:rFonts w:ascii="Arial" w:eastAsia="Times New Roman" w:hAnsi="Arial" w:cs="Arial"/>
                <w:color w:val="000000"/>
                <w:sz w:val="24"/>
                <w:szCs w:val="24"/>
                <w:lang w:eastAsia="ru-RU"/>
              </w:rPr>
              <w:t>х</w:t>
            </w:r>
            <w:proofErr w:type="spellEnd"/>
            <w:r w:rsidRPr="0097392A">
              <w:rPr>
                <w:rFonts w:ascii="Arial" w:eastAsia="Times New Roman" w:hAnsi="Arial" w:cs="Arial"/>
                <w:color w:val="000000"/>
                <w:sz w:val="24"/>
                <w:szCs w:val="24"/>
                <w:lang w:eastAsia="ru-RU"/>
              </w:rPr>
              <w:t xml:space="preserve"> K х 100%</w:t>
            </w:r>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2</w:t>
            </w:r>
            <w:proofErr w:type="gramStart"/>
            <w:r w:rsidRPr="0097392A">
              <w:rPr>
                <w:rFonts w:ascii="Arial" w:eastAsia="Times New Roman" w:hAnsi="Arial" w:cs="Arial"/>
                <w:color w:val="000000"/>
                <w:sz w:val="24"/>
                <w:szCs w:val="24"/>
                <w:lang w:eastAsia="ru-RU"/>
              </w:rPr>
              <w:t xml:space="preserve">              Т</w:t>
            </w:r>
            <w:proofErr w:type="gramEnd"/>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где S – доля кладбищ, соответствующих требованиям </w:t>
            </w:r>
            <w:r w:rsidRPr="0097392A">
              <w:rPr>
                <w:rFonts w:ascii="Arial" w:eastAsia="Times New Roman" w:hAnsi="Arial" w:cs="Arial"/>
                <w:color w:val="000000"/>
                <w:sz w:val="24"/>
                <w:szCs w:val="24"/>
                <w:lang w:eastAsia="ru-RU"/>
              </w:rPr>
              <w:lastRenderedPageBreak/>
              <w:t>Регионального стандарта</w:t>
            </w:r>
            <w:proofErr w:type="gramStart"/>
            <w:r w:rsidRPr="0097392A">
              <w:rPr>
                <w:rFonts w:ascii="Arial" w:eastAsia="Times New Roman" w:hAnsi="Arial" w:cs="Arial"/>
                <w:color w:val="000000"/>
                <w:sz w:val="24"/>
                <w:szCs w:val="24"/>
                <w:lang w:eastAsia="ru-RU"/>
              </w:rPr>
              <w:t>, %;</w:t>
            </w:r>
            <w:proofErr w:type="gramEnd"/>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(F1+ F2) – количество кладбищ, соответствующих требованиям Регионального стандарта, ед.;</w:t>
            </w:r>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F1 – количество кладбищ, юридически оформленных в муниципальную собственность, ед.;</w:t>
            </w:r>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F2 – количество кладбищ, соответствующих требованиям Регионального стандарта по итогам рассмотрения вопроса на заседании Московской областной межведомственной комиссии по вопросам погребения и похоронного дела на территории Московской области (далее – МВК), ед.;</w:t>
            </w:r>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T* – общее количество кладбищ на территории муниципального образования, ед.;</w:t>
            </w:r>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K – повышающий (стимулирующий) коэффициент, равный 1,1. </w:t>
            </w:r>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Данный коэффициент применяется при наличии на территории муниципального образования</w:t>
            </w:r>
            <w:r w:rsidRPr="0097392A">
              <w:rPr>
                <w:rFonts w:ascii="Arial" w:eastAsia="Times New Roman" w:hAnsi="Arial" w:cs="Arial"/>
                <w:color w:val="FF0000"/>
                <w:sz w:val="24"/>
                <w:szCs w:val="24"/>
                <w:lang w:eastAsia="ru-RU"/>
              </w:rPr>
              <w:t>:</w:t>
            </w:r>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от 30 до 50 кладбищ, из которых не менее 15 % признаны соответствующими требованиям Регионального стандарта по итогам их рассмотрения на заседании МВК;</w:t>
            </w:r>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от 51 и более кладбищ, из которых не менее 10 % признаны соответствующими требованиям Регионального стандарта по итогам их рассмотрения на заседании МВК.</w:t>
            </w:r>
          </w:p>
          <w:p w:rsidR="0097392A" w:rsidRPr="0097392A" w:rsidRDefault="0097392A" w:rsidP="0097392A">
            <w:pPr>
              <w:spacing w:after="0" w:line="240" w:lineRule="auto"/>
              <w:ind w:left="51" w:right="-10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При применении коэффициента итоговое значение показателя S не может быть больше 99 %.</w:t>
            </w:r>
          </w:p>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*для муниципальных образований, не имеющих кладбищ на своей территории, учитывается количество кладбищ, на которых в соответствии с заключенными Соглашениями осуществляются захоронения умерших жителей данных муниципальных образований.</w:t>
            </w: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Данные Администрации муниципального образования</w:t>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Один раз в квартал</w:t>
            </w:r>
          </w:p>
        </w:tc>
      </w:tr>
      <w:tr w:rsidR="0097392A" w:rsidRPr="0097392A" w:rsidTr="003C1D17">
        <w:trPr>
          <w:trHeight w:val="684"/>
        </w:trPr>
        <w:tc>
          <w:tcPr>
            <w:tcW w:w="567" w:type="dxa"/>
            <w:tcBorders>
              <w:top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10.</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Инвентаризация мест захоронений</w:t>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Показатель учитывается в процентах</w:t>
            </w:r>
          </w:p>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Значение показателя рассчитывается по формуле:</w:t>
            </w:r>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Is</w:t>
            </w:r>
            <w:proofErr w:type="spellEnd"/>
            <w:r w:rsidRPr="0097392A">
              <w:rPr>
                <w:rFonts w:ascii="Arial" w:eastAsia="Times New Roman" w:hAnsi="Arial" w:cs="Arial"/>
                <w:color w:val="000000"/>
                <w:sz w:val="24"/>
                <w:szCs w:val="24"/>
                <w:lang w:eastAsia="ru-RU"/>
              </w:rPr>
              <w:t xml:space="preserve"> / D х 100% = I</w:t>
            </w:r>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w:t>
            </w:r>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I - доля зоны захоронения кладбищ, на которых </w:t>
            </w:r>
            <w:r w:rsidRPr="0097392A">
              <w:rPr>
                <w:rFonts w:ascii="Arial" w:eastAsia="Times New Roman" w:hAnsi="Arial" w:cs="Arial"/>
                <w:color w:val="000000"/>
                <w:sz w:val="24"/>
                <w:szCs w:val="24"/>
                <w:lang w:eastAsia="ru-RU"/>
              </w:rPr>
              <w:lastRenderedPageBreak/>
              <w:t>проведена инвентаризация захоронений в соответствии с требованиями законодательства</w:t>
            </w:r>
            <w:proofErr w:type="gramStart"/>
            <w:r w:rsidRPr="0097392A">
              <w:rPr>
                <w:rFonts w:ascii="Arial" w:eastAsia="Times New Roman" w:hAnsi="Arial" w:cs="Arial"/>
                <w:color w:val="000000"/>
                <w:sz w:val="24"/>
                <w:szCs w:val="24"/>
                <w:lang w:eastAsia="ru-RU"/>
              </w:rPr>
              <w:t>, %;</w:t>
            </w:r>
            <w:proofErr w:type="gramEnd"/>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Is</w:t>
            </w:r>
            <w:proofErr w:type="spellEnd"/>
            <w:r w:rsidRPr="0097392A">
              <w:rPr>
                <w:rFonts w:ascii="Arial" w:eastAsia="Times New Roman" w:hAnsi="Arial" w:cs="Arial"/>
                <w:color w:val="000000"/>
                <w:sz w:val="24"/>
                <w:szCs w:val="24"/>
                <w:lang w:eastAsia="ru-RU"/>
              </w:rPr>
              <w:t xml:space="preserve"> - площадь зоны захоронения, на которых проведена инвентаризация в электронном виде, </w:t>
            </w:r>
            <w:proofErr w:type="gramStart"/>
            <w:r w:rsidRPr="0097392A">
              <w:rPr>
                <w:rFonts w:ascii="Arial" w:eastAsia="Times New Roman" w:hAnsi="Arial" w:cs="Arial"/>
                <w:color w:val="000000"/>
                <w:sz w:val="24"/>
                <w:szCs w:val="24"/>
                <w:lang w:eastAsia="ru-RU"/>
              </w:rPr>
              <w:t>га</w:t>
            </w:r>
            <w:proofErr w:type="gramEnd"/>
            <w:r w:rsidRPr="0097392A">
              <w:rPr>
                <w:rFonts w:ascii="Arial" w:eastAsia="Times New Roman" w:hAnsi="Arial" w:cs="Arial"/>
                <w:color w:val="000000"/>
                <w:sz w:val="24"/>
                <w:szCs w:val="24"/>
                <w:lang w:eastAsia="ru-RU"/>
              </w:rPr>
              <w:t>;</w:t>
            </w:r>
          </w:p>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D - общая площадь зоны захоронения на кладбищах муниципального образования</w:t>
            </w: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Данные Администрации муниципального образования</w:t>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Один раз в квартал</w:t>
            </w:r>
          </w:p>
        </w:tc>
      </w:tr>
      <w:tr w:rsidR="0097392A" w:rsidRPr="0097392A" w:rsidTr="003C1D17">
        <w:trPr>
          <w:trHeight w:val="684"/>
        </w:trPr>
        <w:tc>
          <w:tcPr>
            <w:tcW w:w="567" w:type="dxa"/>
            <w:tcBorders>
              <w:top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val="en-US" w:eastAsia="ru-RU"/>
              </w:rPr>
            </w:pPr>
            <w:r w:rsidRPr="0097392A">
              <w:rPr>
                <w:rFonts w:ascii="Arial" w:eastAsia="Times New Roman" w:hAnsi="Arial" w:cs="Arial"/>
                <w:color w:val="000000"/>
                <w:sz w:val="24"/>
                <w:szCs w:val="24"/>
                <w:lang w:val="en-US" w:eastAsia="ru-RU"/>
              </w:rPr>
              <w:lastRenderedPageBreak/>
              <w:t>11.</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Количество восстановленных (ремонт, реставрация, благоустройство) воинских захоронений</w:t>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Значение показателя определяется по фактическому количеству восстановленных (ремонт, реставрация, благоустройство) воинских захоронений</w:t>
            </w: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Данные Администрации муниципального образования</w:t>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Один раз в квартал</w:t>
            </w:r>
          </w:p>
        </w:tc>
      </w:tr>
      <w:tr w:rsidR="0097392A" w:rsidRPr="0097392A" w:rsidTr="003C1D17">
        <w:trPr>
          <w:trHeight w:val="684"/>
        </w:trPr>
        <w:tc>
          <w:tcPr>
            <w:tcW w:w="567" w:type="dxa"/>
            <w:tcBorders>
              <w:top w:val="single" w:sz="4" w:space="0" w:color="auto"/>
              <w:bottom w:val="single" w:sz="4" w:space="0" w:color="auto"/>
              <w:right w:val="single" w:sz="4" w:space="0" w:color="auto"/>
            </w:tcBorders>
          </w:tcPr>
          <w:p w:rsidR="0097392A" w:rsidRPr="0097392A" w:rsidRDefault="0097392A" w:rsidP="0097392A">
            <w:pPr>
              <w:spacing w:before="100" w:beforeAutospacing="1" w:after="0" w:line="240" w:lineRule="auto"/>
              <w:rPr>
                <w:rFonts w:ascii="Arial" w:eastAsia="Times New Roman" w:hAnsi="Arial" w:cs="Arial"/>
                <w:color w:val="000000"/>
                <w:sz w:val="24"/>
                <w:szCs w:val="24"/>
                <w:lang w:val="en-US" w:eastAsia="ru-RU"/>
              </w:rPr>
            </w:pPr>
            <w:r w:rsidRPr="0097392A">
              <w:rPr>
                <w:rFonts w:ascii="Arial" w:eastAsia="Times New Roman" w:hAnsi="Arial" w:cs="Arial"/>
                <w:color w:val="000000"/>
                <w:sz w:val="24"/>
                <w:szCs w:val="24"/>
                <w:lang w:val="en-US" w:eastAsia="ru-RU"/>
              </w:rPr>
              <w:t>12.</w:t>
            </w:r>
          </w:p>
        </w:tc>
        <w:tc>
          <w:tcPr>
            <w:tcW w:w="2268"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tc>
        <w:tc>
          <w:tcPr>
            <w:tcW w:w="6521"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autoSpaceDE w:val="0"/>
              <w:autoSpaceDN w:val="0"/>
              <w:adjustRightInd w:val="0"/>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Значение показателя рассчитывается по формуле:</w:t>
            </w:r>
          </w:p>
          <w:p w:rsidR="0097392A" w:rsidRPr="0097392A" w:rsidRDefault="0097392A" w:rsidP="0097392A">
            <w:pPr>
              <w:autoSpaceDE w:val="0"/>
              <w:autoSpaceDN w:val="0"/>
              <w:adjustRightInd w:val="0"/>
              <w:spacing w:after="0" w:line="240" w:lineRule="auto"/>
              <w:ind w:left="51" w:right="-108" w:hanging="18"/>
              <w:rPr>
                <w:rFonts w:ascii="Arial" w:eastAsia="Times New Roman" w:hAnsi="Arial" w:cs="Arial"/>
                <w:color w:val="000000"/>
                <w:sz w:val="24"/>
                <w:szCs w:val="24"/>
                <w:lang w:eastAsia="ru-RU"/>
              </w:rPr>
            </w:pPr>
          </w:p>
          <w:p w:rsidR="0097392A" w:rsidRPr="0097392A" w:rsidRDefault="0097392A" w:rsidP="0097392A">
            <w:pPr>
              <w:autoSpaceDE w:val="0"/>
              <w:autoSpaceDN w:val="0"/>
              <w:adjustRightInd w:val="0"/>
              <w:spacing w:after="0" w:line="240" w:lineRule="auto"/>
              <w:outlineLvl w:val="0"/>
              <w:rPr>
                <w:rFonts w:ascii="Arial" w:eastAsia="Times New Roman" w:hAnsi="Arial" w:cs="Arial"/>
                <w:sz w:val="24"/>
                <w:szCs w:val="24"/>
                <w:lang w:eastAsia="ru-RU"/>
              </w:rPr>
            </w:pPr>
            <m:oMathPara>
              <m:oMathParaPr>
                <m:jc m:val="left"/>
              </m:oMathParaPr>
              <m:oMath>
                <m:r>
                  <m:rPr>
                    <m:sty m:val="p"/>
                  </m:rPr>
                  <w:rPr>
                    <w:rFonts w:ascii="Cambria Math" w:hAnsi="Cambria Math"/>
                    <w:sz w:val="18"/>
                    <w:szCs w:val="18"/>
                  </w:rPr>
                  <m:t>ДТ=</m:t>
                </m:r>
                <m:d>
                  <m:dPr>
                    <m:ctrlPr>
                      <w:rPr>
                        <w:rFonts w:ascii="Cambria Math" w:hAnsi="Cambria Math"/>
                        <w:sz w:val="18"/>
                        <w:szCs w:val="18"/>
                      </w:rPr>
                    </m:ctrlPr>
                  </m:dPr>
                  <m:e>
                    <m:r>
                      <m:rPr>
                        <m:sty m:val="p"/>
                      </m:rPr>
                      <w:rPr>
                        <w:rFonts w:ascii="Cambria Math" w:hAnsi="Cambria Math"/>
                        <w:sz w:val="18"/>
                        <w:szCs w:val="18"/>
                      </w:rPr>
                      <m:t>1-</m:t>
                    </m:r>
                    <m:f>
                      <m:fPr>
                        <m:ctrlPr>
                          <w:rPr>
                            <w:rFonts w:ascii="Cambria Math" w:hAnsi="Cambria Math"/>
                            <w:sz w:val="18"/>
                            <w:szCs w:val="18"/>
                          </w:rPr>
                        </m:ctrlPr>
                      </m:fPr>
                      <m:num>
                        <m:r>
                          <m:rPr>
                            <m:sty m:val="p"/>
                          </m:rPr>
                          <w:rPr>
                            <w:rFonts w:ascii="Cambria Math" w:hAnsi="Cambria Math"/>
                            <w:sz w:val="18"/>
                            <w:szCs w:val="18"/>
                          </w:rPr>
                          <m:t>Т3н</m:t>
                        </m:r>
                      </m:num>
                      <m:den>
                        <m:r>
                          <m:rPr>
                            <m:sty m:val="p"/>
                          </m:rPr>
                          <w:rPr>
                            <w:rFonts w:ascii="Cambria Math" w:hAnsi="Cambria Math"/>
                            <w:sz w:val="18"/>
                            <w:szCs w:val="18"/>
                          </w:rPr>
                          <m:t>Тобщ</m:t>
                        </m:r>
                      </m:den>
                    </m:f>
                  </m:e>
                </m:d>
                <m:r>
                  <m:rPr>
                    <m:sty m:val="p"/>
                  </m:rPr>
                  <w:rPr>
                    <w:rFonts w:ascii="Cambria Math" w:hAnsi="Cambria Math"/>
                    <w:sz w:val="18"/>
                    <w:szCs w:val="18"/>
                  </w:rPr>
                  <m:t>х100%</m:t>
                </m:r>
              </m:oMath>
            </m:oMathPara>
          </w:p>
          <w:p w:rsidR="0097392A" w:rsidRPr="0097392A" w:rsidRDefault="0097392A" w:rsidP="0097392A">
            <w:pPr>
              <w:autoSpaceDE w:val="0"/>
              <w:autoSpaceDN w:val="0"/>
              <w:adjustRightInd w:val="0"/>
              <w:spacing w:after="0" w:line="240" w:lineRule="auto"/>
              <w:ind w:left="51" w:right="-108" w:hanging="18"/>
              <w:rPr>
                <w:rFonts w:ascii="Arial" w:eastAsia="Times New Roman" w:hAnsi="Arial" w:cs="Arial"/>
                <w:color w:val="000000"/>
                <w:sz w:val="24"/>
                <w:szCs w:val="24"/>
                <w:lang w:eastAsia="ru-RU"/>
              </w:rPr>
            </w:pPr>
          </w:p>
          <w:p w:rsidR="0097392A" w:rsidRPr="0097392A" w:rsidRDefault="0097392A" w:rsidP="0097392A">
            <w:pPr>
              <w:autoSpaceDE w:val="0"/>
              <w:autoSpaceDN w:val="0"/>
              <w:adjustRightInd w:val="0"/>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где:</w:t>
            </w:r>
          </w:p>
          <w:p w:rsidR="0097392A" w:rsidRPr="0097392A" w:rsidRDefault="0097392A" w:rsidP="0097392A">
            <w:pPr>
              <w:autoSpaceDE w:val="0"/>
              <w:autoSpaceDN w:val="0"/>
              <w:adjustRightInd w:val="0"/>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ДТ -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p w:rsidR="0097392A" w:rsidRPr="0097392A" w:rsidRDefault="0097392A" w:rsidP="0097392A">
            <w:pPr>
              <w:autoSpaceDE w:val="0"/>
              <w:autoSpaceDN w:val="0"/>
              <w:adjustRightInd w:val="0"/>
              <w:spacing w:after="0" w:line="240" w:lineRule="auto"/>
              <w:ind w:left="51" w:right="-108" w:hanging="18"/>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Тн</w:t>
            </w:r>
            <w:proofErr w:type="spellEnd"/>
            <w:r w:rsidRPr="0097392A">
              <w:rPr>
                <w:rFonts w:ascii="Arial" w:eastAsia="Times New Roman" w:hAnsi="Arial" w:cs="Arial"/>
                <w:color w:val="000000"/>
                <w:sz w:val="24"/>
                <w:szCs w:val="24"/>
                <w:lang w:eastAsia="ru-RU"/>
              </w:rPr>
              <w:t xml:space="preserve"> – количество транспортировок умерших в морг, по которым поступили обоснованные жалобы о  нарушениях порядка осуществления транспортировки умерших в морг, Стандарта качества транспортировки умерших в морг либо выявлены нарушения контрольно-надзорными органами, органами местного самоуправления; </w:t>
            </w:r>
          </w:p>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proofErr w:type="spellStart"/>
            <w:r w:rsidRPr="0097392A">
              <w:rPr>
                <w:rFonts w:ascii="Arial" w:eastAsia="Times New Roman" w:hAnsi="Arial" w:cs="Arial"/>
                <w:color w:val="000000"/>
                <w:sz w:val="24"/>
                <w:szCs w:val="24"/>
                <w:lang w:eastAsia="ru-RU"/>
              </w:rPr>
              <w:t>Тобщ</w:t>
            </w:r>
            <w:proofErr w:type="spellEnd"/>
            <w:r w:rsidRPr="0097392A">
              <w:rPr>
                <w:rFonts w:ascii="Arial" w:eastAsia="Times New Roman" w:hAnsi="Arial" w:cs="Arial"/>
                <w:color w:val="000000"/>
                <w:sz w:val="24"/>
                <w:szCs w:val="24"/>
                <w:lang w:eastAsia="ru-RU"/>
              </w:rPr>
              <w:t xml:space="preserve"> – общее фактическое количество осуществленных транспортировок умерших в морг</w:t>
            </w:r>
          </w:p>
        </w:tc>
        <w:tc>
          <w:tcPr>
            <w:tcW w:w="4394" w:type="dxa"/>
            <w:tcBorders>
              <w:top w:val="single" w:sz="4" w:space="0" w:color="auto"/>
              <w:left w:val="single" w:sz="4" w:space="0" w:color="auto"/>
              <w:bottom w:val="single" w:sz="4" w:space="0" w:color="auto"/>
              <w:right w:val="single" w:sz="4" w:space="0" w:color="auto"/>
            </w:tcBorders>
          </w:tcPr>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Данные Администрации муниципального образования</w:t>
            </w:r>
          </w:p>
        </w:tc>
        <w:tc>
          <w:tcPr>
            <w:tcW w:w="1843" w:type="dxa"/>
            <w:tcBorders>
              <w:top w:val="single" w:sz="4" w:space="0" w:color="auto"/>
              <w:left w:val="single" w:sz="4" w:space="0" w:color="auto"/>
              <w:bottom w:val="single" w:sz="4" w:space="0" w:color="auto"/>
            </w:tcBorders>
          </w:tcPr>
          <w:p w:rsidR="0097392A" w:rsidRPr="0097392A" w:rsidRDefault="0097392A" w:rsidP="0097392A">
            <w:pPr>
              <w:spacing w:after="0" w:line="240" w:lineRule="auto"/>
              <w:ind w:left="51" w:right="-108" w:hanging="1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Один раз в квартал</w:t>
            </w:r>
          </w:p>
        </w:tc>
      </w:tr>
      <w:tr w:rsidR="0097392A" w:rsidRPr="0097392A" w:rsidTr="003C1D1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c>
          <w:tcPr>
            <w:tcW w:w="15593" w:type="dxa"/>
            <w:gridSpan w:val="5"/>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b/>
                <w:sz w:val="24"/>
                <w:szCs w:val="24"/>
                <w:lang w:eastAsia="ru-RU"/>
              </w:rPr>
              <w:t xml:space="preserve">Подпрограмма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 </w:t>
            </w:r>
          </w:p>
        </w:tc>
      </w:tr>
      <w:tr w:rsidR="0097392A" w:rsidRPr="0097392A" w:rsidTr="003C1D1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c>
          <w:tcPr>
            <w:tcW w:w="567"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1.</w:t>
            </w:r>
          </w:p>
        </w:tc>
        <w:tc>
          <w:tcPr>
            <w:tcW w:w="2268" w:type="dxa"/>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xml:space="preserve">Процент готовности муниципального </w:t>
            </w:r>
            <w:r w:rsidRPr="0097392A">
              <w:rPr>
                <w:rFonts w:ascii="Arial" w:eastAsia="Times New Roman" w:hAnsi="Arial" w:cs="Arial"/>
                <w:color w:val="000000"/>
                <w:sz w:val="24"/>
                <w:szCs w:val="24"/>
                <w:lang w:eastAsia="ru-RU"/>
              </w:rPr>
              <w:lastRenderedPageBreak/>
              <w:t xml:space="preserve">образования </w:t>
            </w:r>
            <w:r w:rsidRPr="0097392A">
              <w:rPr>
                <w:rFonts w:ascii="Arial" w:eastAsia="Times New Roman" w:hAnsi="Arial" w:cs="Arial"/>
                <w:sz w:val="24"/>
                <w:szCs w:val="24"/>
                <w:lang w:eastAsia="ru-RU"/>
              </w:rPr>
              <w:t xml:space="preserve">Московской области к действиям по предназначению при возникновении чрезвычайных ситуациях (происшествиях) природного и техногенного характера. </w:t>
            </w:r>
          </w:p>
        </w:tc>
        <w:tc>
          <w:tcPr>
            <w:tcW w:w="6521"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Показатель учитывается в процентах.</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Значение показателя рассчитывается по формуле: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 xml:space="preserve">Н = (А + В + С + </w:t>
            </w:r>
            <w:r w:rsidRPr="0097392A">
              <w:rPr>
                <w:rFonts w:ascii="Arial" w:eastAsia="Times New Roman" w:hAnsi="Arial" w:cs="Arial"/>
                <w:sz w:val="24"/>
                <w:szCs w:val="24"/>
                <w:lang w:val="en-US" w:eastAsia="ru-RU"/>
              </w:rPr>
              <w:t>R</w:t>
            </w:r>
            <w:r w:rsidRPr="0097392A">
              <w:rPr>
                <w:rFonts w:ascii="Arial" w:eastAsia="Times New Roman" w:hAnsi="Arial" w:cs="Arial"/>
                <w:sz w:val="24"/>
                <w:szCs w:val="24"/>
                <w:lang w:eastAsia="ru-RU"/>
              </w:rPr>
              <w:t>) / 4, где:</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b/>
                <w:sz w:val="24"/>
                <w:szCs w:val="24"/>
                <w:lang w:eastAsia="ru-RU"/>
              </w:rPr>
              <w:t>А</w:t>
            </w:r>
            <w:r w:rsidRPr="0097392A">
              <w:rPr>
                <w:rFonts w:ascii="Arial" w:eastAsia="Times New Roman" w:hAnsi="Arial" w:cs="Arial"/>
                <w:sz w:val="24"/>
                <w:szCs w:val="24"/>
                <w:lang w:eastAsia="ru-RU"/>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Значение рассчитывается по формуле: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sz w:val="24"/>
                <w:szCs w:val="24"/>
                <w:lang w:eastAsia="ru-RU"/>
              </w:rPr>
              <w:t>А = (</w:t>
            </w:r>
            <w:r w:rsidRPr="0097392A">
              <w:rPr>
                <w:rFonts w:ascii="Arial" w:eastAsia="Times New Roman" w:hAnsi="Arial" w:cs="Arial"/>
                <w:sz w:val="24"/>
                <w:szCs w:val="24"/>
                <w:lang w:val="en-US" w:eastAsia="ru-RU"/>
              </w:rPr>
              <w:t>F</w:t>
            </w:r>
            <w:r w:rsidRPr="0097392A">
              <w:rPr>
                <w:rFonts w:ascii="Arial" w:eastAsia="Times New Roman" w:hAnsi="Arial" w:cs="Arial"/>
                <w:sz w:val="24"/>
                <w:szCs w:val="24"/>
                <w:vertAlign w:val="subscript"/>
                <w:lang w:eastAsia="ru-RU"/>
              </w:rPr>
              <w:t>1</w:t>
            </w:r>
            <w:r w:rsidRPr="0097392A">
              <w:rPr>
                <w:rFonts w:ascii="Arial" w:eastAsia="Times New Roman" w:hAnsi="Arial" w:cs="Arial"/>
                <w:sz w:val="24"/>
                <w:szCs w:val="24"/>
                <w:lang w:eastAsia="ru-RU"/>
              </w:rPr>
              <w:t xml:space="preserve">+ </w:t>
            </w:r>
            <w:r w:rsidRPr="0097392A">
              <w:rPr>
                <w:rFonts w:ascii="Arial" w:eastAsia="Times New Roman" w:hAnsi="Arial" w:cs="Arial"/>
                <w:sz w:val="24"/>
                <w:szCs w:val="24"/>
                <w:lang w:val="en-US" w:eastAsia="ru-RU"/>
              </w:rPr>
              <w:t>F</w:t>
            </w:r>
            <w:r w:rsidRPr="0097392A">
              <w:rPr>
                <w:rFonts w:ascii="Arial" w:eastAsia="Times New Roman" w:hAnsi="Arial" w:cs="Arial"/>
                <w:sz w:val="24"/>
                <w:szCs w:val="24"/>
                <w:vertAlign w:val="subscript"/>
                <w:lang w:eastAsia="ru-RU"/>
              </w:rPr>
              <w:t>2</w:t>
            </w:r>
            <w:r w:rsidRPr="0097392A">
              <w:rPr>
                <w:rFonts w:ascii="Arial" w:eastAsia="Times New Roman" w:hAnsi="Arial" w:cs="Arial"/>
                <w:sz w:val="24"/>
                <w:szCs w:val="24"/>
                <w:lang w:eastAsia="ru-RU"/>
              </w:rPr>
              <w:t xml:space="preserve"> + </w:t>
            </w:r>
            <w:r w:rsidRPr="0097392A">
              <w:rPr>
                <w:rFonts w:ascii="Arial" w:eastAsia="Times New Roman" w:hAnsi="Arial" w:cs="Arial"/>
                <w:sz w:val="24"/>
                <w:szCs w:val="24"/>
                <w:lang w:val="en-US" w:eastAsia="ru-RU"/>
              </w:rPr>
              <w:t>F</w:t>
            </w:r>
            <w:r w:rsidRPr="0097392A">
              <w:rPr>
                <w:rFonts w:ascii="Arial" w:eastAsia="Times New Roman" w:hAnsi="Arial" w:cs="Arial"/>
                <w:sz w:val="24"/>
                <w:szCs w:val="24"/>
                <w:vertAlign w:val="subscript"/>
                <w:lang w:eastAsia="ru-RU"/>
              </w:rPr>
              <w:t>3</w:t>
            </w:r>
            <w:r w:rsidRPr="0097392A">
              <w:rPr>
                <w:rFonts w:ascii="Arial" w:eastAsia="Times New Roman" w:hAnsi="Arial" w:cs="Arial"/>
                <w:sz w:val="24"/>
                <w:szCs w:val="24"/>
                <w:lang w:eastAsia="ru-RU"/>
              </w:rPr>
              <w:t xml:space="preserve">)/ </w:t>
            </w:r>
            <w:proofErr w:type="spellStart"/>
            <w:r w:rsidRPr="0097392A">
              <w:rPr>
                <w:rFonts w:ascii="Arial" w:eastAsia="Times New Roman" w:hAnsi="Arial" w:cs="Arial"/>
                <w:sz w:val="24"/>
                <w:szCs w:val="24"/>
                <w:lang w:eastAsia="ru-RU"/>
              </w:rPr>
              <w:t>Кобщ</w:t>
            </w:r>
            <w:proofErr w:type="spellEnd"/>
            <w:r w:rsidRPr="0097392A">
              <w:rPr>
                <w:rFonts w:ascii="Arial" w:eastAsia="Times New Roman" w:hAnsi="Arial" w:cs="Arial"/>
                <w:sz w:val="24"/>
                <w:szCs w:val="24"/>
                <w:lang w:eastAsia="ru-RU"/>
              </w:rPr>
              <w:t>. нас * 100%, где:</w:t>
            </w:r>
          </w:p>
          <w:p w:rsidR="0097392A" w:rsidRPr="0097392A" w:rsidRDefault="0097392A" w:rsidP="0097392A">
            <w:pPr>
              <w:spacing w:after="0" w:line="240" w:lineRule="auto"/>
              <w:jc w:val="center"/>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F</w:t>
            </w:r>
            <w:r w:rsidRPr="0097392A">
              <w:rPr>
                <w:rFonts w:ascii="Arial" w:eastAsia="Times New Roman" w:hAnsi="Arial" w:cs="Arial"/>
                <w:sz w:val="24"/>
                <w:szCs w:val="24"/>
                <w:vertAlign w:val="subscript"/>
                <w:lang w:eastAsia="ru-RU"/>
              </w:rPr>
              <w:t>1</w:t>
            </w:r>
            <w:r w:rsidRPr="0097392A">
              <w:rPr>
                <w:rFonts w:ascii="Arial" w:eastAsia="Times New Roman" w:hAnsi="Arial" w:cs="Arial"/>
                <w:sz w:val="24"/>
                <w:szCs w:val="24"/>
                <w:lang w:eastAsia="ru-RU"/>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F</w:t>
            </w:r>
            <w:r w:rsidRPr="0097392A">
              <w:rPr>
                <w:rFonts w:ascii="Arial" w:eastAsia="Times New Roman" w:hAnsi="Arial" w:cs="Arial"/>
                <w:sz w:val="24"/>
                <w:szCs w:val="24"/>
                <w:vertAlign w:val="subscript"/>
                <w:lang w:eastAsia="ru-RU"/>
              </w:rPr>
              <w:t xml:space="preserve">2 </w:t>
            </w:r>
            <w:r w:rsidRPr="0097392A">
              <w:rPr>
                <w:rFonts w:ascii="Arial" w:eastAsia="Times New Roman" w:hAnsi="Arial" w:cs="Arial"/>
                <w:sz w:val="24"/>
                <w:szCs w:val="24"/>
                <w:lang w:eastAsia="ru-RU"/>
              </w:rPr>
              <w:t>–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F</w:t>
            </w:r>
            <w:r w:rsidRPr="0097392A">
              <w:rPr>
                <w:rFonts w:ascii="Arial" w:eastAsia="Times New Roman" w:hAnsi="Arial" w:cs="Arial"/>
                <w:sz w:val="24"/>
                <w:szCs w:val="24"/>
                <w:vertAlign w:val="subscript"/>
                <w:lang w:eastAsia="ru-RU"/>
              </w:rPr>
              <w:t xml:space="preserve">3 </w:t>
            </w:r>
            <w:r w:rsidRPr="0097392A">
              <w:rPr>
                <w:rFonts w:ascii="Arial" w:eastAsia="Times New Roman" w:hAnsi="Arial" w:cs="Arial"/>
                <w:sz w:val="24"/>
                <w:szCs w:val="24"/>
                <w:lang w:eastAsia="ru-RU"/>
              </w:rPr>
              <w:t>-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w:t>
            </w:r>
          </w:p>
          <w:p w:rsidR="0097392A" w:rsidRPr="0097392A" w:rsidRDefault="0097392A" w:rsidP="0097392A">
            <w:pPr>
              <w:spacing w:after="0" w:line="240" w:lineRule="auto"/>
              <w:jc w:val="both"/>
              <w:rPr>
                <w:rFonts w:ascii="Arial" w:eastAsia="Times New Roman" w:hAnsi="Arial" w:cs="Arial"/>
                <w:sz w:val="24"/>
                <w:szCs w:val="24"/>
                <w:lang w:eastAsia="ru-RU"/>
              </w:rPr>
            </w:pPr>
            <w:proofErr w:type="spellStart"/>
            <w:r w:rsidRPr="0097392A">
              <w:rPr>
                <w:rFonts w:ascii="Arial" w:eastAsia="Times New Roman" w:hAnsi="Arial" w:cs="Arial"/>
                <w:sz w:val="24"/>
                <w:szCs w:val="24"/>
                <w:lang w:eastAsia="ru-RU"/>
              </w:rPr>
              <w:t>Кобщ</w:t>
            </w:r>
            <w:proofErr w:type="spellEnd"/>
            <w:r w:rsidRPr="0097392A">
              <w:rPr>
                <w:rFonts w:ascii="Arial" w:eastAsia="Times New Roman" w:hAnsi="Arial" w:cs="Arial"/>
                <w:sz w:val="24"/>
                <w:szCs w:val="24"/>
                <w:lang w:eastAsia="ru-RU"/>
              </w:rPr>
              <w:t xml:space="preserve"> нас – </w:t>
            </w:r>
            <w:proofErr w:type="gramStart"/>
            <w:r w:rsidRPr="0097392A">
              <w:rPr>
                <w:rFonts w:ascii="Arial" w:eastAsia="Times New Roman" w:hAnsi="Arial" w:cs="Arial"/>
                <w:sz w:val="24"/>
                <w:szCs w:val="24"/>
                <w:lang w:eastAsia="ru-RU"/>
              </w:rPr>
              <w:t>общий</w:t>
            </w:r>
            <w:proofErr w:type="gramEnd"/>
            <w:r w:rsidRPr="0097392A">
              <w:rPr>
                <w:rFonts w:ascii="Arial" w:eastAsia="Times New Roman" w:hAnsi="Arial" w:cs="Arial"/>
                <w:sz w:val="24"/>
                <w:szCs w:val="24"/>
                <w:lang w:eastAsia="ru-RU"/>
              </w:rPr>
              <w:t xml:space="preserve"> численность населения, зарегистрированного на территории муниципального образования Московской области.</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b/>
                <w:sz w:val="24"/>
                <w:szCs w:val="24"/>
                <w:lang w:eastAsia="ru-RU"/>
              </w:rPr>
              <w:t>В</w:t>
            </w:r>
            <w:r w:rsidRPr="0097392A">
              <w:rPr>
                <w:rFonts w:ascii="Arial" w:eastAsia="Times New Roman" w:hAnsi="Arial" w:cs="Arial"/>
                <w:sz w:val="24"/>
                <w:szCs w:val="24"/>
                <w:lang w:eastAsia="ru-RU"/>
              </w:rPr>
              <w:t xml:space="preserve"> –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Значение рассчитывается по формуле: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ind w:left="720"/>
              <w:rPr>
                <w:rFonts w:ascii="Arial" w:eastAsia="Times New Roman" w:hAnsi="Arial" w:cs="Arial"/>
                <w:sz w:val="24"/>
                <w:szCs w:val="24"/>
                <w:lang w:eastAsia="ar-SA"/>
              </w:rPr>
            </w:pPr>
            <w:r w:rsidRPr="0097392A">
              <w:rPr>
                <w:rFonts w:ascii="Arial" w:eastAsia="Times New Roman" w:hAnsi="Arial" w:cs="Arial"/>
                <w:sz w:val="24"/>
                <w:szCs w:val="24"/>
                <w:lang w:eastAsia="ar-SA"/>
              </w:rPr>
              <w:lastRenderedPageBreak/>
              <w:t>В = (</w:t>
            </w:r>
            <w:r w:rsidRPr="0097392A">
              <w:rPr>
                <w:rFonts w:ascii="Arial" w:eastAsia="Times New Roman" w:hAnsi="Arial" w:cs="Arial"/>
                <w:sz w:val="24"/>
                <w:szCs w:val="24"/>
                <w:lang w:val="en-US" w:eastAsia="ar-SA"/>
              </w:rPr>
              <w:t>F</w:t>
            </w:r>
            <w:r w:rsidRPr="0097392A">
              <w:rPr>
                <w:rFonts w:ascii="Arial" w:eastAsia="Times New Roman" w:hAnsi="Arial" w:cs="Arial"/>
                <w:sz w:val="24"/>
                <w:szCs w:val="24"/>
                <w:vertAlign w:val="subscript"/>
                <w:lang w:eastAsia="ar-SA"/>
              </w:rPr>
              <w:t xml:space="preserve">факт 1 + </w:t>
            </w:r>
            <w:r w:rsidRPr="0097392A">
              <w:rPr>
                <w:rFonts w:ascii="Arial" w:eastAsia="Times New Roman" w:hAnsi="Arial" w:cs="Arial"/>
                <w:sz w:val="24"/>
                <w:szCs w:val="24"/>
                <w:lang w:val="en-US" w:eastAsia="ar-SA"/>
              </w:rPr>
              <w:t>F</w:t>
            </w:r>
            <w:r w:rsidRPr="0097392A">
              <w:rPr>
                <w:rFonts w:ascii="Arial" w:eastAsia="Times New Roman" w:hAnsi="Arial" w:cs="Arial"/>
                <w:sz w:val="24"/>
                <w:szCs w:val="24"/>
                <w:vertAlign w:val="subscript"/>
                <w:lang w:eastAsia="ar-SA"/>
              </w:rPr>
              <w:t>факт 2</w:t>
            </w:r>
            <w:proofErr w:type="gramStart"/>
            <w:r w:rsidRPr="0097392A">
              <w:rPr>
                <w:rFonts w:ascii="Arial" w:eastAsia="Times New Roman" w:hAnsi="Arial" w:cs="Arial"/>
                <w:sz w:val="24"/>
                <w:szCs w:val="24"/>
                <w:vertAlign w:val="subscript"/>
                <w:lang w:eastAsia="ar-SA"/>
              </w:rPr>
              <w:t xml:space="preserve"> </w:t>
            </w:r>
            <w:r w:rsidRPr="0097392A">
              <w:rPr>
                <w:rFonts w:ascii="Arial" w:eastAsia="Times New Roman" w:hAnsi="Arial" w:cs="Arial"/>
                <w:sz w:val="24"/>
                <w:szCs w:val="24"/>
                <w:lang w:eastAsia="ar-SA"/>
              </w:rPr>
              <w:t>)</w:t>
            </w:r>
            <w:proofErr w:type="gramEnd"/>
            <w:r w:rsidRPr="0097392A">
              <w:rPr>
                <w:rFonts w:ascii="Arial" w:eastAsia="Times New Roman" w:hAnsi="Arial" w:cs="Arial"/>
                <w:sz w:val="24"/>
                <w:szCs w:val="24"/>
                <w:vertAlign w:val="subscript"/>
                <w:lang w:eastAsia="ar-SA"/>
              </w:rPr>
              <w:t xml:space="preserve"> / </w:t>
            </w:r>
            <w:r w:rsidRPr="0097392A">
              <w:rPr>
                <w:rFonts w:ascii="Arial" w:eastAsia="Times New Roman" w:hAnsi="Arial" w:cs="Arial"/>
                <w:sz w:val="24"/>
                <w:szCs w:val="24"/>
                <w:lang w:val="en-US" w:eastAsia="ar-SA"/>
              </w:rPr>
              <w:t>F</w:t>
            </w:r>
            <w:r w:rsidRPr="0097392A">
              <w:rPr>
                <w:rFonts w:ascii="Arial" w:eastAsia="Times New Roman" w:hAnsi="Arial" w:cs="Arial"/>
                <w:sz w:val="24"/>
                <w:szCs w:val="24"/>
                <w:vertAlign w:val="subscript"/>
                <w:lang w:eastAsia="ar-SA"/>
              </w:rPr>
              <w:t xml:space="preserve">норм.  * </w:t>
            </w:r>
            <w:r w:rsidRPr="0097392A">
              <w:rPr>
                <w:rFonts w:ascii="Arial" w:eastAsia="Times New Roman" w:hAnsi="Arial" w:cs="Arial"/>
                <w:sz w:val="24"/>
                <w:szCs w:val="24"/>
                <w:lang w:eastAsia="ar-SA"/>
              </w:rPr>
              <w:t xml:space="preserve"> 100%, где:</w:t>
            </w:r>
          </w:p>
          <w:p w:rsidR="0097392A" w:rsidRPr="0097392A" w:rsidRDefault="0097392A" w:rsidP="0097392A">
            <w:pPr>
              <w:spacing w:after="0" w:line="240" w:lineRule="auto"/>
              <w:ind w:left="720"/>
              <w:rPr>
                <w:rFonts w:ascii="Arial" w:eastAsia="Times New Roman" w:hAnsi="Arial" w:cs="Arial"/>
                <w:sz w:val="24"/>
                <w:szCs w:val="24"/>
                <w:lang w:eastAsia="ar-SA"/>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F</w:t>
            </w:r>
            <w:r w:rsidRPr="0097392A">
              <w:rPr>
                <w:rFonts w:ascii="Arial" w:eastAsia="Times New Roman" w:hAnsi="Arial" w:cs="Arial"/>
                <w:sz w:val="24"/>
                <w:szCs w:val="24"/>
                <w:vertAlign w:val="subscript"/>
                <w:lang w:eastAsia="ru-RU"/>
              </w:rPr>
              <w:t xml:space="preserve">факт 1 </w:t>
            </w:r>
            <w:r w:rsidRPr="0097392A">
              <w:rPr>
                <w:rFonts w:ascii="Arial" w:eastAsia="Times New Roman" w:hAnsi="Arial" w:cs="Arial"/>
                <w:sz w:val="24"/>
                <w:szCs w:val="24"/>
                <w:lang w:eastAsia="ru-RU"/>
              </w:rPr>
              <w:t>– уровень накопления материального резервного фонда по состоянию на 01.01. текущего года, в натурах</w:t>
            </w:r>
            <w:proofErr w:type="gramStart"/>
            <w:r w:rsidRPr="0097392A">
              <w:rPr>
                <w:rFonts w:ascii="Arial" w:eastAsia="Times New Roman" w:hAnsi="Arial" w:cs="Arial"/>
                <w:sz w:val="24"/>
                <w:szCs w:val="24"/>
                <w:lang w:eastAsia="ru-RU"/>
              </w:rPr>
              <w:t>.</w:t>
            </w:r>
            <w:proofErr w:type="gramEnd"/>
            <w:r w:rsidRPr="0097392A">
              <w:rPr>
                <w:rFonts w:ascii="Arial" w:eastAsia="Times New Roman" w:hAnsi="Arial" w:cs="Arial"/>
                <w:sz w:val="24"/>
                <w:szCs w:val="24"/>
                <w:lang w:eastAsia="ru-RU"/>
              </w:rPr>
              <w:t xml:space="preserve"> </w:t>
            </w:r>
            <w:proofErr w:type="gramStart"/>
            <w:r w:rsidRPr="0097392A">
              <w:rPr>
                <w:rFonts w:ascii="Arial" w:eastAsia="Times New Roman" w:hAnsi="Arial" w:cs="Arial"/>
                <w:sz w:val="24"/>
                <w:szCs w:val="24"/>
                <w:lang w:eastAsia="ru-RU"/>
              </w:rPr>
              <w:t>е</w:t>
            </w:r>
            <w:proofErr w:type="gramEnd"/>
            <w:r w:rsidRPr="0097392A">
              <w:rPr>
                <w:rFonts w:ascii="Arial" w:eastAsia="Times New Roman" w:hAnsi="Arial" w:cs="Arial"/>
                <w:sz w:val="24"/>
                <w:szCs w:val="24"/>
                <w:lang w:eastAsia="ru-RU"/>
              </w:rPr>
              <w:t>д.;</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F</w:t>
            </w:r>
            <w:r w:rsidRPr="0097392A">
              <w:rPr>
                <w:rFonts w:ascii="Arial" w:eastAsia="Times New Roman" w:hAnsi="Arial" w:cs="Arial"/>
                <w:sz w:val="24"/>
                <w:szCs w:val="24"/>
                <w:vertAlign w:val="subscript"/>
                <w:lang w:eastAsia="ru-RU"/>
              </w:rPr>
              <w:t>факт 2</w:t>
            </w:r>
            <w:r w:rsidRPr="0097392A">
              <w:rPr>
                <w:rFonts w:ascii="Arial" w:eastAsia="Times New Roman" w:hAnsi="Arial" w:cs="Arial"/>
                <w:sz w:val="24"/>
                <w:szCs w:val="24"/>
                <w:lang w:eastAsia="ru-RU"/>
              </w:rPr>
              <w:t xml:space="preserve"> – объем заложенных материального имущества за отчетный период текущего года, в натурах. ед.;</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F</w:t>
            </w:r>
            <w:r w:rsidRPr="0097392A">
              <w:rPr>
                <w:rFonts w:ascii="Arial" w:eastAsia="Times New Roman" w:hAnsi="Arial" w:cs="Arial"/>
                <w:sz w:val="24"/>
                <w:szCs w:val="24"/>
                <w:vertAlign w:val="subscript"/>
                <w:lang w:eastAsia="ru-RU"/>
              </w:rPr>
              <w:t>норм</w:t>
            </w:r>
            <w:r w:rsidRPr="0097392A">
              <w:rPr>
                <w:rFonts w:ascii="Arial" w:eastAsia="Times New Roman" w:hAnsi="Arial" w:cs="Arial"/>
                <w:sz w:val="24"/>
                <w:szCs w:val="24"/>
                <w:lang w:eastAsia="ru-RU"/>
              </w:rPr>
              <w:t xml:space="preserve"> – нормативный объем резерва материальных ресурсов для ликвидации чрез</w:t>
            </w:r>
            <w:r w:rsidRPr="0097392A">
              <w:rPr>
                <w:rFonts w:ascii="Arial" w:eastAsia="Times New Roman" w:hAnsi="Arial" w:cs="Arial"/>
                <w:sz w:val="24"/>
                <w:szCs w:val="24"/>
                <w:lang w:eastAsia="ru-RU"/>
              </w:rPr>
              <w:softHyphen/>
              <w:t>вычайных ситуаций на территории Муниципального образования Московской области, натур. един.</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b/>
                <w:sz w:val="24"/>
                <w:szCs w:val="24"/>
                <w:lang w:eastAsia="ru-RU"/>
              </w:rPr>
              <w:t>С</w:t>
            </w:r>
            <w:r w:rsidRPr="0097392A">
              <w:rPr>
                <w:rFonts w:ascii="Arial" w:eastAsia="Times New Roman" w:hAnsi="Arial" w:cs="Arial"/>
                <w:sz w:val="24"/>
                <w:szCs w:val="24"/>
                <w:lang w:eastAsia="ru-RU"/>
              </w:rPr>
              <w:t xml:space="preserve">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Значение рассчитывается по формуле: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sz w:val="24"/>
                <w:szCs w:val="24"/>
                <w:lang w:eastAsia="ru-RU"/>
              </w:rPr>
              <w:t>С = (</w:t>
            </w:r>
            <w:proofErr w:type="gramStart"/>
            <w:r w:rsidRPr="0097392A">
              <w:rPr>
                <w:rFonts w:ascii="Arial" w:eastAsia="Times New Roman" w:hAnsi="Arial" w:cs="Arial"/>
                <w:sz w:val="24"/>
                <w:szCs w:val="24"/>
                <w:lang w:val="en-US" w:eastAsia="ru-RU"/>
              </w:rPr>
              <w:t>G</w:t>
            </w:r>
            <w:proofErr w:type="gramEnd"/>
            <w:r w:rsidRPr="0097392A">
              <w:rPr>
                <w:rFonts w:ascii="Arial" w:eastAsia="Times New Roman" w:hAnsi="Arial" w:cs="Arial"/>
                <w:sz w:val="24"/>
                <w:szCs w:val="24"/>
                <w:vertAlign w:val="subscript"/>
                <w:lang w:eastAsia="ru-RU"/>
              </w:rPr>
              <w:t xml:space="preserve">факт 3 </w:t>
            </w:r>
            <w:r w:rsidRPr="0097392A">
              <w:rPr>
                <w:rFonts w:ascii="Arial" w:eastAsia="Times New Roman" w:hAnsi="Arial" w:cs="Arial"/>
                <w:sz w:val="24"/>
                <w:szCs w:val="24"/>
                <w:lang w:eastAsia="ru-RU"/>
              </w:rPr>
              <w:t xml:space="preserve">/ </w:t>
            </w:r>
            <w:r w:rsidRPr="0097392A">
              <w:rPr>
                <w:rFonts w:ascii="Arial" w:eastAsia="Times New Roman" w:hAnsi="Arial" w:cs="Arial"/>
                <w:sz w:val="24"/>
                <w:szCs w:val="24"/>
                <w:lang w:val="en-US" w:eastAsia="ru-RU"/>
              </w:rPr>
              <w:t>G</w:t>
            </w:r>
            <w:r w:rsidRPr="0097392A">
              <w:rPr>
                <w:rFonts w:ascii="Arial" w:eastAsia="Times New Roman" w:hAnsi="Arial" w:cs="Arial"/>
                <w:sz w:val="24"/>
                <w:szCs w:val="24"/>
                <w:vertAlign w:val="subscript"/>
                <w:lang w:eastAsia="ru-RU"/>
              </w:rPr>
              <w:t>факт 4</w:t>
            </w:r>
            <w:r w:rsidRPr="0097392A">
              <w:rPr>
                <w:rFonts w:ascii="Arial" w:eastAsia="Times New Roman" w:hAnsi="Arial" w:cs="Arial"/>
                <w:sz w:val="24"/>
                <w:szCs w:val="24"/>
                <w:lang w:eastAsia="ru-RU"/>
              </w:rPr>
              <w:t>) * 100% - (</w:t>
            </w:r>
            <w:r w:rsidRPr="0097392A">
              <w:rPr>
                <w:rFonts w:ascii="Arial" w:eastAsia="Times New Roman" w:hAnsi="Arial" w:cs="Arial"/>
                <w:sz w:val="24"/>
                <w:szCs w:val="24"/>
                <w:lang w:val="en-US" w:eastAsia="ru-RU"/>
              </w:rPr>
              <w:t>G</w:t>
            </w:r>
            <w:r w:rsidRPr="0097392A">
              <w:rPr>
                <w:rFonts w:ascii="Arial" w:eastAsia="Times New Roman" w:hAnsi="Arial" w:cs="Arial"/>
                <w:sz w:val="24"/>
                <w:szCs w:val="24"/>
                <w:vertAlign w:val="subscript"/>
                <w:lang w:eastAsia="ru-RU"/>
              </w:rPr>
              <w:t xml:space="preserve">факт 1 </w:t>
            </w:r>
            <w:r w:rsidRPr="0097392A">
              <w:rPr>
                <w:rFonts w:ascii="Arial" w:eastAsia="Times New Roman" w:hAnsi="Arial" w:cs="Arial"/>
                <w:sz w:val="24"/>
                <w:szCs w:val="24"/>
                <w:lang w:eastAsia="ru-RU"/>
              </w:rPr>
              <w:t xml:space="preserve"> / </w:t>
            </w:r>
            <w:r w:rsidRPr="0097392A">
              <w:rPr>
                <w:rFonts w:ascii="Arial" w:eastAsia="Times New Roman" w:hAnsi="Arial" w:cs="Arial"/>
                <w:sz w:val="24"/>
                <w:szCs w:val="24"/>
                <w:lang w:val="en-US" w:eastAsia="ru-RU"/>
              </w:rPr>
              <w:t>G</w:t>
            </w:r>
            <w:r w:rsidRPr="0097392A">
              <w:rPr>
                <w:rFonts w:ascii="Arial" w:eastAsia="Times New Roman" w:hAnsi="Arial" w:cs="Arial"/>
                <w:sz w:val="24"/>
                <w:szCs w:val="24"/>
                <w:vertAlign w:val="subscript"/>
                <w:lang w:eastAsia="ru-RU"/>
              </w:rPr>
              <w:t>факт 2</w:t>
            </w:r>
            <w:r w:rsidRPr="0097392A">
              <w:rPr>
                <w:rFonts w:ascii="Arial" w:eastAsia="Times New Roman" w:hAnsi="Arial" w:cs="Arial"/>
                <w:sz w:val="24"/>
                <w:szCs w:val="24"/>
                <w:lang w:eastAsia="ru-RU"/>
              </w:rPr>
              <w:t>)*100%, где: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G</w:t>
            </w:r>
            <w:r w:rsidRPr="0097392A">
              <w:rPr>
                <w:rFonts w:ascii="Arial" w:eastAsia="Times New Roman" w:hAnsi="Arial" w:cs="Arial"/>
                <w:sz w:val="24"/>
                <w:szCs w:val="24"/>
                <w:vertAlign w:val="subscript"/>
                <w:lang w:eastAsia="ru-RU"/>
              </w:rPr>
              <w:t>факт 1</w:t>
            </w:r>
            <w:r w:rsidRPr="0097392A">
              <w:rPr>
                <w:rFonts w:ascii="Arial" w:eastAsia="Times New Roman" w:hAnsi="Arial" w:cs="Arial"/>
                <w:sz w:val="24"/>
                <w:szCs w:val="24"/>
                <w:lang w:eastAsia="ru-RU"/>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G</w:t>
            </w:r>
            <w:r w:rsidRPr="0097392A">
              <w:rPr>
                <w:rFonts w:ascii="Arial" w:eastAsia="Times New Roman" w:hAnsi="Arial" w:cs="Arial"/>
                <w:sz w:val="24"/>
                <w:szCs w:val="24"/>
                <w:vertAlign w:val="subscript"/>
                <w:lang w:eastAsia="ru-RU"/>
              </w:rPr>
              <w:t>факт 2</w:t>
            </w:r>
            <w:r w:rsidRPr="0097392A">
              <w:rPr>
                <w:rFonts w:ascii="Arial" w:eastAsia="Times New Roman" w:hAnsi="Arial" w:cs="Arial"/>
                <w:sz w:val="24"/>
                <w:szCs w:val="24"/>
                <w:lang w:eastAsia="ru-RU"/>
              </w:rPr>
              <w:t xml:space="preserve"> - объем бюджета ОМСУ муниципального образования Московской области на базового год.</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G</w:t>
            </w:r>
            <w:r w:rsidRPr="0097392A">
              <w:rPr>
                <w:rFonts w:ascii="Arial" w:eastAsia="Times New Roman" w:hAnsi="Arial" w:cs="Arial"/>
                <w:sz w:val="24"/>
                <w:szCs w:val="24"/>
                <w:vertAlign w:val="subscript"/>
                <w:lang w:eastAsia="ru-RU"/>
              </w:rPr>
              <w:t>факт 3</w:t>
            </w:r>
            <w:r w:rsidRPr="0097392A">
              <w:rPr>
                <w:rFonts w:ascii="Arial" w:eastAsia="Times New Roman" w:hAnsi="Arial" w:cs="Arial"/>
                <w:sz w:val="24"/>
                <w:szCs w:val="24"/>
                <w:lang w:eastAsia="ru-RU"/>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G</w:t>
            </w:r>
            <w:r w:rsidRPr="0097392A">
              <w:rPr>
                <w:rFonts w:ascii="Arial" w:eastAsia="Times New Roman" w:hAnsi="Arial" w:cs="Arial"/>
                <w:sz w:val="24"/>
                <w:szCs w:val="24"/>
                <w:vertAlign w:val="subscript"/>
                <w:lang w:eastAsia="ru-RU"/>
              </w:rPr>
              <w:t>факт 4</w:t>
            </w:r>
            <w:r w:rsidRPr="0097392A">
              <w:rPr>
                <w:rFonts w:ascii="Arial" w:eastAsia="Times New Roman" w:hAnsi="Arial" w:cs="Arial"/>
                <w:sz w:val="24"/>
                <w:szCs w:val="24"/>
                <w:lang w:eastAsia="ru-RU"/>
              </w:rPr>
              <w:t xml:space="preserve"> - объем бюджета ОМСУ муниципального </w:t>
            </w:r>
            <w:r w:rsidRPr="0097392A">
              <w:rPr>
                <w:rFonts w:ascii="Arial" w:eastAsia="Times New Roman" w:hAnsi="Arial" w:cs="Arial"/>
                <w:sz w:val="24"/>
                <w:szCs w:val="24"/>
                <w:lang w:eastAsia="ru-RU"/>
              </w:rPr>
              <w:lastRenderedPageBreak/>
              <w:t>образования Московской области на 01 число месяца следующего за отчетным периодом.</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b/>
                <w:i/>
                <w:sz w:val="24"/>
                <w:szCs w:val="24"/>
                <w:lang w:eastAsia="ru-RU"/>
              </w:rPr>
            </w:pPr>
            <w:r w:rsidRPr="0097392A">
              <w:rPr>
                <w:rFonts w:ascii="Arial" w:eastAsia="Times New Roman" w:hAnsi="Arial" w:cs="Arial"/>
                <w:b/>
                <w:i/>
                <w:sz w:val="24"/>
                <w:szCs w:val="24"/>
                <w:lang w:val="en-US" w:eastAsia="ru-RU"/>
              </w:rPr>
              <w:t>R</w:t>
            </w:r>
            <w:r w:rsidRPr="0097392A">
              <w:rPr>
                <w:rFonts w:ascii="Arial" w:eastAsia="Times New Roman" w:hAnsi="Arial" w:cs="Arial"/>
                <w:b/>
                <w:i/>
                <w:sz w:val="24"/>
                <w:szCs w:val="24"/>
                <w:lang w:eastAsia="ru-RU"/>
              </w:rPr>
              <w:t xml:space="preserve"> – увеличение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b/>
                <w:sz w:val="24"/>
                <w:szCs w:val="24"/>
                <w:lang w:eastAsia="ru-RU"/>
              </w:rPr>
            </w:pPr>
            <w:r w:rsidRPr="0097392A">
              <w:rPr>
                <w:rFonts w:ascii="Arial" w:eastAsia="Times New Roman" w:hAnsi="Arial" w:cs="Arial"/>
                <w:b/>
                <w:sz w:val="24"/>
                <w:szCs w:val="24"/>
                <w:lang w:val="en-US" w:eastAsia="ru-RU"/>
              </w:rPr>
              <w:t>R</w:t>
            </w:r>
            <w:r w:rsidRPr="0097392A">
              <w:rPr>
                <w:rFonts w:ascii="Arial" w:eastAsia="Times New Roman" w:hAnsi="Arial" w:cs="Arial"/>
                <w:b/>
                <w:sz w:val="24"/>
                <w:szCs w:val="24"/>
                <w:lang w:eastAsia="ru-RU"/>
              </w:rPr>
              <w:t xml:space="preserve"> = </w:t>
            </w:r>
            <w:r w:rsidRPr="0097392A">
              <w:rPr>
                <w:rFonts w:ascii="Arial" w:eastAsia="Times New Roman" w:hAnsi="Arial" w:cs="Arial"/>
                <w:b/>
                <w:sz w:val="24"/>
                <w:szCs w:val="24"/>
                <w:lang w:val="en-US" w:eastAsia="ru-RU"/>
              </w:rPr>
              <w:t>N</w:t>
            </w:r>
            <w:r w:rsidRPr="0097392A">
              <w:rPr>
                <w:rFonts w:ascii="Arial" w:eastAsia="Times New Roman" w:hAnsi="Arial" w:cs="Arial"/>
                <w:b/>
                <w:sz w:val="24"/>
                <w:szCs w:val="24"/>
                <w:lang w:eastAsia="ru-RU"/>
              </w:rPr>
              <w:t xml:space="preserve"> </w:t>
            </w:r>
            <w:r w:rsidRPr="0097392A">
              <w:rPr>
                <w:rFonts w:ascii="Arial" w:eastAsia="Times New Roman" w:hAnsi="Arial" w:cs="Arial"/>
                <w:b/>
                <w:sz w:val="24"/>
                <w:szCs w:val="24"/>
                <w:vertAlign w:val="subscript"/>
                <w:lang w:eastAsia="ru-RU"/>
              </w:rPr>
              <w:t>1</w:t>
            </w:r>
            <w:r w:rsidRPr="0097392A">
              <w:rPr>
                <w:rFonts w:ascii="Arial" w:eastAsia="Times New Roman" w:hAnsi="Arial" w:cs="Arial"/>
                <w:b/>
                <w:sz w:val="24"/>
                <w:szCs w:val="24"/>
                <w:lang w:eastAsia="ru-RU"/>
              </w:rPr>
              <w:t xml:space="preserve"> – </w:t>
            </w:r>
            <w:r w:rsidRPr="0097392A">
              <w:rPr>
                <w:rFonts w:ascii="Arial" w:eastAsia="Times New Roman" w:hAnsi="Arial" w:cs="Arial"/>
                <w:b/>
                <w:sz w:val="24"/>
                <w:szCs w:val="24"/>
                <w:lang w:val="en-US" w:eastAsia="ru-RU"/>
              </w:rPr>
              <w:t>N</w:t>
            </w:r>
            <w:r w:rsidRPr="0097392A">
              <w:rPr>
                <w:rFonts w:ascii="Arial" w:eastAsia="Times New Roman" w:hAnsi="Arial" w:cs="Arial"/>
                <w:b/>
                <w:sz w:val="24"/>
                <w:szCs w:val="24"/>
                <w:lang w:eastAsia="ru-RU"/>
              </w:rPr>
              <w:t>.</w:t>
            </w:r>
            <w:r w:rsidRPr="0097392A">
              <w:rPr>
                <w:rFonts w:ascii="Arial" w:eastAsia="Times New Roman" w:hAnsi="Arial" w:cs="Arial"/>
                <w:b/>
                <w:sz w:val="24"/>
                <w:szCs w:val="24"/>
                <w:vertAlign w:val="subscript"/>
                <w:lang w:eastAsia="ru-RU"/>
              </w:rPr>
              <w:t>2</w:t>
            </w:r>
            <w:r w:rsidRPr="0097392A">
              <w:rPr>
                <w:rFonts w:ascii="Arial" w:eastAsia="Times New Roman" w:hAnsi="Arial" w:cs="Arial"/>
                <w:b/>
                <w:sz w:val="24"/>
                <w:szCs w:val="24"/>
                <w:lang w:eastAsia="ru-RU"/>
              </w:rPr>
              <w:t>,</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где:</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N</w:t>
            </w:r>
            <w:r w:rsidRPr="0097392A">
              <w:rPr>
                <w:rFonts w:ascii="Arial" w:eastAsia="Times New Roman" w:hAnsi="Arial" w:cs="Arial"/>
                <w:sz w:val="24"/>
                <w:szCs w:val="24"/>
                <w:lang w:eastAsia="ru-RU"/>
              </w:rPr>
              <w:t xml:space="preserve"> </w:t>
            </w:r>
            <w:r w:rsidRPr="0097392A">
              <w:rPr>
                <w:rFonts w:ascii="Arial" w:eastAsia="Times New Roman" w:hAnsi="Arial" w:cs="Arial"/>
                <w:sz w:val="24"/>
                <w:szCs w:val="24"/>
                <w:vertAlign w:val="subscript"/>
                <w:lang w:eastAsia="ru-RU"/>
              </w:rPr>
              <w:t xml:space="preserve">1 </w:t>
            </w:r>
            <w:r w:rsidRPr="0097392A">
              <w:rPr>
                <w:rFonts w:ascii="Arial" w:eastAsia="Times New Roman" w:hAnsi="Arial" w:cs="Arial"/>
                <w:sz w:val="24"/>
                <w:szCs w:val="24"/>
                <w:lang w:eastAsia="ru-RU"/>
              </w:rPr>
              <w:t>-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отчетную дату</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N</w:t>
            </w:r>
            <w:r w:rsidRPr="0097392A">
              <w:rPr>
                <w:rFonts w:ascii="Arial" w:eastAsia="Times New Roman" w:hAnsi="Arial" w:cs="Arial"/>
                <w:sz w:val="24"/>
                <w:szCs w:val="24"/>
                <w:lang w:eastAsia="ru-RU"/>
              </w:rPr>
              <w:t xml:space="preserve"> </w:t>
            </w:r>
            <w:r w:rsidRPr="0097392A">
              <w:rPr>
                <w:rFonts w:ascii="Arial" w:eastAsia="Times New Roman" w:hAnsi="Arial" w:cs="Arial"/>
                <w:sz w:val="24"/>
                <w:szCs w:val="24"/>
                <w:vertAlign w:val="subscript"/>
                <w:lang w:eastAsia="ru-RU"/>
              </w:rPr>
              <w:t xml:space="preserve">2 </w:t>
            </w:r>
            <w:r w:rsidRPr="0097392A">
              <w:rPr>
                <w:rFonts w:ascii="Arial" w:eastAsia="Times New Roman" w:hAnsi="Arial" w:cs="Arial"/>
                <w:sz w:val="24"/>
                <w:szCs w:val="24"/>
                <w:lang w:eastAsia="ru-RU"/>
              </w:rPr>
              <w:t>-</w:t>
            </w:r>
            <w:r w:rsidRPr="0097392A">
              <w:rPr>
                <w:rFonts w:ascii="Arial" w:eastAsia="Times New Roman" w:hAnsi="Arial" w:cs="Arial"/>
                <w:sz w:val="24"/>
                <w:szCs w:val="24"/>
                <w:vertAlign w:val="subscript"/>
                <w:lang w:eastAsia="ru-RU"/>
              </w:rPr>
              <w:t xml:space="preserve"> </w:t>
            </w:r>
            <w:r w:rsidRPr="0097392A">
              <w:rPr>
                <w:rFonts w:ascii="Arial" w:eastAsia="Times New Roman" w:hAnsi="Arial" w:cs="Arial"/>
                <w:sz w:val="24"/>
                <w:szCs w:val="24"/>
                <w:lang w:eastAsia="ru-RU"/>
              </w:rPr>
              <w:t>процент количества органов управления и</w:t>
            </w:r>
            <w:r w:rsidRPr="0097392A">
              <w:rPr>
                <w:rFonts w:ascii="Arial" w:eastAsia="Times New Roman" w:hAnsi="Arial" w:cs="Arial"/>
                <w:i/>
                <w:sz w:val="24"/>
                <w:szCs w:val="24"/>
                <w:lang w:eastAsia="ru-RU"/>
              </w:rPr>
              <w:t xml:space="preserve"> </w:t>
            </w:r>
            <w:r w:rsidRPr="0097392A">
              <w:rPr>
                <w:rFonts w:ascii="Arial" w:eastAsia="Times New Roman" w:hAnsi="Arial" w:cs="Arial"/>
                <w:sz w:val="24"/>
                <w:szCs w:val="24"/>
                <w:lang w:eastAsia="ru-RU"/>
              </w:rPr>
              <w:t>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97392A" w:rsidRPr="0097392A" w:rsidRDefault="0097392A" w:rsidP="0097392A">
            <w:pPr>
              <w:spacing w:after="0" w:line="240" w:lineRule="auto"/>
              <w:jc w:val="both"/>
              <w:rPr>
                <w:rFonts w:ascii="Arial" w:eastAsia="Times New Roman" w:hAnsi="Arial" w:cs="Arial"/>
                <w:i/>
                <w:sz w:val="24"/>
                <w:szCs w:val="24"/>
                <w:lang w:eastAsia="ru-RU"/>
              </w:rPr>
            </w:pPr>
          </w:p>
          <w:p w:rsidR="0097392A" w:rsidRPr="0097392A" w:rsidRDefault="0097392A" w:rsidP="0097392A">
            <w:pPr>
              <w:spacing w:after="0" w:line="240" w:lineRule="auto"/>
              <w:jc w:val="both"/>
              <w:rPr>
                <w:rFonts w:ascii="Arial" w:eastAsia="Times New Roman" w:hAnsi="Arial" w:cs="Arial"/>
                <w:b/>
                <w:i/>
                <w:sz w:val="24"/>
                <w:szCs w:val="24"/>
                <w:lang w:eastAsia="ru-RU"/>
              </w:rPr>
            </w:pPr>
            <w:r w:rsidRPr="0097392A">
              <w:rPr>
                <w:rFonts w:ascii="Arial" w:eastAsia="Times New Roman" w:hAnsi="Arial" w:cs="Arial"/>
                <w:b/>
                <w:sz w:val="24"/>
                <w:szCs w:val="24"/>
                <w:lang w:val="en-US" w:eastAsia="ru-RU"/>
              </w:rPr>
              <w:t>N</w:t>
            </w:r>
            <w:r w:rsidRPr="0097392A">
              <w:rPr>
                <w:rFonts w:ascii="Arial" w:eastAsia="Times New Roman" w:hAnsi="Arial" w:cs="Arial"/>
                <w:b/>
                <w:sz w:val="24"/>
                <w:szCs w:val="24"/>
                <w:lang w:eastAsia="ru-RU"/>
              </w:rPr>
              <w:t xml:space="preserve"> </w:t>
            </w:r>
            <w:r w:rsidRPr="0097392A">
              <w:rPr>
                <w:rFonts w:ascii="Arial" w:eastAsia="Times New Roman" w:hAnsi="Arial" w:cs="Arial"/>
                <w:b/>
                <w:sz w:val="24"/>
                <w:szCs w:val="24"/>
                <w:vertAlign w:val="subscript"/>
                <w:lang w:eastAsia="ru-RU"/>
              </w:rPr>
              <w:t xml:space="preserve">1 </w:t>
            </w:r>
            <w:r w:rsidRPr="0097392A">
              <w:rPr>
                <w:rFonts w:ascii="Arial" w:eastAsia="Times New Roman" w:hAnsi="Arial" w:cs="Arial"/>
                <w:b/>
                <w:i/>
                <w:sz w:val="24"/>
                <w:szCs w:val="24"/>
                <w:lang w:eastAsia="ru-RU"/>
              </w:rPr>
              <w:t>=</w:t>
            </w:r>
            <w:proofErr w:type="spellStart"/>
            <w:r w:rsidRPr="0097392A">
              <w:rPr>
                <w:rFonts w:ascii="Arial" w:eastAsia="Times New Roman" w:hAnsi="Arial" w:cs="Arial"/>
                <w:b/>
                <w:i/>
                <w:sz w:val="24"/>
                <w:szCs w:val="24"/>
                <w:lang w:eastAsia="ru-RU"/>
              </w:rPr>
              <w:t>А</w:t>
            </w:r>
            <w:r w:rsidRPr="0097392A">
              <w:rPr>
                <w:rFonts w:ascii="Arial" w:eastAsia="Times New Roman" w:hAnsi="Arial" w:cs="Arial"/>
                <w:b/>
                <w:i/>
                <w:sz w:val="24"/>
                <w:szCs w:val="24"/>
                <w:vertAlign w:val="subscript"/>
                <w:lang w:eastAsia="ru-RU"/>
              </w:rPr>
              <w:t>тек</w:t>
            </w:r>
            <w:proofErr w:type="spellEnd"/>
            <w:r w:rsidRPr="0097392A">
              <w:rPr>
                <w:rFonts w:ascii="Arial" w:eastAsia="Times New Roman" w:hAnsi="Arial" w:cs="Arial"/>
                <w:b/>
                <w:i/>
                <w:sz w:val="24"/>
                <w:szCs w:val="24"/>
                <w:lang w:eastAsia="ru-RU"/>
              </w:rPr>
              <w:t>/Д*100%</w:t>
            </w:r>
          </w:p>
          <w:p w:rsidR="0097392A" w:rsidRPr="0097392A" w:rsidRDefault="0097392A" w:rsidP="0097392A">
            <w:pPr>
              <w:spacing w:after="0" w:line="240" w:lineRule="auto"/>
              <w:jc w:val="both"/>
              <w:rPr>
                <w:rFonts w:ascii="Arial" w:eastAsia="Times New Roman" w:hAnsi="Arial" w:cs="Arial"/>
                <w:b/>
                <w:i/>
                <w:sz w:val="24"/>
                <w:szCs w:val="24"/>
                <w:lang w:eastAsia="ru-RU"/>
              </w:rPr>
            </w:pPr>
          </w:p>
          <w:p w:rsidR="0097392A" w:rsidRPr="0097392A" w:rsidRDefault="0097392A" w:rsidP="0097392A">
            <w:pPr>
              <w:spacing w:after="0" w:line="240" w:lineRule="auto"/>
              <w:jc w:val="both"/>
              <w:rPr>
                <w:rFonts w:ascii="Arial" w:eastAsia="Times New Roman" w:hAnsi="Arial" w:cs="Arial"/>
                <w:b/>
                <w:i/>
                <w:sz w:val="24"/>
                <w:szCs w:val="24"/>
                <w:lang w:eastAsia="ru-RU"/>
              </w:rPr>
            </w:pPr>
            <w:r w:rsidRPr="0097392A">
              <w:rPr>
                <w:rFonts w:ascii="Arial" w:eastAsia="Times New Roman" w:hAnsi="Arial" w:cs="Arial"/>
                <w:b/>
                <w:sz w:val="24"/>
                <w:szCs w:val="24"/>
                <w:lang w:val="en-US" w:eastAsia="ru-RU"/>
              </w:rPr>
              <w:t>N</w:t>
            </w:r>
            <w:r w:rsidRPr="0097392A">
              <w:rPr>
                <w:rFonts w:ascii="Arial" w:eastAsia="Times New Roman" w:hAnsi="Arial" w:cs="Arial"/>
                <w:b/>
                <w:sz w:val="24"/>
                <w:szCs w:val="24"/>
                <w:lang w:eastAsia="ru-RU"/>
              </w:rPr>
              <w:t xml:space="preserve"> </w:t>
            </w:r>
            <w:r w:rsidRPr="0097392A">
              <w:rPr>
                <w:rFonts w:ascii="Arial" w:eastAsia="Times New Roman" w:hAnsi="Arial" w:cs="Arial"/>
                <w:b/>
                <w:sz w:val="24"/>
                <w:szCs w:val="24"/>
                <w:vertAlign w:val="subscript"/>
                <w:lang w:eastAsia="ru-RU"/>
              </w:rPr>
              <w:t xml:space="preserve">2 </w:t>
            </w:r>
            <w:r w:rsidRPr="0097392A">
              <w:rPr>
                <w:rFonts w:ascii="Arial" w:eastAsia="Times New Roman" w:hAnsi="Arial" w:cs="Arial"/>
                <w:b/>
                <w:i/>
                <w:sz w:val="24"/>
                <w:szCs w:val="24"/>
                <w:lang w:eastAsia="ru-RU"/>
              </w:rPr>
              <w:t>=</w:t>
            </w:r>
            <w:proofErr w:type="spellStart"/>
            <w:r w:rsidRPr="0097392A">
              <w:rPr>
                <w:rFonts w:ascii="Arial" w:eastAsia="Times New Roman" w:hAnsi="Arial" w:cs="Arial"/>
                <w:b/>
                <w:i/>
                <w:sz w:val="24"/>
                <w:szCs w:val="24"/>
                <w:lang w:eastAsia="ru-RU"/>
              </w:rPr>
              <w:t>А</w:t>
            </w:r>
            <w:r w:rsidRPr="0097392A">
              <w:rPr>
                <w:rFonts w:ascii="Arial" w:eastAsia="Times New Roman" w:hAnsi="Arial" w:cs="Arial"/>
                <w:b/>
                <w:i/>
                <w:sz w:val="24"/>
                <w:szCs w:val="24"/>
                <w:vertAlign w:val="subscript"/>
                <w:lang w:eastAsia="ru-RU"/>
              </w:rPr>
              <w:t>баз.пер</w:t>
            </w:r>
            <w:proofErr w:type="spellEnd"/>
            <w:r w:rsidRPr="0097392A">
              <w:rPr>
                <w:rFonts w:ascii="Arial" w:eastAsia="Times New Roman" w:hAnsi="Arial" w:cs="Arial"/>
                <w:b/>
                <w:i/>
                <w:sz w:val="24"/>
                <w:szCs w:val="24"/>
                <w:vertAlign w:val="subscript"/>
                <w:lang w:eastAsia="ru-RU"/>
              </w:rPr>
              <w:t>.</w:t>
            </w:r>
            <w:r w:rsidRPr="0097392A">
              <w:rPr>
                <w:rFonts w:ascii="Arial" w:eastAsia="Times New Roman" w:hAnsi="Arial" w:cs="Arial"/>
                <w:b/>
                <w:i/>
                <w:sz w:val="24"/>
                <w:szCs w:val="24"/>
                <w:lang w:eastAsia="ru-RU"/>
              </w:rPr>
              <w:t>/Д*100%</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proofErr w:type="spellStart"/>
            <w:r w:rsidRPr="0097392A">
              <w:rPr>
                <w:rFonts w:ascii="Arial" w:eastAsia="Times New Roman" w:hAnsi="Arial" w:cs="Arial"/>
                <w:sz w:val="24"/>
                <w:szCs w:val="24"/>
                <w:lang w:eastAsia="ru-RU"/>
              </w:rPr>
              <w:t>А</w:t>
            </w:r>
            <w:r w:rsidRPr="0097392A">
              <w:rPr>
                <w:rFonts w:ascii="Arial" w:eastAsia="Times New Roman" w:hAnsi="Arial" w:cs="Arial"/>
                <w:sz w:val="24"/>
                <w:szCs w:val="24"/>
                <w:vertAlign w:val="subscript"/>
                <w:lang w:eastAsia="ru-RU"/>
              </w:rPr>
              <w:t>тек</w:t>
            </w:r>
            <w:proofErr w:type="spellEnd"/>
            <w:r w:rsidRPr="0097392A">
              <w:rPr>
                <w:rFonts w:ascii="Arial" w:eastAsia="Times New Roman" w:hAnsi="Arial" w:cs="Arial"/>
                <w:sz w:val="24"/>
                <w:szCs w:val="24"/>
                <w:vertAlign w:val="subscript"/>
                <w:lang w:eastAsia="ru-RU"/>
              </w:rPr>
              <w:t xml:space="preserve"> </w:t>
            </w:r>
            <w:r w:rsidRPr="0097392A">
              <w:rPr>
                <w:rFonts w:ascii="Arial" w:eastAsia="Times New Roman" w:hAnsi="Arial" w:cs="Arial"/>
                <w:sz w:val="24"/>
                <w:szCs w:val="24"/>
                <w:lang w:eastAsia="ru-RU"/>
              </w:rPr>
              <w:t xml:space="preserve">- количество органов управления и дежурно-диспетчерских служб ПОО, </w:t>
            </w:r>
            <w:proofErr w:type="gramStart"/>
            <w:r w:rsidRPr="0097392A">
              <w:rPr>
                <w:rFonts w:ascii="Arial" w:eastAsia="Times New Roman" w:hAnsi="Arial" w:cs="Arial"/>
                <w:sz w:val="24"/>
                <w:szCs w:val="24"/>
                <w:lang w:eastAsia="ru-RU"/>
              </w:rPr>
              <w:t>АСС</w:t>
            </w:r>
            <w:proofErr w:type="gramEnd"/>
            <w:r w:rsidRPr="0097392A">
              <w:rPr>
                <w:rFonts w:ascii="Arial" w:eastAsia="Times New Roman" w:hAnsi="Arial" w:cs="Arial"/>
                <w:sz w:val="24"/>
                <w:szCs w:val="24"/>
                <w:lang w:eastAsia="ru-RU"/>
              </w:rPr>
              <w:t xml:space="preserve"> и НАСФ, оборудованных современными техническими средствами для приема сигналов оповещения и информирования по состоянию на текущую дату</w:t>
            </w:r>
          </w:p>
          <w:p w:rsidR="0097392A" w:rsidRPr="0097392A" w:rsidRDefault="0097392A" w:rsidP="0097392A">
            <w:pPr>
              <w:spacing w:after="0" w:line="240" w:lineRule="auto"/>
              <w:jc w:val="both"/>
              <w:rPr>
                <w:rFonts w:ascii="Arial" w:eastAsia="Times New Roman" w:hAnsi="Arial" w:cs="Arial"/>
                <w:sz w:val="24"/>
                <w:szCs w:val="24"/>
                <w:lang w:eastAsia="ru-RU"/>
              </w:rPr>
            </w:pPr>
            <w:proofErr w:type="spellStart"/>
            <w:r w:rsidRPr="0097392A">
              <w:rPr>
                <w:rFonts w:ascii="Arial" w:eastAsia="Times New Roman" w:hAnsi="Arial" w:cs="Arial"/>
                <w:sz w:val="24"/>
                <w:szCs w:val="24"/>
                <w:lang w:eastAsia="ru-RU"/>
              </w:rPr>
              <w:t>А</w:t>
            </w:r>
            <w:r w:rsidRPr="0097392A">
              <w:rPr>
                <w:rFonts w:ascii="Arial" w:eastAsia="Times New Roman" w:hAnsi="Arial" w:cs="Arial"/>
                <w:sz w:val="24"/>
                <w:szCs w:val="24"/>
                <w:vertAlign w:val="subscript"/>
                <w:lang w:eastAsia="ru-RU"/>
              </w:rPr>
              <w:t>баз</w:t>
            </w:r>
            <w:proofErr w:type="gramStart"/>
            <w:r w:rsidRPr="0097392A">
              <w:rPr>
                <w:rFonts w:ascii="Arial" w:eastAsia="Times New Roman" w:hAnsi="Arial" w:cs="Arial"/>
                <w:sz w:val="24"/>
                <w:szCs w:val="24"/>
                <w:vertAlign w:val="subscript"/>
                <w:lang w:eastAsia="ru-RU"/>
              </w:rPr>
              <w:t>.п</w:t>
            </w:r>
            <w:proofErr w:type="gramEnd"/>
            <w:r w:rsidRPr="0097392A">
              <w:rPr>
                <w:rFonts w:ascii="Arial" w:eastAsia="Times New Roman" w:hAnsi="Arial" w:cs="Arial"/>
                <w:sz w:val="24"/>
                <w:szCs w:val="24"/>
                <w:vertAlign w:val="subscript"/>
                <w:lang w:eastAsia="ru-RU"/>
              </w:rPr>
              <w:t>ер</w:t>
            </w:r>
            <w:proofErr w:type="spellEnd"/>
            <w:r w:rsidRPr="0097392A">
              <w:rPr>
                <w:rFonts w:ascii="Arial" w:eastAsia="Times New Roman" w:hAnsi="Arial" w:cs="Arial"/>
                <w:sz w:val="24"/>
                <w:szCs w:val="24"/>
                <w:lang w:eastAsia="ru-RU"/>
              </w:rPr>
              <w:t xml:space="preserve">- количество органов управления и дежурно-диспетчерских служб ПОО, АСС и НАСФ, оборудованных современными техническими средствами для приема сигналов оповещения и </w:t>
            </w:r>
            <w:r w:rsidRPr="0097392A">
              <w:rPr>
                <w:rFonts w:ascii="Arial" w:eastAsia="Times New Roman" w:hAnsi="Arial" w:cs="Arial"/>
                <w:sz w:val="24"/>
                <w:szCs w:val="24"/>
                <w:lang w:eastAsia="ru-RU"/>
              </w:rPr>
              <w:lastRenderedPageBreak/>
              <w:t>информирования по состоянию на 01.01 базового периода</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Д – общие количество органов управления и дежурно-диспетчерских служб ПОО, </w:t>
            </w:r>
            <w:proofErr w:type="gramStart"/>
            <w:r w:rsidRPr="0097392A">
              <w:rPr>
                <w:rFonts w:ascii="Arial" w:eastAsia="Times New Roman" w:hAnsi="Arial" w:cs="Arial"/>
                <w:sz w:val="24"/>
                <w:szCs w:val="24"/>
                <w:lang w:eastAsia="ru-RU"/>
              </w:rPr>
              <w:t>АСС</w:t>
            </w:r>
            <w:proofErr w:type="gramEnd"/>
            <w:r w:rsidRPr="0097392A">
              <w:rPr>
                <w:rFonts w:ascii="Arial" w:eastAsia="Times New Roman" w:hAnsi="Arial" w:cs="Arial"/>
                <w:sz w:val="24"/>
                <w:szCs w:val="24"/>
                <w:lang w:eastAsia="ru-RU"/>
              </w:rPr>
              <w:t xml:space="preserve"> и НАСФ, оборудованных современными техническими средствами для приема сигналов оповещения и информирования</w:t>
            </w:r>
          </w:p>
          <w:p w:rsidR="0097392A" w:rsidRPr="0097392A" w:rsidRDefault="0097392A" w:rsidP="0097392A">
            <w:pPr>
              <w:spacing w:after="0" w:line="240" w:lineRule="auto"/>
              <w:jc w:val="both"/>
              <w:rPr>
                <w:rFonts w:ascii="Arial" w:eastAsia="Times New Roman" w:hAnsi="Arial" w:cs="Arial"/>
                <w:sz w:val="24"/>
                <w:szCs w:val="24"/>
                <w:lang w:eastAsia="ru-RU"/>
              </w:rPr>
            </w:pPr>
          </w:p>
        </w:tc>
        <w:tc>
          <w:tcPr>
            <w:tcW w:w="4394" w:type="dxa"/>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Постановление Правительства Московской области от 04.02.2014 года № 25/1 «О Московской об</w:t>
            </w:r>
            <w:r w:rsidRPr="0097392A">
              <w:rPr>
                <w:rFonts w:ascii="Arial" w:eastAsia="Times New Roman" w:hAnsi="Arial" w:cs="Arial"/>
                <w:sz w:val="24"/>
                <w:szCs w:val="24"/>
                <w:lang w:eastAsia="ru-RU"/>
              </w:rPr>
              <w:softHyphen/>
            </w:r>
            <w:r w:rsidRPr="0097392A">
              <w:rPr>
                <w:rFonts w:ascii="Arial" w:eastAsia="Times New Roman" w:hAnsi="Arial" w:cs="Arial"/>
                <w:sz w:val="24"/>
                <w:szCs w:val="24"/>
                <w:lang w:eastAsia="ru-RU"/>
              </w:rPr>
              <w:lastRenderedPageBreak/>
              <w:t>ластной системе предупреждения и ликвидации чрезвычайных ситуа</w:t>
            </w:r>
            <w:r w:rsidRPr="0097392A">
              <w:rPr>
                <w:rFonts w:ascii="Arial" w:eastAsia="Times New Roman" w:hAnsi="Arial" w:cs="Arial"/>
                <w:sz w:val="24"/>
                <w:szCs w:val="24"/>
                <w:lang w:eastAsia="ru-RU"/>
              </w:rPr>
              <w:softHyphen/>
              <w:t xml:space="preserve">ций». </w:t>
            </w:r>
          </w:p>
          <w:p w:rsidR="0097392A" w:rsidRPr="0097392A" w:rsidRDefault="0097392A" w:rsidP="0097392A">
            <w:pPr>
              <w:spacing w:after="0" w:line="240" w:lineRule="auto"/>
              <w:rPr>
                <w:rFonts w:ascii="Arial" w:eastAsia="Times New Roman" w:hAnsi="Arial" w:cs="Arial"/>
                <w:sz w:val="24"/>
                <w:szCs w:val="24"/>
                <w:lang w:eastAsia="ru-RU"/>
              </w:rPr>
            </w:pPr>
            <w:proofErr w:type="gramStart"/>
            <w:r w:rsidRPr="0097392A">
              <w:rPr>
                <w:rFonts w:ascii="Arial" w:eastAsia="Times New Roman" w:hAnsi="Arial" w:cs="Arial"/>
                <w:sz w:val="24"/>
                <w:szCs w:val="24"/>
                <w:lang w:eastAsia="ru-RU"/>
              </w:rPr>
              <w:t>Обучение организуется в соот</w:t>
            </w:r>
            <w:r w:rsidRPr="0097392A">
              <w:rPr>
                <w:rFonts w:ascii="Arial" w:eastAsia="Times New Roman" w:hAnsi="Arial" w:cs="Arial"/>
                <w:sz w:val="24"/>
                <w:szCs w:val="24"/>
                <w:lang w:eastAsia="ru-RU"/>
              </w:rPr>
              <w:softHyphen/>
              <w:t>ветствии с требованиями федераль</w:t>
            </w:r>
            <w:r w:rsidRPr="0097392A">
              <w:rPr>
                <w:rFonts w:ascii="Arial" w:eastAsia="Times New Roman" w:hAnsi="Arial" w:cs="Arial"/>
                <w:sz w:val="24"/>
                <w:szCs w:val="24"/>
                <w:lang w:eastAsia="ru-RU"/>
              </w:rPr>
              <w:softHyphen/>
              <w:t>ных законов от 12.02.1998 № 28-ФЗ «О гражданской обороне» и от 21.12.1994 № 68-ФЗ «О защите насе</w:t>
            </w:r>
            <w:r w:rsidRPr="0097392A">
              <w:rPr>
                <w:rFonts w:ascii="Arial" w:eastAsia="Times New Roman" w:hAnsi="Arial" w:cs="Arial"/>
                <w:sz w:val="24"/>
                <w:szCs w:val="24"/>
                <w:lang w:eastAsia="ru-RU"/>
              </w:rPr>
              <w:softHyphen/>
              <w:t>ления и территорий от чрезвы</w:t>
            </w:r>
            <w:r w:rsidRPr="0097392A">
              <w:rPr>
                <w:rFonts w:ascii="Arial" w:eastAsia="Times New Roman" w:hAnsi="Arial" w:cs="Arial"/>
                <w:sz w:val="24"/>
                <w:szCs w:val="24"/>
                <w:lang w:eastAsia="ru-RU"/>
              </w:rPr>
              <w:softHyphen/>
              <w:t>чайных ситуаций природного</w:t>
            </w:r>
            <w:r w:rsidRPr="0097392A">
              <w:rPr>
                <w:rFonts w:ascii="Arial" w:eastAsia="Times New Roman" w:hAnsi="Arial" w:cs="Arial"/>
                <w:sz w:val="24"/>
                <w:szCs w:val="24"/>
                <w:lang w:eastAsia="ru-RU"/>
              </w:rPr>
              <w:br/>
              <w:t>и техногенного характера», постанов</w:t>
            </w:r>
            <w:r w:rsidRPr="0097392A">
              <w:rPr>
                <w:rFonts w:ascii="Arial" w:eastAsia="Times New Roman" w:hAnsi="Arial" w:cs="Arial"/>
                <w:sz w:val="24"/>
                <w:szCs w:val="24"/>
                <w:lang w:eastAsia="ru-RU"/>
              </w:rPr>
              <w:softHyphen/>
              <w:t xml:space="preserve">лений Правительства Российской Федерации от 04.09.2003 № 547 «О подготовке населения в области защиты </w:t>
            </w:r>
            <w:r w:rsidRPr="0097392A">
              <w:rPr>
                <w:rFonts w:ascii="Arial" w:eastAsia="Times New Roman" w:hAnsi="Arial" w:cs="Arial"/>
                <w:sz w:val="24"/>
                <w:szCs w:val="24"/>
                <w:lang w:eastAsia="ru-RU"/>
              </w:rPr>
              <w:br/>
              <w:t>от чрезвычайных ситуаций при</w:t>
            </w:r>
            <w:r w:rsidRPr="0097392A">
              <w:rPr>
                <w:rFonts w:ascii="Arial" w:eastAsia="Times New Roman" w:hAnsi="Arial" w:cs="Arial"/>
                <w:sz w:val="24"/>
                <w:szCs w:val="24"/>
                <w:lang w:eastAsia="ru-RU"/>
              </w:rPr>
              <w:softHyphen/>
              <w:t>родного и техногенного ха</w:t>
            </w:r>
            <w:r w:rsidRPr="0097392A">
              <w:rPr>
                <w:rFonts w:ascii="Arial" w:eastAsia="Times New Roman" w:hAnsi="Arial" w:cs="Arial"/>
                <w:sz w:val="24"/>
                <w:szCs w:val="24"/>
                <w:lang w:eastAsia="ru-RU"/>
              </w:rPr>
              <w:softHyphen/>
              <w:t xml:space="preserve">рактера» и от 02.11.2000 № 841 «Об утверждении Положения </w:t>
            </w:r>
            <w:r w:rsidRPr="0097392A">
              <w:rPr>
                <w:rFonts w:ascii="Arial" w:eastAsia="Times New Roman" w:hAnsi="Arial" w:cs="Arial"/>
                <w:sz w:val="24"/>
                <w:szCs w:val="24"/>
                <w:lang w:eastAsia="ru-RU"/>
              </w:rPr>
              <w:br/>
              <w:t>об орга</w:t>
            </w:r>
            <w:r w:rsidRPr="0097392A">
              <w:rPr>
                <w:rFonts w:ascii="Arial" w:eastAsia="Times New Roman" w:hAnsi="Arial" w:cs="Arial"/>
                <w:sz w:val="24"/>
                <w:szCs w:val="24"/>
                <w:lang w:eastAsia="ru-RU"/>
              </w:rPr>
              <w:softHyphen/>
              <w:t>низации обу</w:t>
            </w:r>
            <w:r w:rsidRPr="0097392A">
              <w:rPr>
                <w:rFonts w:ascii="Arial" w:eastAsia="Times New Roman" w:hAnsi="Arial" w:cs="Arial"/>
                <w:sz w:val="24"/>
                <w:szCs w:val="24"/>
                <w:lang w:eastAsia="ru-RU"/>
              </w:rPr>
              <w:softHyphen/>
              <w:t>чения</w:t>
            </w:r>
            <w:proofErr w:type="gramEnd"/>
            <w:r w:rsidRPr="0097392A">
              <w:rPr>
                <w:rFonts w:ascii="Arial" w:eastAsia="Times New Roman" w:hAnsi="Arial" w:cs="Arial"/>
                <w:sz w:val="24"/>
                <w:szCs w:val="24"/>
                <w:lang w:eastAsia="ru-RU"/>
              </w:rPr>
              <w:t xml:space="preserve"> населения в области граж</w:t>
            </w:r>
            <w:r w:rsidRPr="0097392A">
              <w:rPr>
                <w:rFonts w:ascii="Arial" w:eastAsia="Times New Roman" w:hAnsi="Arial" w:cs="Arial"/>
                <w:sz w:val="24"/>
                <w:szCs w:val="24"/>
                <w:lang w:eastAsia="ru-RU"/>
              </w:rPr>
              <w:softHyphen/>
              <w:t>данской обороны», приказов и указаний Министерства Российской Федерации по делам гражданской обороны, чрезвы</w:t>
            </w:r>
            <w:r w:rsidRPr="0097392A">
              <w:rPr>
                <w:rFonts w:ascii="Arial" w:eastAsia="Times New Roman" w:hAnsi="Arial" w:cs="Arial"/>
                <w:sz w:val="24"/>
                <w:szCs w:val="24"/>
                <w:lang w:eastAsia="ru-RU"/>
              </w:rPr>
              <w:softHyphen/>
              <w:t>чайным ситуациям и ликвидации последствий сти</w:t>
            </w:r>
            <w:r w:rsidRPr="0097392A">
              <w:rPr>
                <w:rFonts w:ascii="Arial" w:eastAsia="Times New Roman" w:hAnsi="Arial" w:cs="Arial"/>
                <w:sz w:val="24"/>
                <w:szCs w:val="24"/>
                <w:lang w:eastAsia="ru-RU"/>
              </w:rPr>
              <w:softHyphen/>
              <w:t xml:space="preserve">хийных бедствий </w:t>
            </w:r>
            <w:r w:rsidRPr="0097392A">
              <w:rPr>
                <w:rFonts w:ascii="Arial" w:eastAsia="Times New Roman" w:hAnsi="Arial" w:cs="Arial"/>
                <w:sz w:val="24"/>
                <w:szCs w:val="24"/>
                <w:lang w:eastAsia="ru-RU"/>
              </w:rPr>
              <w:br/>
              <w:t>и осуществляется по месту работы.</w:t>
            </w:r>
          </w:p>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sidRPr="0097392A">
              <w:rPr>
                <w:rFonts w:ascii="Arial" w:eastAsia="Times New Roman" w:hAnsi="Arial" w:cs="Arial"/>
                <w:sz w:val="24"/>
                <w:szCs w:val="24"/>
                <w:lang w:eastAsia="ru-RU"/>
              </w:rPr>
              <w:softHyphen/>
              <w:t xml:space="preserve">вычайных ситуаций на территории городского округа Люберцы Московской области». </w:t>
            </w:r>
          </w:p>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Постановление Правительства </w:t>
            </w:r>
            <w:r w:rsidRPr="0097392A">
              <w:rPr>
                <w:rFonts w:ascii="Arial" w:eastAsia="Times New Roman" w:hAnsi="Arial" w:cs="Arial"/>
                <w:sz w:val="24"/>
                <w:szCs w:val="24"/>
                <w:lang w:eastAsia="ru-RU"/>
              </w:rPr>
              <w:br/>
            </w:r>
            <w:r w:rsidRPr="0097392A">
              <w:rPr>
                <w:rFonts w:ascii="Arial" w:eastAsia="Times New Roman" w:hAnsi="Arial" w:cs="Arial"/>
                <w:sz w:val="24"/>
                <w:szCs w:val="24"/>
                <w:lang w:eastAsia="ru-RU"/>
              </w:rPr>
              <w:lastRenderedPageBreak/>
              <w:t>Мос</w:t>
            </w:r>
            <w:r w:rsidRPr="0097392A">
              <w:rPr>
                <w:rFonts w:ascii="Arial" w:eastAsia="Times New Roman" w:hAnsi="Arial" w:cs="Arial"/>
                <w:sz w:val="24"/>
                <w:szCs w:val="24"/>
                <w:lang w:eastAsia="ru-RU"/>
              </w:rPr>
              <w:softHyphen/>
              <w:t xml:space="preserve">ковской области от 12.10.2012 № 1316/38 «Об утверждении </w:t>
            </w:r>
            <w:r w:rsidRPr="0097392A">
              <w:rPr>
                <w:rFonts w:ascii="Arial" w:eastAsia="Times New Roman" w:hAnsi="Arial" w:cs="Arial"/>
                <w:sz w:val="24"/>
                <w:szCs w:val="24"/>
                <w:lang w:eastAsia="ru-RU"/>
              </w:rPr>
              <w:br/>
              <w:t>но</w:t>
            </w:r>
            <w:r w:rsidRPr="0097392A">
              <w:rPr>
                <w:rFonts w:ascii="Arial" w:eastAsia="Times New Roman" w:hAnsi="Arial" w:cs="Arial"/>
                <w:sz w:val="24"/>
                <w:szCs w:val="24"/>
                <w:lang w:eastAsia="ru-RU"/>
              </w:rPr>
              <w:softHyphen/>
              <w:t>менклатуры и объемов резервов ма</w:t>
            </w:r>
            <w:r w:rsidRPr="0097392A">
              <w:rPr>
                <w:rFonts w:ascii="Arial" w:eastAsia="Times New Roman" w:hAnsi="Arial" w:cs="Arial"/>
                <w:sz w:val="24"/>
                <w:szCs w:val="24"/>
                <w:lang w:eastAsia="ru-RU"/>
              </w:rPr>
              <w:softHyphen/>
              <w:t>териальных ресурсов Московской области для ликвидации чрез</w:t>
            </w:r>
            <w:r w:rsidRPr="0097392A">
              <w:rPr>
                <w:rFonts w:ascii="Arial" w:eastAsia="Times New Roman" w:hAnsi="Arial" w:cs="Arial"/>
                <w:sz w:val="24"/>
                <w:szCs w:val="24"/>
                <w:lang w:eastAsia="ru-RU"/>
              </w:rPr>
              <w:softHyphen/>
              <w:t>вычайных ситуаций межму</w:t>
            </w:r>
            <w:r w:rsidRPr="0097392A">
              <w:rPr>
                <w:rFonts w:ascii="Arial" w:eastAsia="Times New Roman" w:hAnsi="Arial" w:cs="Arial"/>
                <w:sz w:val="24"/>
                <w:szCs w:val="24"/>
                <w:lang w:eastAsia="ru-RU"/>
              </w:rPr>
              <w:softHyphen/>
              <w:t>ни</w:t>
            </w:r>
            <w:r w:rsidRPr="0097392A">
              <w:rPr>
                <w:rFonts w:ascii="Arial" w:eastAsia="Times New Roman" w:hAnsi="Arial" w:cs="Arial"/>
                <w:sz w:val="24"/>
                <w:szCs w:val="24"/>
                <w:lang w:eastAsia="ru-RU"/>
              </w:rPr>
              <w:softHyphen/>
              <w:t>ципального</w:t>
            </w:r>
          </w:p>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и регионального характера на территории Мос</w:t>
            </w:r>
            <w:r w:rsidRPr="0097392A">
              <w:rPr>
                <w:rFonts w:ascii="Arial" w:eastAsia="Times New Roman" w:hAnsi="Arial" w:cs="Arial"/>
                <w:sz w:val="24"/>
                <w:szCs w:val="24"/>
                <w:lang w:eastAsia="ru-RU"/>
              </w:rPr>
              <w:softHyphen/>
              <w:t>ков</w:t>
            </w:r>
            <w:r w:rsidRPr="0097392A">
              <w:rPr>
                <w:rFonts w:ascii="Arial" w:eastAsia="Times New Roman" w:hAnsi="Arial" w:cs="Arial"/>
                <w:sz w:val="24"/>
                <w:szCs w:val="24"/>
                <w:lang w:eastAsia="ru-RU"/>
              </w:rPr>
              <w:softHyphen/>
              <w:t>ской области».</w:t>
            </w:r>
          </w:p>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sidRPr="0097392A">
              <w:rPr>
                <w:rFonts w:ascii="Arial" w:eastAsia="Times New Roman" w:hAnsi="Arial" w:cs="Arial"/>
                <w:sz w:val="24"/>
                <w:szCs w:val="24"/>
                <w:lang w:eastAsia="ru-RU"/>
              </w:rPr>
              <w:softHyphen/>
              <w:t>вычайных ситуаций на тер</w:t>
            </w:r>
            <w:r w:rsidRPr="0097392A">
              <w:rPr>
                <w:rFonts w:ascii="Arial" w:eastAsia="Times New Roman" w:hAnsi="Arial" w:cs="Arial"/>
                <w:sz w:val="24"/>
                <w:szCs w:val="24"/>
                <w:lang w:eastAsia="ru-RU"/>
              </w:rPr>
              <w:softHyphen/>
              <w:t xml:space="preserve">ритории городского округа Люберцы Московской области». </w:t>
            </w:r>
          </w:p>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Постановление администрации городского округа Люберцы Московской области «Об утверждении </w:t>
            </w:r>
            <w:proofErr w:type="gramStart"/>
            <w:r w:rsidRPr="0097392A">
              <w:rPr>
                <w:rFonts w:ascii="Arial" w:eastAsia="Times New Roman" w:hAnsi="Arial" w:cs="Arial"/>
                <w:sz w:val="24"/>
                <w:szCs w:val="24"/>
                <w:lang w:eastAsia="ru-RU"/>
              </w:rPr>
              <w:t>Порядка исполь</w:t>
            </w:r>
            <w:r w:rsidRPr="0097392A">
              <w:rPr>
                <w:rFonts w:ascii="Arial" w:eastAsia="Times New Roman" w:hAnsi="Arial" w:cs="Arial"/>
                <w:sz w:val="24"/>
                <w:szCs w:val="24"/>
                <w:lang w:eastAsia="ru-RU"/>
              </w:rPr>
              <w:softHyphen/>
              <w:t>зования средств резервного фонда администрации городского округа</w:t>
            </w:r>
            <w:proofErr w:type="gramEnd"/>
            <w:r w:rsidRPr="0097392A">
              <w:rPr>
                <w:rFonts w:ascii="Arial" w:eastAsia="Times New Roman" w:hAnsi="Arial" w:cs="Arial"/>
                <w:sz w:val="24"/>
                <w:szCs w:val="24"/>
                <w:lang w:eastAsia="ru-RU"/>
              </w:rPr>
              <w:t xml:space="preserve"> Люберцы Московской области на предупреждение и ликвидацию чрезвычайных ситуаций и последствия стихийных бедствий». </w:t>
            </w:r>
          </w:p>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Решение Совета депутатов городского округа Люберцы Московской области «О бюджете городского округа Люберцы Московской области на 2020 год и плановый период 2021 и 2022 годов.</w:t>
            </w:r>
          </w:p>
        </w:tc>
        <w:tc>
          <w:tcPr>
            <w:tcW w:w="1843" w:type="dxa"/>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Один раз в квартал</w:t>
            </w:r>
          </w:p>
        </w:tc>
      </w:tr>
      <w:tr w:rsidR="0097392A" w:rsidRPr="0097392A" w:rsidTr="003C1D1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c>
          <w:tcPr>
            <w:tcW w:w="567"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2</w:t>
            </w:r>
          </w:p>
        </w:tc>
        <w:tc>
          <w:tcPr>
            <w:tcW w:w="2268" w:type="dxa"/>
          </w:tcPr>
          <w:p w:rsidR="0097392A" w:rsidRPr="0097392A" w:rsidRDefault="0097392A" w:rsidP="0097392A">
            <w:pPr>
              <w:spacing w:after="0" w:line="240" w:lineRule="auto"/>
              <w:rPr>
                <w:rFonts w:ascii="Arial" w:eastAsia="Times New Roman" w:hAnsi="Arial" w:cs="Arial"/>
                <w:sz w:val="24"/>
                <w:szCs w:val="24"/>
                <w:lang w:eastAsia="ru-RU"/>
              </w:rPr>
            </w:pPr>
            <w:hyperlink r:id="rId8" w:history="1">
              <w:r w:rsidRPr="0097392A">
                <w:rPr>
                  <w:rFonts w:ascii="Arial" w:eastAsia="Times New Roman" w:hAnsi="Arial" w:cs="Arial"/>
                  <w:color w:val="333333"/>
                  <w:sz w:val="24"/>
                  <w:szCs w:val="24"/>
                  <w:lang w:eastAsia="ru-RU"/>
                </w:rPr>
                <w:t>Процент исполнения органом местного самоуправления муниципального образования полномочия по обеспечению безопасности людей на воде</w:t>
              </w:r>
            </w:hyperlink>
          </w:p>
        </w:tc>
        <w:tc>
          <w:tcPr>
            <w:tcW w:w="6521"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Показатель учитывается в процентах.</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Значение показателя рассчитывается по формуле: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ind w:firstLine="652"/>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V</w:t>
            </w:r>
            <w:r w:rsidRPr="0097392A">
              <w:rPr>
                <w:rFonts w:ascii="Arial" w:eastAsia="Times New Roman" w:hAnsi="Arial" w:cs="Arial"/>
                <w:sz w:val="24"/>
                <w:szCs w:val="24"/>
                <w:lang w:eastAsia="ru-RU"/>
              </w:rPr>
              <w:t xml:space="preserve"> = (</w:t>
            </w:r>
            <w:r w:rsidRPr="0097392A">
              <w:rPr>
                <w:rFonts w:ascii="Arial" w:eastAsia="Times New Roman" w:hAnsi="Arial" w:cs="Arial"/>
                <w:sz w:val="24"/>
                <w:szCs w:val="24"/>
                <w:lang w:val="en-US" w:eastAsia="ru-RU"/>
              </w:rPr>
              <w:t>D</w:t>
            </w:r>
            <w:r w:rsidRPr="0097392A">
              <w:rPr>
                <w:rFonts w:ascii="Arial" w:eastAsia="Times New Roman" w:hAnsi="Arial" w:cs="Arial"/>
                <w:sz w:val="24"/>
                <w:szCs w:val="24"/>
                <w:vertAlign w:val="subscript"/>
                <w:lang w:eastAsia="ru-RU"/>
              </w:rPr>
              <w:t xml:space="preserve">общ </w:t>
            </w:r>
            <w:r w:rsidRPr="0097392A">
              <w:rPr>
                <w:rFonts w:ascii="Arial" w:eastAsia="Times New Roman" w:hAnsi="Arial" w:cs="Arial"/>
                <w:sz w:val="24"/>
                <w:szCs w:val="24"/>
                <w:lang w:eastAsia="ru-RU"/>
              </w:rPr>
              <w:t xml:space="preserve"> + </w:t>
            </w:r>
            <w:r w:rsidRPr="0097392A">
              <w:rPr>
                <w:rFonts w:ascii="Arial" w:eastAsia="Times New Roman" w:hAnsi="Arial" w:cs="Arial"/>
                <w:sz w:val="24"/>
                <w:szCs w:val="24"/>
                <w:lang w:val="en-US" w:eastAsia="ru-RU"/>
              </w:rPr>
              <w:t>P</w:t>
            </w:r>
            <w:r w:rsidRPr="0097392A">
              <w:rPr>
                <w:rFonts w:ascii="Arial" w:eastAsia="Times New Roman" w:hAnsi="Arial" w:cs="Arial"/>
                <w:sz w:val="24"/>
                <w:szCs w:val="24"/>
                <w:vertAlign w:val="subscript"/>
                <w:lang w:eastAsia="ru-RU"/>
              </w:rPr>
              <w:t xml:space="preserve">у </w:t>
            </w:r>
            <w:r w:rsidRPr="0097392A">
              <w:rPr>
                <w:rFonts w:ascii="Arial" w:eastAsia="Times New Roman" w:hAnsi="Arial" w:cs="Arial"/>
                <w:sz w:val="24"/>
                <w:szCs w:val="24"/>
                <w:lang w:eastAsia="ru-RU"/>
              </w:rPr>
              <w:t>+ О) / 3, где: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V</w:t>
            </w:r>
            <w:r w:rsidRPr="0097392A">
              <w:rPr>
                <w:rFonts w:ascii="Arial" w:eastAsia="Times New Roman" w:hAnsi="Arial" w:cs="Arial"/>
                <w:sz w:val="24"/>
                <w:szCs w:val="24"/>
                <w:lang w:eastAsia="ru-RU"/>
              </w:rPr>
              <w:t xml:space="preserve"> - процент исполнения органом местного самоуправления Московской области обеспечения безопасности людей на воде</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D</w:t>
            </w:r>
            <w:r w:rsidRPr="0097392A">
              <w:rPr>
                <w:rFonts w:ascii="Arial" w:eastAsia="Times New Roman" w:hAnsi="Arial" w:cs="Arial"/>
                <w:sz w:val="24"/>
                <w:szCs w:val="24"/>
                <w:vertAlign w:val="subscript"/>
                <w:lang w:eastAsia="ru-RU"/>
              </w:rPr>
              <w:t>общ</w:t>
            </w:r>
            <w:r w:rsidRPr="0097392A">
              <w:rPr>
                <w:rFonts w:ascii="Arial" w:eastAsia="Times New Roman" w:hAnsi="Arial" w:cs="Arial"/>
                <w:sz w:val="24"/>
                <w:szCs w:val="24"/>
                <w:lang w:eastAsia="ru-RU"/>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P</w:t>
            </w:r>
            <w:r w:rsidRPr="0097392A">
              <w:rPr>
                <w:rFonts w:ascii="Arial" w:eastAsia="Times New Roman" w:hAnsi="Arial" w:cs="Arial"/>
                <w:sz w:val="24"/>
                <w:szCs w:val="24"/>
                <w:vertAlign w:val="subscript"/>
                <w:lang w:eastAsia="ru-RU"/>
              </w:rPr>
              <w:t>у –</w:t>
            </w:r>
            <w:r w:rsidRPr="0097392A">
              <w:rPr>
                <w:rFonts w:ascii="Arial" w:eastAsia="Times New Roman" w:hAnsi="Arial" w:cs="Arial"/>
                <w:sz w:val="24"/>
                <w:szCs w:val="24"/>
                <w:lang w:eastAsia="ru-RU"/>
              </w:rPr>
              <w:t xml:space="preserve"> увеличение количества комфортных (безопасных) мест массового отдыха людей на водных объектах по отношению к базовому периоду</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b/>
                <w:i/>
                <w:sz w:val="24"/>
                <w:szCs w:val="24"/>
                <w:lang w:eastAsia="ru-RU"/>
              </w:rPr>
            </w:pPr>
            <w:r w:rsidRPr="0097392A">
              <w:rPr>
                <w:rFonts w:ascii="Arial" w:eastAsia="Times New Roman" w:hAnsi="Arial" w:cs="Arial"/>
                <w:b/>
                <w:i/>
                <w:sz w:val="24"/>
                <w:szCs w:val="24"/>
                <w:lang w:eastAsia="ru-RU"/>
              </w:rPr>
              <w:t>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sz w:val="24"/>
                <w:szCs w:val="24"/>
                <w:lang w:val="en-US" w:eastAsia="ru-RU"/>
              </w:rPr>
              <w:t>D</w:t>
            </w:r>
            <w:r w:rsidRPr="0097392A">
              <w:rPr>
                <w:rFonts w:ascii="Arial" w:eastAsia="Times New Roman" w:hAnsi="Arial" w:cs="Arial"/>
                <w:sz w:val="24"/>
                <w:szCs w:val="24"/>
                <w:lang w:eastAsia="ru-RU"/>
              </w:rPr>
              <w:t xml:space="preserve"> </w:t>
            </w:r>
            <w:r w:rsidRPr="0097392A">
              <w:rPr>
                <w:rFonts w:ascii="Arial" w:eastAsia="Times New Roman" w:hAnsi="Arial" w:cs="Arial"/>
                <w:sz w:val="24"/>
                <w:szCs w:val="24"/>
                <w:vertAlign w:val="subscript"/>
                <w:lang w:eastAsia="ru-RU"/>
              </w:rPr>
              <w:t xml:space="preserve">общ. </w:t>
            </w:r>
            <w:r w:rsidRPr="0097392A">
              <w:rPr>
                <w:rFonts w:ascii="Arial" w:eastAsia="Times New Roman" w:hAnsi="Arial" w:cs="Arial"/>
                <w:sz w:val="24"/>
                <w:szCs w:val="24"/>
                <w:lang w:eastAsia="ru-RU"/>
              </w:rPr>
              <w:t>= 100% - (D</w:t>
            </w:r>
            <w:r w:rsidRPr="0097392A">
              <w:rPr>
                <w:rFonts w:ascii="Arial" w:eastAsia="Times New Roman" w:hAnsi="Arial" w:cs="Arial"/>
                <w:sz w:val="24"/>
                <w:szCs w:val="24"/>
                <w:vertAlign w:val="subscript"/>
                <w:lang w:eastAsia="ru-RU"/>
              </w:rPr>
              <w:t xml:space="preserve">1 </w:t>
            </w:r>
            <w:r w:rsidRPr="0097392A">
              <w:rPr>
                <w:rFonts w:ascii="Arial" w:eastAsia="Times New Roman" w:hAnsi="Arial" w:cs="Arial"/>
                <w:sz w:val="24"/>
                <w:szCs w:val="24"/>
                <w:lang w:eastAsia="ru-RU"/>
              </w:rPr>
              <w:t>+ D</w:t>
            </w:r>
            <w:r w:rsidRPr="0097392A">
              <w:rPr>
                <w:rFonts w:ascii="Arial" w:eastAsia="Times New Roman" w:hAnsi="Arial" w:cs="Arial"/>
                <w:sz w:val="24"/>
                <w:szCs w:val="24"/>
                <w:vertAlign w:val="subscript"/>
                <w:lang w:eastAsia="ru-RU"/>
              </w:rPr>
              <w:t xml:space="preserve">3 </w:t>
            </w:r>
            <w:r w:rsidRPr="0097392A">
              <w:rPr>
                <w:rFonts w:ascii="Arial" w:eastAsia="Times New Roman" w:hAnsi="Arial" w:cs="Arial"/>
                <w:sz w:val="24"/>
                <w:szCs w:val="24"/>
                <w:lang w:eastAsia="ru-RU"/>
              </w:rPr>
              <w:t>+</w:t>
            </w:r>
            <w:r w:rsidRPr="0097392A">
              <w:rPr>
                <w:rFonts w:ascii="Arial" w:eastAsia="Times New Roman" w:hAnsi="Arial" w:cs="Arial"/>
                <w:sz w:val="24"/>
                <w:szCs w:val="24"/>
                <w:vertAlign w:val="subscript"/>
                <w:lang w:eastAsia="ru-RU"/>
              </w:rPr>
              <w:t xml:space="preserve"> </w:t>
            </w:r>
            <w:r w:rsidRPr="0097392A">
              <w:rPr>
                <w:rFonts w:ascii="Arial" w:eastAsia="Times New Roman" w:hAnsi="Arial" w:cs="Arial"/>
                <w:sz w:val="24"/>
                <w:szCs w:val="24"/>
                <w:lang w:eastAsia="ru-RU"/>
              </w:rPr>
              <w:t>D</w:t>
            </w:r>
            <w:r w:rsidRPr="0097392A">
              <w:rPr>
                <w:rFonts w:ascii="Arial" w:eastAsia="Times New Roman" w:hAnsi="Arial" w:cs="Arial"/>
                <w:sz w:val="24"/>
                <w:szCs w:val="24"/>
                <w:vertAlign w:val="subscript"/>
                <w:lang w:eastAsia="ru-RU"/>
              </w:rPr>
              <w:t>5</w:t>
            </w:r>
            <w:r w:rsidRPr="0097392A">
              <w:rPr>
                <w:rFonts w:ascii="Arial" w:eastAsia="Times New Roman" w:hAnsi="Arial" w:cs="Arial"/>
                <w:sz w:val="24"/>
                <w:szCs w:val="24"/>
                <w:lang w:eastAsia="ru-RU"/>
              </w:rPr>
              <w:t>) / (D</w:t>
            </w:r>
            <w:r w:rsidRPr="0097392A">
              <w:rPr>
                <w:rFonts w:ascii="Arial" w:eastAsia="Times New Roman" w:hAnsi="Arial" w:cs="Arial"/>
                <w:sz w:val="24"/>
                <w:szCs w:val="24"/>
                <w:vertAlign w:val="subscript"/>
                <w:lang w:eastAsia="ru-RU"/>
              </w:rPr>
              <w:t xml:space="preserve">2 </w:t>
            </w:r>
            <w:r w:rsidRPr="0097392A">
              <w:rPr>
                <w:rFonts w:ascii="Arial" w:eastAsia="Times New Roman" w:hAnsi="Arial" w:cs="Arial"/>
                <w:sz w:val="24"/>
                <w:szCs w:val="24"/>
                <w:lang w:eastAsia="ru-RU"/>
              </w:rPr>
              <w:t>+ D</w:t>
            </w:r>
            <w:r w:rsidRPr="0097392A">
              <w:rPr>
                <w:rFonts w:ascii="Arial" w:eastAsia="Times New Roman" w:hAnsi="Arial" w:cs="Arial"/>
                <w:sz w:val="24"/>
                <w:szCs w:val="24"/>
                <w:vertAlign w:val="subscript"/>
                <w:lang w:eastAsia="ru-RU"/>
              </w:rPr>
              <w:t>4</w:t>
            </w:r>
            <w:r w:rsidRPr="0097392A">
              <w:rPr>
                <w:rFonts w:ascii="Arial" w:eastAsia="Times New Roman" w:hAnsi="Arial" w:cs="Arial"/>
                <w:sz w:val="24"/>
                <w:szCs w:val="24"/>
                <w:lang w:eastAsia="ru-RU"/>
              </w:rPr>
              <w:t>+ D</w:t>
            </w:r>
            <w:r w:rsidRPr="0097392A">
              <w:rPr>
                <w:rFonts w:ascii="Arial" w:eastAsia="Times New Roman" w:hAnsi="Arial" w:cs="Arial"/>
                <w:sz w:val="24"/>
                <w:szCs w:val="24"/>
                <w:vertAlign w:val="subscript"/>
                <w:lang w:eastAsia="ru-RU"/>
              </w:rPr>
              <w:t>6</w:t>
            </w:r>
            <w:r w:rsidRPr="0097392A">
              <w:rPr>
                <w:rFonts w:ascii="Arial" w:eastAsia="Times New Roman" w:hAnsi="Arial" w:cs="Arial"/>
                <w:sz w:val="24"/>
                <w:szCs w:val="24"/>
                <w:lang w:eastAsia="ru-RU"/>
              </w:rPr>
              <w:t xml:space="preserve">) * 100%, </w:t>
            </w:r>
          </w:p>
          <w:p w:rsidR="0097392A" w:rsidRPr="0097392A" w:rsidRDefault="0097392A" w:rsidP="0097392A">
            <w:pPr>
              <w:spacing w:after="0" w:line="240" w:lineRule="auto"/>
              <w:jc w:val="center"/>
              <w:rPr>
                <w:rFonts w:ascii="Arial" w:eastAsia="Times New Roman" w:hAnsi="Arial" w:cs="Arial"/>
                <w:sz w:val="24"/>
                <w:szCs w:val="24"/>
                <w:lang w:eastAsia="ru-RU"/>
              </w:rPr>
            </w:pPr>
          </w:p>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где:</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D</w:t>
            </w:r>
            <w:r w:rsidRPr="0097392A">
              <w:rPr>
                <w:rFonts w:ascii="Arial" w:eastAsia="Times New Roman" w:hAnsi="Arial" w:cs="Arial"/>
                <w:sz w:val="24"/>
                <w:szCs w:val="24"/>
                <w:vertAlign w:val="subscript"/>
                <w:lang w:eastAsia="ru-RU"/>
              </w:rPr>
              <w:t>1</w:t>
            </w:r>
            <w:r w:rsidRPr="0097392A">
              <w:rPr>
                <w:rFonts w:ascii="Arial" w:eastAsia="Times New Roman" w:hAnsi="Arial" w:cs="Arial"/>
                <w:sz w:val="24"/>
                <w:szCs w:val="24"/>
                <w:lang w:eastAsia="ru-RU"/>
              </w:rPr>
              <w:t xml:space="preserve"> – количество </w:t>
            </w:r>
            <w:proofErr w:type="gramStart"/>
            <w:r w:rsidRPr="0097392A">
              <w:rPr>
                <w:rFonts w:ascii="Arial" w:eastAsia="Times New Roman" w:hAnsi="Arial" w:cs="Arial"/>
                <w:sz w:val="24"/>
                <w:szCs w:val="24"/>
                <w:lang w:eastAsia="ru-RU"/>
              </w:rPr>
              <w:t>утонувших</w:t>
            </w:r>
            <w:proofErr w:type="gramEnd"/>
            <w:r w:rsidRPr="0097392A">
              <w:rPr>
                <w:rFonts w:ascii="Arial" w:eastAsia="Times New Roman" w:hAnsi="Arial" w:cs="Arial"/>
                <w:sz w:val="24"/>
                <w:szCs w:val="24"/>
                <w:lang w:eastAsia="ru-RU"/>
              </w:rPr>
              <w:t xml:space="preserve"> на территории муниципального образования Московской области за </w:t>
            </w:r>
            <w:r w:rsidRPr="0097392A">
              <w:rPr>
                <w:rFonts w:ascii="Arial" w:eastAsia="Times New Roman" w:hAnsi="Arial" w:cs="Arial"/>
                <w:sz w:val="24"/>
                <w:szCs w:val="24"/>
                <w:lang w:eastAsia="ru-RU"/>
              </w:rPr>
              <w:lastRenderedPageBreak/>
              <w:t>отчетный период;</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D</w:t>
            </w:r>
            <w:r w:rsidRPr="0097392A">
              <w:rPr>
                <w:rFonts w:ascii="Arial" w:eastAsia="Times New Roman" w:hAnsi="Arial" w:cs="Arial"/>
                <w:sz w:val="24"/>
                <w:szCs w:val="24"/>
                <w:vertAlign w:val="subscript"/>
                <w:lang w:eastAsia="ru-RU"/>
              </w:rPr>
              <w:t xml:space="preserve">2 </w:t>
            </w:r>
            <w:r w:rsidRPr="0097392A">
              <w:rPr>
                <w:rFonts w:ascii="Arial" w:eastAsia="Times New Roman" w:hAnsi="Arial" w:cs="Arial"/>
                <w:sz w:val="24"/>
                <w:szCs w:val="24"/>
                <w:lang w:eastAsia="ru-RU"/>
              </w:rPr>
              <w:t>– количество утонувших на территории муниципального образования Московской области за аналогичный период 2016 года;</w:t>
            </w:r>
          </w:p>
          <w:p w:rsidR="0097392A" w:rsidRPr="0097392A" w:rsidRDefault="0097392A" w:rsidP="0097392A">
            <w:pPr>
              <w:spacing w:after="0" w:line="240" w:lineRule="auto"/>
              <w:jc w:val="both"/>
              <w:rPr>
                <w:rFonts w:ascii="Arial" w:eastAsia="Times New Roman" w:hAnsi="Arial" w:cs="Arial"/>
                <w:sz w:val="24"/>
                <w:szCs w:val="24"/>
                <w:lang w:eastAsia="ru-RU"/>
              </w:rPr>
            </w:pPr>
            <w:proofErr w:type="gramStart"/>
            <w:r w:rsidRPr="0097392A">
              <w:rPr>
                <w:rFonts w:ascii="Arial" w:eastAsia="Times New Roman" w:hAnsi="Arial" w:cs="Arial"/>
                <w:sz w:val="24"/>
                <w:szCs w:val="24"/>
                <w:lang w:eastAsia="ru-RU"/>
              </w:rPr>
              <w:t>D</w:t>
            </w:r>
            <w:r w:rsidRPr="0097392A">
              <w:rPr>
                <w:rFonts w:ascii="Arial" w:eastAsia="Times New Roman" w:hAnsi="Arial" w:cs="Arial"/>
                <w:sz w:val="24"/>
                <w:szCs w:val="24"/>
                <w:vertAlign w:val="subscript"/>
                <w:lang w:eastAsia="ru-RU"/>
              </w:rPr>
              <w:t>3</w:t>
            </w:r>
            <w:r w:rsidRPr="0097392A">
              <w:rPr>
                <w:rFonts w:ascii="Arial" w:eastAsia="Times New Roman" w:hAnsi="Arial" w:cs="Arial"/>
                <w:sz w:val="24"/>
                <w:szCs w:val="24"/>
                <w:lang w:eastAsia="ru-RU"/>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D</w:t>
            </w:r>
            <w:r w:rsidRPr="0097392A">
              <w:rPr>
                <w:rFonts w:ascii="Arial" w:eastAsia="Times New Roman" w:hAnsi="Arial" w:cs="Arial"/>
                <w:sz w:val="24"/>
                <w:szCs w:val="24"/>
                <w:vertAlign w:val="subscript"/>
                <w:lang w:eastAsia="ru-RU"/>
              </w:rPr>
              <w:t xml:space="preserve">4 </w:t>
            </w:r>
            <w:r w:rsidRPr="0097392A">
              <w:rPr>
                <w:rFonts w:ascii="Arial" w:eastAsia="Times New Roman" w:hAnsi="Arial" w:cs="Arial"/>
                <w:sz w:val="24"/>
                <w:szCs w:val="24"/>
                <w:lang w:eastAsia="ru-RU"/>
              </w:rPr>
              <w:t>–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D</w:t>
            </w:r>
            <w:r w:rsidRPr="0097392A">
              <w:rPr>
                <w:rFonts w:ascii="Arial" w:eastAsia="Times New Roman" w:hAnsi="Arial" w:cs="Arial"/>
                <w:sz w:val="24"/>
                <w:szCs w:val="24"/>
                <w:vertAlign w:val="subscript"/>
                <w:lang w:eastAsia="ru-RU"/>
              </w:rPr>
              <w:t>5</w:t>
            </w:r>
            <w:r w:rsidRPr="0097392A">
              <w:rPr>
                <w:rFonts w:ascii="Arial" w:eastAsia="Times New Roman" w:hAnsi="Arial" w:cs="Arial"/>
                <w:sz w:val="24"/>
                <w:szCs w:val="24"/>
                <w:lang w:eastAsia="ru-RU"/>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D</w:t>
            </w:r>
            <w:r w:rsidRPr="0097392A">
              <w:rPr>
                <w:rFonts w:ascii="Arial" w:eastAsia="Times New Roman" w:hAnsi="Arial" w:cs="Arial"/>
                <w:sz w:val="24"/>
                <w:szCs w:val="24"/>
                <w:vertAlign w:val="subscript"/>
                <w:lang w:eastAsia="ru-RU"/>
              </w:rPr>
              <w:t xml:space="preserve">6 </w:t>
            </w:r>
            <w:r w:rsidRPr="0097392A">
              <w:rPr>
                <w:rFonts w:ascii="Arial" w:eastAsia="Times New Roman" w:hAnsi="Arial" w:cs="Arial"/>
                <w:sz w:val="24"/>
                <w:szCs w:val="24"/>
                <w:lang w:eastAsia="ru-RU"/>
              </w:rPr>
              <w:t>–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b/>
                <w:i/>
                <w:sz w:val="24"/>
                <w:szCs w:val="24"/>
                <w:lang w:eastAsia="ru-RU"/>
              </w:rPr>
            </w:pPr>
            <w:r w:rsidRPr="0097392A">
              <w:rPr>
                <w:rFonts w:ascii="Arial" w:eastAsia="Times New Roman" w:hAnsi="Arial" w:cs="Arial"/>
                <w:b/>
                <w:i/>
                <w:sz w:val="24"/>
                <w:szCs w:val="24"/>
                <w:lang w:eastAsia="ru-RU"/>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ind w:firstLine="652"/>
              <w:jc w:val="both"/>
              <w:rPr>
                <w:rFonts w:ascii="Arial" w:eastAsia="Times New Roman" w:hAnsi="Arial" w:cs="Arial"/>
                <w:sz w:val="24"/>
                <w:szCs w:val="24"/>
                <w:lang w:eastAsia="ru-RU"/>
              </w:rPr>
            </w:pPr>
            <w:proofErr w:type="spellStart"/>
            <w:r w:rsidRPr="0097392A">
              <w:rPr>
                <w:rFonts w:ascii="Arial" w:eastAsia="Times New Roman" w:hAnsi="Arial" w:cs="Arial"/>
                <w:sz w:val="24"/>
                <w:szCs w:val="24"/>
                <w:lang w:val="en-US" w:eastAsia="ru-RU"/>
              </w:rPr>
              <w:t>P</w:t>
            </w:r>
            <w:r w:rsidRPr="0097392A">
              <w:rPr>
                <w:rFonts w:ascii="Arial" w:eastAsia="Times New Roman" w:hAnsi="Arial" w:cs="Arial"/>
                <w:sz w:val="24"/>
                <w:szCs w:val="24"/>
                <w:vertAlign w:val="subscript"/>
                <w:lang w:val="en-US" w:eastAsia="ru-RU"/>
              </w:rPr>
              <w:t>y</w:t>
            </w:r>
            <w:proofErr w:type="spellEnd"/>
            <w:r w:rsidRPr="0097392A">
              <w:rPr>
                <w:rFonts w:ascii="Arial" w:eastAsia="Times New Roman" w:hAnsi="Arial" w:cs="Arial"/>
                <w:sz w:val="24"/>
                <w:szCs w:val="24"/>
                <w:lang w:eastAsia="ru-RU"/>
              </w:rPr>
              <w:t xml:space="preserve"> = 100% - (</w:t>
            </w:r>
            <w:proofErr w:type="spellStart"/>
            <w:r w:rsidRPr="0097392A">
              <w:rPr>
                <w:rFonts w:ascii="Arial" w:eastAsia="Times New Roman" w:hAnsi="Arial" w:cs="Arial"/>
                <w:sz w:val="24"/>
                <w:szCs w:val="24"/>
                <w:lang w:val="en-US" w:eastAsia="ru-RU"/>
              </w:rPr>
              <w:t>P</w:t>
            </w:r>
            <w:r w:rsidRPr="0097392A">
              <w:rPr>
                <w:rFonts w:ascii="Arial" w:eastAsia="Times New Roman" w:hAnsi="Arial" w:cs="Arial"/>
                <w:sz w:val="24"/>
                <w:szCs w:val="24"/>
                <w:vertAlign w:val="subscript"/>
                <w:lang w:val="en-US" w:eastAsia="ru-RU"/>
              </w:rPr>
              <w:t>b</w:t>
            </w:r>
            <w:proofErr w:type="spellEnd"/>
            <w:r w:rsidRPr="0097392A">
              <w:rPr>
                <w:rFonts w:ascii="Arial" w:eastAsia="Times New Roman" w:hAnsi="Arial" w:cs="Arial"/>
                <w:sz w:val="24"/>
                <w:szCs w:val="24"/>
                <w:lang w:eastAsia="ru-RU"/>
              </w:rPr>
              <w:t xml:space="preserve"> / </w:t>
            </w:r>
            <w:r w:rsidRPr="0097392A">
              <w:rPr>
                <w:rFonts w:ascii="Arial" w:eastAsia="Times New Roman" w:hAnsi="Arial" w:cs="Arial"/>
                <w:sz w:val="24"/>
                <w:szCs w:val="24"/>
                <w:lang w:val="en-US" w:eastAsia="ru-RU"/>
              </w:rPr>
              <w:t>Ps</w:t>
            </w:r>
            <w:r w:rsidRPr="0097392A">
              <w:rPr>
                <w:rFonts w:ascii="Arial" w:eastAsia="Times New Roman" w:hAnsi="Arial" w:cs="Arial"/>
                <w:sz w:val="24"/>
                <w:szCs w:val="24"/>
                <w:lang w:eastAsia="ru-RU"/>
              </w:rPr>
              <w:t>) *100, где: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proofErr w:type="spellStart"/>
            <w:r w:rsidRPr="0097392A">
              <w:rPr>
                <w:rFonts w:ascii="Arial" w:eastAsia="Times New Roman" w:hAnsi="Arial" w:cs="Arial"/>
                <w:sz w:val="24"/>
                <w:szCs w:val="24"/>
                <w:lang w:eastAsia="ru-RU"/>
              </w:rPr>
              <w:t>Pb</w:t>
            </w:r>
            <w:proofErr w:type="spellEnd"/>
            <w:r w:rsidRPr="0097392A">
              <w:rPr>
                <w:rFonts w:ascii="Arial" w:eastAsia="Times New Roman" w:hAnsi="Arial" w:cs="Arial"/>
                <w:sz w:val="24"/>
                <w:szCs w:val="24"/>
                <w:lang w:eastAsia="ru-RU"/>
              </w:rPr>
              <w:t xml:space="preserve"> - количество безопасных мест массового отдыха людей на водных объектах в 2016 году;</w:t>
            </w:r>
          </w:p>
          <w:p w:rsidR="0097392A" w:rsidRPr="0097392A" w:rsidRDefault="0097392A" w:rsidP="0097392A">
            <w:pPr>
              <w:spacing w:after="0" w:line="240" w:lineRule="auto"/>
              <w:jc w:val="both"/>
              <w:rPr>
                <w:rFonts w:ascii="Arial" w:eastAsia="Times New Roman" w:hAnsi="Arial" w:cs="Arial"/>
                <w:sz w:val="24"/>
                <w:szCs w:val="24"/>
                <w:lang w:eastAsia="ru-RU"/>
              </w:rPr>
            </w:pPr>
            <w:proofErr w:type="spellStart"/>
            <w:r w:rsidRPr="0097392A">
              <w:rPr>
                <w:rFonts w:ascii="Arial" w:eastAsia="Times New Roman" w:hAnsi="Arial" w:cs="Arial"/>
                <w:sz w:val="24"/>
                <w:szCs w:val="24"/>
                <w:lang w:eastAsia="ru-RU"/>
              </w:rPr>
              <w:t>Ps</w:t>
            </w:r>
            <w:proofErr w:type="spellEnd"/>
            <w:r w:rsidRPr="0097392A">
              <w:rPr>
                <w:rFonts w:ascii="Arial" w:eastAsia="Times New Roman" w:hAnsi="Arial" w:cs="Arial"/>
                <w:sz w:val="24"/>
                <w:szCs w:val="24"/>
                <w:lang w:eastAsia="ru-RU"/>
              </w:rPr>
              <w:t xml:space="preserve"> - количество безопасных мест массового отдыха людей на водных объектах, созданных в текущем периоде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b/>
                <w:i/>
                <w:sz w:val="24"/>
                <w:szCs w:val="24"/>
                <w:lang w:eastAsia="ru-RU"/>
              </w:rPr>
            </w:pPr>
            <w:r w:rsidRPr="0097392A">
              <w:rPr>
                <w:rFonts w:ascii="Arial" w:eastAsia="Times New Roman" w:hAnsi="Arial" w:cs="Arial"/>
                <w:b/>
                <w:i/>
                <w:sz w:val="24"/>
                <w:szCs w:val="24"/>
                <w:lang w:eastAsia="ru-RU"/>
              </w:rPr>
              <w:t xml:space="preserve">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w:t>
            </w:r>
            <w:r w:rsidRPr="0097392A">
              <w:rPr>
                <w:rFonts w:ascii="Arial" w:eastAsia="Times New Roman" w:hAnsi="Arial" w:cs="Arial"/>
                <w:b/>
                <w:i/>
                <w:sz w:val="24"/>
                <w:szCs w:val="24"/>
                <w:lang w:eastAsia="ru-RU"/>
              </w:rPr>
              <w:lastRenderedPageBreak/>
              <w:t>по формуле: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ind w:firstLine="652"/>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О = </w:t>
            </w:r>
            <w:proofErr w:type="gramStart"/>
            <w:r w:rsidRPr="0097392A">
              <w:rPr>
                <w:rFonts w:ascii="Arial" w:eastAsia="Times New Roman" w:hAnsi="Arial" w:cs="Arial"/>
                <w:sz w:val="24"/>
                <w:szCs w:val="24"/>
                <w:lang w:eastAsia="ru-RU"/>
              </w:rPr>
              <w:t>О</w:t>
            </w:r>
            <w:proofErr w:type="gramEnd"/>
            <w:r w:rsidRPr="0097392A">
              <w:rPr>
                <w:rFonts w:ascii="Arial" w:eastAsia="Times New Roman" w:hAnsi="Arial" w:cs="Arial"/>
                <w:sz w:val="24"/>
                <w:szCs w:val="24"/>
                <w:lang w:eastAsia="ru-RU"/>
              </w:rPr>
              <w:t xml:space="preserve"> </w:t>
            </w:r>
            <w:r w:rsidRPr="0097392A">
              <w:rPr>
                <w:rFonts w:ascii="Arial" w:eastAsia="Times New Roman" w:hAnsi="Arial" w:cs="Arial"/>
                <w:sz w:val="24"/>
                <w:szCs w:val="24"/>
                <w:vertAlign w:val="subscript"/>
                <w:lang w:eastAsia="ru-RU"/>
              </w:rPr>
              <w:t>общ. тек.</w:t>
            </w:r>
            <w:r w:rsidRPr="0097392A">
              <w:rPr>
                <w:rFonts w:ascii="Arial" w:eastAsia="Times New Roman" w:hAnsi="Arial" w:cs="Arial"/>
                <w:sz w:val="24"/>
                <w:szCs w:val="24"/>
                <w:lang w:eastAsia="ru-RU"/>
              </w:rPr>
              <w:t xml:space="preserve"> –</w:t>
            </w:r>
            <w:r w:rsidRPr="0097392A">
              <w:rPr>
                <w:rFonts w:ascii="Arial" w:eastAsia="Times New Roman" w:hAnsi="Arial" w:cs="Arial"/>
                <w:sz w:val="24"/>
                <w:szCs w:val="24"/>
                <w:vertAlign w:val="subscript"/>
                <w:lang w:eastAsia="ru-RU"/>
              </w:rPr>
              <w:t xml:space="preserve"> </w:t>
            </w:r>
            <w:r w:rsidRPr="0097392A">
              <w:rPr>
                <w:rFonts w:ascii="Arial" w:eastAsia="Times New Roman" w:hAnsi="Arial" w:cs="Arial"/>
                <w:sz w:val="24"/>
                <w:szCs w:val="24"/>
                <w:lang w:eastAsia="ru-RU"/>
              </w:rPr>
              <w:t xml:space="preserve">О </w:t>
            </w:r>
            <w:r w:rsidRPr="0097392A">
              <w:rPr>
                <w:rFonts w:ascii="Arial" w:eastAsia="Times New Roman" w:hAnsi="Arial" w:cs="Arial"/>
                <w:sz w:val="24"/>
                <w:szCs w:val="24"/>
                <w:vertAlign w:val="subscript"/>
                <w:lang w:eastAsia="ru-RU"/>
              </w:rPr>
              <w:t>общ</w:t>
            </w:r>
            <w:proofErr w:type="gramStart"/>
            <w:r w:rsidRPr="0097392A">
              <w:rPr>
                <w:rFonts w:ascii="Arial" w:eastAsia="Times New Roman" w:hAnsi="Arial" w:cs="Arial"/>
                <w:sz w:val="24"/>
                <w:szCs w:val="24"/>
                <w:vertAlign w:val="subscript"/>
                <w:lang w:eastAsia="ru-RU"/>
              </w:rPr>
              <w:t>.</w:t>
            </w:r>
            <w:proofErr w:type="gramEnd"/>
            <w:r w:rsidRPr="0097392A">
              <w:rPr>
                <w:rFonts w:ascii="Arial" w:eastAsia="Times New Roman" w:hAnsi="Arial" w:cs="Arial"/>
                <w:sz w:val="24"/>
                <w:szCs w:val="24"/>
                <w:vertAlign w:val="subscript"/>
                <w:lang w:eastAsia="ru-RU"/>
              </w:rPr>
              <w:t xml:space="preserve"> </w:t>
            </w:r>
            <w:proofErr w:type="gramStart"/>
            <w:r w:rsidRPr="0097392A">
              <w:rPr>
                <w:rFonts w:ascii="Arial" w:eastAsia="Times New Roman" w:hAnsi="Arial" w:cs="Arial"/>
                <w:sz w:val="24"/>
                <w:szCs w:val="24"/>
                <w:vertAlign w:val="subscript"/>
                <w:lang w:eastAsia="ru-RU"/>
              </w:rPr>
              <w:t>т</w:t>
            </w:r>
            <w:proofErr w:type="gramEnd"/>
            <w:r w:rsidRPr="0097392A">
              <w:rPr>
                <w:rFonts w:ascii="Arial" w:eastAsia="Times New Roman" w:hAnsi="Arial" w:cs="Arial"/>
                <w:sz w:val="24"/>
                <w:szCs w:val="24"/>
                <w:vertAlign w:val="subscript"/>
                <w:lang w:eastAsia="ru-RU"/>
              </w:rPr>
              <w:t>ек. 2016, где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proofErr w:type="spellStart"/>
            <w:r w:rsidRPr="0097392A">
              <w:rPr>
                <w:rFonts w:ascii="Arial" w:eastAsia="Times New Roman" w:hAnsi="Arial" w:cs="Arial"/>
                <w:sz w:val="24"/>
                <w:szCs w:val="24"/>
                <w:lang w:eastAsia="ru-RU"/>
              </w:rPr>
              <w:t>О</w:t>
            </w:r>
            <w:r w:rsidRPr="0097392A">
              <w:rPr>
                <w:rFonts w:ascii="Arial" w:eastAsia="Times New Roman" w:hAnsi="Arial" w:cs="Arial"/>
                <w:sz w:val="24"/>
                <w:szCs w:val="24"/>
                <w:vertAlign w:val="subscript"/>
                <w:lang w:eastAsia="ru-RU"/>
              </w:rPr>
              <w:t>общ</w:t>
            </w:r>
            <w:proofErr w:type="spellEnd"/>
            <w:r w:rsidRPr="0097392A">
              <w:rPr>
                <w:rFonts w:ascii="Arial" w:eastAsia="Times New Roman" w:hAnsi="Arial" w:cs="Arial"/>
                <w:sz w:val="24"/>
                <w:szCs w:val="24"/>
                <w:vertAlign w:val="subscript"/>
                <w:lang w:eastAsia="ru-RU"/>
              </w:rPr>
              <w:t>. тек</w:t>
            </w:r>
            <w:proofErr w:type="gramStart"/>
            <w:r w:rsidRPr="0097392A">
              <w:rPr>
                <w:rFonts w:ascii="Arial" w:eastAsia="Times New Roman" w:hAnsi="Arial" w:cs="Arial"/>
                <w:sz w:val="24"/>
                <w:szCs w:val="24"/>
                <w:vertAlign w:val="subscript"/>
                <w:lang w:eastAsia="ru-RU"/>
              </w:rPr>
              <w:t>.</w:t>
            </w:r>
            <w:proofErr w:type="gramEnd"/>
            <w:r w:rsidRPr="0097392A">
              <w:rPr>
                <w:rFonts w:ascii="Arial" w:eastAsia="Times New Roman" w:hAnsi="Arial" w:cs="Arial"/>
                <w:sz w:val="24"/>
                <w:szCs w:val="24"/>
                <w:lang w:eastAsia="ru-RU"/>
              </w:rPr>
              <w:t xml:space="preserve"> – </w:t>
            </w:r>
            <w:proofErr w:type="gramStart"/>
            <w:r w:rsidRPr="0097392A">
              <w:rPr>
                <w:rFonts w:ascii="Arial" w:eastAsia="Times New Roman" w:hAnsi="Arial" w:cs="Arial"/>
                <w:sz w:val="24"/>
                <w:szCs w:val="24"/>
                <w:lang w:eastAsia="ru-RU"/>
              </w:rPr>
              <w:t>п</w:t>
            </w:r>
            <w:proofErr w:type="gramEnd"/>
            <w:r w:rsidRPr="0097392A">
              <w:rPr>
                <w:rFonts w:ascii="Arial" w:eastAsia="Times New Roman" w:hAnsi="Arial" w:cs="Arial"/>
                <w:sz w:val="24"/>
                <w:szCs w:val="24"/>
                <w:lang w:eastAsia="ru-RU"/>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97392A" w:rsidRPr="0097392A" w:rsidRDefault="0097392A" w:rsidP="0097392A">
            <w:pPr>
              <w:spacing w:after="0" w:line="240" w:lineRule="auto"/>
              <w:ind w:firstLine="652"/>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О </w:t>
            </w:r>
            <w:r w:rsidRPr="0097392A">
              <w:rPr>
                <w:rFonts w:ascii="Arial" w:eastAsia="Times New Roman" w:hAnsi="Arial" w:cs="Arial"/>
                <w:sz w:val="24"/>
                <w:szCs w:val="24"/>
                <w:vertAlign w:val="subscript"/>
                <w:lang w:eastAsia="ru-RU"/>
              </w:rPr>
              <w:t>общ</w:t>
            </w:r>
            <w:proofErr w:type="gramStart"/>
            <w:r w:rsidRPr="0097392A">
              <w:rPr>
                <w:rFonts w:ascii="Arial" w:eastAsia="Times New Roman" w:hAnsi="Arial" w:cs="Arial"/>
                <w:sz w:val="24"/>
                <w:szCs w:val="24"/>
                <w:vertAlign w:val="subscript"/>
                <w:lang w:eastAsia="ru-RU"/>
              </w:rPr>
              <w:t>.</w:t>
            </w:r>
            <w:proofErr w:type="gramEnd"/>
            <w:r w:rsidRPr="0097392A">
              <w:rPr>
                <w:rFonts w:ascii="Arial" w:eastAsia="Times New Roman" w:hAnsi="Arial" w:cs="Arial"/>
                <w:sz w:val="24"/>
                <w:szCs w:val="24"/>
                <w:vertAlign w:val="subscript"/>
                <w:lang w:eastAsia="ru-RU"/>
              </w:rPr>
              <w:t xml:space="preserve"> </w:t>
            </w:r>
            <w:proofErr w:type="gramStart"/>
            <w:r w:rsidRPr="0097392A">
              <w:rPr>
                <w:rFonts w:ascii="Arial" w:eastAsia="Times New Roman" w:hAnsi="Arial" w:cs="Arial"/>
                <w:sz w:val="24"/>
                <w:szCs w:val="24"/>
                <w:vertAlign w:val="subscript"/>
                <w:lang w:eastAsia="ru-RU"/>
              </w:rPr>
              <w:t>т</w:t>
            </w:r>
            <w:proofErr w:type="gramEnd"/>
            <w:r w:rsidRPr="0097392A">
              <w:rPr>
                <w:rFonts w:ascii="Arial" w:eastAsia="Times New Roman" w:hAnsi="Arial" w:cs="Arial"/>
                <w:sz w:val="24"/>
                <w:szCs w:val="24"/>
                <w:vertAlign w:val="subscript"/>
                <w:lang w:eastAsia="ru-RU"/>
              </w:rPr>
              <w:t xml:space="preserve">ек. 2016 </w:t>
            </w:r>
            <w:r w:rsidRPr="0097392A">
              <w:rPr>
                <w:rFonts w:ascii="Arial" w:eastAsia="Times New Roman" w:hAnsi="Arial" w:cs="Arial"/>
                <w:sz w:val="24"/>
                <w:szCs w:val="24"/>
                <w:lang w:eastAsia="ru-RU"/>
              </w:rPr>
              <w:t>- процент населения муниципального образования Московской области, прежде всего детей, обученных плаванию и приемам спасения на воде за аналогичный период базового года</w:t>
            </w:r>
          </w:p>
          <w:p w:rsidR="0097392A" w:rsidRPr="0097392A" w:rsidRDefault="0097392A" w:rsidP="0097392A">
            <w:pPr>
              <w:spacing w:after="0" w:line="240" w:lineRule="auto"/>
              <w:ind w:firstLine="652"/>
              <w:jc w:val="both"/>
              <w:rPr>
                <w:rFonts w:ascii="Arial" w:eastAsia="Times New Roman" w:hAnsi="Arial" w:cs="Arial"/>
                <w:sz w:val="24"/>
                <w:szCs w:val="24"/>
                <w:lang w:eastAsia="ru-RU"/>
              </w:rPr>
            </w:pPr>
          </w:p>
          <w:p w:rsidR="0097392A" w:rsidRPr="0097392A" w:rsidRDefault="0097392A" w:rsidP="0097392A">
            <w:pPr>
              <w:spacing w:after="0" w:line="240" w:lineRule="auto"/>
              <w:ind w:firstLine="652"/>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О </w:t>
            </w:r>
            <w:r w:rsidRPr="0097392A">
              <w:rPr>
                <w:rFonts w:ascii="Arial" w:eastAsia="Times New Roman" w:hAnsi="Arial" w:cs="Arial"/>
                <w:sz w:val="24"/>
                <w:szCs w:val="24"/>
                <w:vertAlign w:val="subscript"/>
                <w:lang w:eastAsia="ru-RU"/>
              </w:rPr>
              <w:t>общ</w:t>
            </w:r>
            <w:proofErr w:type="gramStart"/>
            <w:r w:rsidRPr="0097392A">
              <w:rPr>
                <w:rFonts w:ascii="Arial" w:eastAsia="Times New Roman" w:hAnsi="Arial" w:cs="Arial"/>
                <w:sz w:val="24"/>
                <w:szCs w:val="24"/>
                <w:vertAlign w:val="subscript"/>
                <w:lang w:eastAsia="ru-RU"/>
              </w:rPr>
              <w:t>.</w:t>
            </w:r>
            <w:proofErr w:type="gramEnd"/>
            <w:r w:rsidRPr="0097392A">
              <w:rPr>
                <w:rFonts w:ascii="Arial" w:eastAsia="Times New Roman" w:hAnsi="Arial" w:cs="Arial"/>
                <w:sz w:val="24"/>
                <w:szCs w:val="24"/>
                <w:vertAlign w:val="subscript"/>
                <w:lang w:eastAsia="ru-RU"/>
              </w:rPr>
              <w:t xml:space="preserve"> </w:t>
            </w:r>
            <w:proofErr w:type="gramStart"/>
            <w:r w:rsidRPr="0097392A">
              <w:rPr>
                <w:rFonts w:ascii="Arial" w:eastAsia="Times New Roman" w:hAnsi="Arial" w:cs="Arial"/>
                <w:sz w:val="24"/>
                <w:szCs w:val="24"/>
                <w:vertAlign w:val="subscript"/>
                <w:lang w:eastAsia="ru-RU"/>
              </w:rPr>
              <w:t>т</w:t>
            </w:r>
            <w:proofErr w:type="gramEnd"/>
            <w:r w:rsidRPr="0097392A">
              <w:rPr>
                <w:rFonts w:ascii="Arial" w:eastAsia="Times New Roman" w:hAnsi="Arial" w:cs="Arial"/>
                <w:sz w:val="24"/>
                <w:szCs w:val="24"/>
                <w:vertAlign w:val="subscript"/>
                <w:lang w:eastAsia="ru-RU"/>
              </w:rPr>
              <w:t>ек.</w:t>
            </w:r>
            <w:r w:rsidRPr="0097392A">
              <w:rPr>
                <w:rFonts w:ascii="Arial" w:eastAsia="Times New Roman" w:hAnsi="Arial" w:cs="Arial"/>
                <w:sz w:val="24"/>
                <w:szCs w:val="24"/>
                <w:lang w:eastAsia="ru-RU"/>
              </w:rPr>
              <w:t xml:space="preserve">  = (О</w:t>
            </w:r>
            <w:proofErr w:type="gramStart"/>
            <w:r w:rsidRPr="0097392A">
              <w:rPr>
                <w:rFonts w:ascii="Arial" w:eastAsia="Times New Roman" w:hAnsi="Arial" w:cs="Arial"/>
                <w:sz w:val="24"/>
                <w:szCs w:val="24"/>
                <w:vertAlign w:val="subscript"/>
                <w:lang w:eastAsia="ru-RU"/>
              </w:rPr>
              <w:t>1</w:t>
            </w:r>
            <w:proofErr w:type="gramEnd"/>
            <w:r w:rsidRPr="0097392A">
              <w:rPr>
                <w:rFonts w:ascii="Arial" w:eastAsia="Times New Roman" w:hAnsi="Arial" w:cs="Arial"/>
                <w:sz w:val="24"/>
                <w:szCs w:val="24"/>
                <w:lang w:eastAsia="ru-RU"/>
              </w:rPr>
              <w:t xml:space="preserve"> / О</w:t>
            </w:r>
            <w:r w:rsidRPr="0097392A">
              <w:rPr>
                <w:rFonts w:ascii="Arial" w:eastAsia="Times New Roman" w:hAnsi="Arial" w:cs="Arial"/>
                <w:sz w:val="24"/>
                <w:szCs w:val="24"/>
                <w:vertAlign w:val="subscript"/>
                <w:lang w:eastAsia="ru-RU"/>
              </w:rPr>
              <w:t>2</w:t>
            </w:r>
            <w:r w:rsidRPr="0097392A">
              <w:rPr>
                <w:rFonts w:ascii="Arial" w:eastAsia="Times New Roman" w:hAnsi="Arial" w:cs="Arial"/>
                <w:sz w:val="24"/>
                <w:szCs w:val="24"/>
                <w:lang w:eastAsia="ru-RU"/>
              </w:rPr>
              <w:t>) * 100%, где: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О</w:t>
            </w:r>
            <w:proofErr w:type="gramStart"/>
            <w:r w:rsidRPr="0097392A">
              <w:rPr>
                <w:rFonts w:ascii="Arial" w:eastAsia="Times New Roman" w:hAnsi="Arial" w:cs="Arial"/>
                <w:sz w:val="24"/>
                <w:szCs w:val="24"/>
                <w:vertAlign w:val="subscript"/>
                <w:lang w:eastAsia="ru-RU"/>
              </w:rPr>
              <w:t>1</w:t>
            </w:r>
            <w:proofErr w:type="gramEnd"/>
            <w:r w:rsidRPr="0097392A">
              <w:rPr>
                <w:rFonts w:ascii="Arial" w:eastAsia="Times New Roman" w:hAnsi="Arial" w:cs="Arial"/>
                <w:sz w:val="24"/>
                <w:szCs w:val="24"/>
                <w:lang w:eastAsia="ru-RU"/>
              </w:rPr>
              <w:t xml:space="preserve"> – количество населения прошедших обучение плаванию и приемам спасения на воде;</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О</w:t>
            </w:r>
            <w:proofErr w:type="gramStart"/>
            <w:r w:rsidRPr="0097392A">
              <w:rPr>
                <w:rFonts w:ascii="Arial" w:eastAsia="Times New Roman" w:hAnsi="Arial" w:cs="Arial"/>
                <w:sz w:val="24"/>
                <w:szCs w:val="24"/>
                <w:vertAlign w:val="subscript"/>
                <w:lang w:eastAsia="ru-RU"/>
              </w:rPr>
              <w:t>2</w:t>
            </w:r>
            <w:proofErr w:type="gramEnd"/>
            <w:r w:rsidRPr="0097392A">
              <w:rPr>
                <w:rFonts w:ascii="Arial" w:eastAsia="Times New Roman" w:hAnsi="Arial" w:cs="Arial"/>
                <w:sz w:val="24"/>
                <w:szCs w:val="24"/>
                <w:lang w:eastAsia="ru-RU"/>
              </w:rPr>
              <w:t xml:space="preserve"> – общая численность населения муниципального образования</w:t>
            </w:r>
          </w:p>
        </w:tc>
        <w:tc>
          <w:tcPr>
            <w:tcW w:w="4394" w:type="dxa"/>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 xml:space="preserve">По итогам мониторинга. </w:t>
            </w:r>
            <w:proofErr w:type="gramStart"/>
            <w:r w:rsidRPr="0097392A">
              <w:rPr>
                <w:rFonts w:ascii="Arial" w:eastAsia="Times New Roman" w:hAnsi="Arial" w:cs="Arial"/>
                <w:sz w:val="24"/>
                <w:szCs w:val="24"/>
                <w:lang w:eastAsia="ru-RU"/>
              </w:rPr>
              <w:t>Ста</w:t>
            </w:r>
            <w:r w:rsidRPr="0097392A">
              <w:rPr>
                <w:rFonts w:ascii="Arial" w:eastAsia="Times New Roman" w:hAnsi="Arial" w:cs="Arial"/>
                <w:sz w:val="24"/>
                <w:szCs w:val="24"/>
                <w:lang w:eastAsia="ru-RU"/>
              </w:rPr>
              <w:softHyphen/>
              <w:t>тистические данные по коли</w:t>
            </w:r>
            <w:r w:rsidRPr="0097392A">
              <w:rPr>
                <w:rFonts w:ascii="Arial" w:eastAsia="Times New Roman" w:hAnsi="Arial" w:cs="Arial"/>
                <w:sz w:val="24"/>
                <w:szCs w:val="24"/>
                <w:lang w:eastAsia="ru-RU"/>
              </w:rPr>
              <w:softHyphen/>
              <w:t>честву утонувших на водных объектах согласно статистическим сведениям, официально опубли</w:t>
            </w:r>
            <w:r w:rsidRPr="0097392A">
              <w:rPr>
                <w:rFonts w:ascii="Arial" w:eastAsia="Times New Roman" w:hAnsi="Arial" w:cs="Arial"/>
                <w:sz w:val="24"/>
                <w:szCs w:val="24"/>
                <w:lang w:eastAsia="ru-RU"/>
              </w:rPr>
              <w:softHyphen/>
              <w:t>кованным терри</w:t>
            </w:r>
            <w:r w:rsidRPr="0097392A">
              <w:rPr>
                <w:rFonts w:ascii="Arial" w:eastAsia="Times New Roman" w:hAnsi="Arial" w:cs="Arial"/>
                <w:sz w:val="24"/>
                <w:szCs w:val="24"/>
                <w:lang w:eastAsia="ru-RU"/>
              </w:rPr>
              <w:softHyphen/>
              <w:t>ториальным органом федеральной службы Государст</w:t>
            </w:r>
            <w:r w:rsidRPr="0097392A">
              <w:rPr>
                <w:rFonts w:ascii="Arial" w:eastAsia="Times New Roman" w:hAnsi="Arial" w:cs="Arial"/>
                <w:sz w:val="24"/>
                <w:szCs w:val="24"/>
                <w:lang w:eastAsia="ru-RU"/>
              </w:rPr>
              <w:softHyphen/>
              <w:t>венной статистики по Московской области на рас</w:t>
            </w:r>
            <w:r w:rsidRPr="0097392A">
              <w:rPr>
                <w:rFonts w:ascii="Arial" w:eastAsia="Times New Roman" w:hAnsi="Arial" w:cs="Arial"/>
                <w:sz w:val="24"/>
                <w:szCs w:val="24"/>
                <w:lang w:eastAsia="ru-RU"/>
              </w:rPr>
              <w:softHyphen/>
              <w:t>четный период.</w:t>
            </w:r>
            <w:proofErr w:type="gramEnd"/>
          </w:p>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Постановление Правительства Московской области от 28.09.2007 № 732/21 "О Правилах охраны жизни людей на водных объектах в Московской области"</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"Водный кодекс Российской Федерации" от 03.06.2006 № 74-ФЗ.</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По итогам мониторинга. </w:t>
            </w:r>
          </w:p>
          <w:p w:rsidR="0097392A" w:rsidRPr="0097392A" w:rsidRDefault="0097392A" w:rsidP="0097392A">
            <w:pPr>
              <w:spacing w:after="0" w:line="240" w:lineRule="auto"/>
              <w:rPr>
                <w:rFonts w:ascii="Arial" w:eastAsia="Times New Roman" w:hAnsi="Arial" w:cs="Arial"/>
                <w:sz w:val="24"/>
                <w:szCs w:val="24"/>
                <w:lang w:eastAsia="ru-RU"/>
              </w:rPr>
            </w:pPr>
            <w:proofErr w:type="gramStart"/>
            <w:r w:rsidRPr="0097392A">
              <w:rPr>
                <w:rFonts w:ascii="Arial" w:eastAsia="Times New Roman" w:hAnsi="Arial" w:cs="Arial"/>
                <w:sz w:val="24"/>
                <w:szCs w:val="24"/>
                <w:lang w:eastAsia="ru-RU"/>
              </w:rPr>
              <w:t>Ста</w:t>
            </w:r>
            <w:r w:rsidRPr="0097392A">
              <w:rPr>
                <w:rFonts w:ascii="Arial" w:eastAsia="Times New Roman" w:hAnsi="Arial" w:cs="Arial"/>
                <w:sz w:val="24"/>
                <w:szCs w:val="24"/>
                <w:lang w:eastAsia="ru-RU"/>
              </w:rPr>
              <w:softHyphen/>
              <w:t>тистические данные по количеству утонувших на водных объектах согласно статистическим сведениям, официально опубликованным терри</w:t>
            </w:r>
            <w:r w:rsidRPr="0097392A">
              <w:rPr>
                <w:rFonts w:ascii="Arial" w:eastAsia="Times New Roman" w:hAnsi="Arial" w:cs="Arial"/>
                <w:sz w:val="24"/>
                <w:szCs w:val="24"/>
                <w:lang w:eastAsia="ru-RU"/>
              </w:rPr>
              <w:softHyphen/>
              <w:t>ториальным органом федераль</w:t>
            </w:r>
            <w:r w:rsidRPr="0097392A">
              <w:rPr>
                <w:rFonts w:ascii="Arial" w:eastAsia="Times New Roman" w:hAnsi="Arial" w:cs="Arial"/>
                <w:sz w:val="24"/>
                <w:szCs w:val="24"/>
                <w:lang w:eastAsia="ru-RU"/>
              </w:rPr>
              <w:softHyphen/>
              <w:t>ной службы Государственной ста</w:t>
            </w:r>
            <w:r w:rsidRPr="0097392A">
              <w:rPr>
                <w:rFonts w:ascii="Arial" w:eastAsia="Times New Roman" w:hAnsi="Arial" w:cs="Arial"/>
                <w:sz w:val="24"/>
                <w:szCs w:val="24"/>
                <w:lang w:eastAsia="ru-RU"/>
              </w:rPr>
              <w:softHyphen/>
              <w:t>тистики по Московской области на рас</w:t>
            </w:r>
            <w:r w:rsidRPr="0097392A">
              <w:rPr>
                <w:rFonts w:ascii="Arial" w:eastAsia="Times New Roman" w:hAnsi="Arial" w:cs="Arial"/>
                <w:sz w:val="24"/>
                <w:szCs w:val="24"/>
                <w:lang w:eastAsia="ru-RU"/>
              </w:rPr>
              <w:softHyphen/>
              <w:t>четный период.</w:t>
            </w:r>
            <w:proofErr w:type="gramEnd"/>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rPr>
                <w:rFonts w:ascii="Arial" w:eastAsia="Times New Roman" w:hAnsi="Arial" w:cs="Arial"/>
                <w:sz w:val="24"/>
                <w:szCs w:val="24"/>
                <w:lang w:eastAsia="ru-RU"/>
              </w:rPr>
            </w:pPr>
            <w:proofErr w:type="gramStart"/>
            <w:r w:rsidRPr="0097392A">
              <w:rPr>
                <w:rFonts w:ascii="Arial" w:eastAsia="Times New Roman" w:hAnsi="Arial" w:cs="Arial"/>
                <w:sz w:val="24"/>
                <w:szCs w:val="24"/>
                <w:lang w:eastAsia="ru-RU"/>
              </w:rPr>
              <w:t>Обучение организуется в соот</w:t>
            </w:r>
            <w:r w:rsidRPr="0097392A">
              <w:rPr>
                <w:rFonts w:ascii="Arial" w:eastAsia="Times New Roman" w:hAnsi="Arial" w:cs="Arial"/>
                <w:sz w:val="24"/>
                <w:szCs w:val="24"/>
                <w:lang w:eastAsia="ru-RU"/>
              </w:rPr>
              <w:softHyphen/>
              <w:t>ветствии с требованиями федераль</w:t>
            </w:r>
            <w:r w:rsidRPr="0097392A">
              <w:rPr>
                <w:rFonts w:ascii="Arial" w:eastAsia="Times New Roman" w:hAnsi="Arial" w:cs="Arial"/>
                <w:sz w:val="24"/>
                <w:szCs w:val="24"/>
                <w:lang w:eastAsia="ru-RU"/>
              </w:rPr>
              <w:softHyphen/>
              <w:t xml:space="preserve">ных законов от 12.02.1998 № 28-ФЗ «О гражданской обороне» и от 21.12.1994 № 68-ФЗ «О защите населения и территорий </w:t>
            </w:r>
            <w:r w:rsidRPr="0097392A">
              <w:rPr>
                <w:rFonts w:ascii="Arial" w:eastAsia="Times New Roman" w:hAnsi="Arial" w:cs="Arial"/>
                <w:sz w:val="24"/>
                <w:szCs w:val="24"/>
                <w:lang w:eastAsia="ru-RU"/>
              </w:rPr>
              <w:br/>
              <w:t>от чрезвычайных ситуаций природного и техно</w:t>
            </w:r>
            <w:r w:rsidRPr="0097392A">
              <w:rPr>
                <w:rFonts w:ascii="Arial" w:eastAsia="Times New Roman" w:hAnsi="Arial" w:cs="Arial"/>
                <w:sz w:val="24"/>
                <w:szCs w:val="24"/>
                <w:lang w:eastAsia="ru-RU"/>
              </w:rPr>
              <w:softHyphen/>
              <w:t>генного характера», пос</w:t>
            </w:r>
            <w:r w:rsidRPr="0097392A">
              <w:rPr>
                <w:rFonts w:ascii="Arial" w:eastAsia="Times New Roman" w:hAnsi="Arial" w:cs="Arial"/>
                <w:sz w:val="24"/>
                <w:szCs w:val="24"/>
                <w:lang w:eastAsia="ru-RU"/>
              </w:rPr>
              <w:softHyphen/>
              <w:t>танов</w:t>
            </w:r>
            <w:r w:rsidRPr="0097392A">
              <w:rPr>
                <w:rFonts w:ascii="Arial" w:eastAsia="Times New Roman" w:hAnsi="Arial" w:cs="Arial"/>
                <w:sz w:val="24"/>
                <w:szCs w:val="24"/>
                <w:lang w:eastAsia="ru-RU"/>
              </w:rPr>
              <w:softHyphen/>
              <w:t>лений Правительства Рос</w:t>
            </w:r>
            <w:r w:rsidRPr="0097392A">
              <w:rPr>
                <w:rFonts w:ascii="Arial" w:eastAsia="Times New Roman" w:hAnsi="Arial" w:cs="Arial"/>
                <w:sz w:val="24"/>
                <w:szCs w:val="24"/>
                <w:lang w:eastAsia="ru-RU"/>
              </w:rPr>
              <w:softHyphen/>
              <w:t>сийской Федера</w:t>
            </w:r>
            <w:r w:rsidRPr="0097392A">
              <w:rPr>
                <w:rFonts w:ascii="Arial" w:eastAsia="Times New Roman" w:hAnsi="Arial" w:cs="Arial"/>
                <w:sz w:val="24"/>
                <w:szCs w:val="24"/>
                <w:lang w:eastAsia="ru-RU"/>
              </w:rPr>
              <w:softHyphen/>
              <w:t>ции от 04.09.2003 № 547«О под</w:t>
            </w:r>
            <w:r w:rsidRPr="0097392A">
              <w:rPr>
                <w:rFonts w:ascii="Arial" w:eastAsia="Times New Roman" w:hAnsi="Arial" w:cs="Arial"/>
                <w:sz w:val="24"/>
                <w:szCs w:val="24"/>
                <w:lang w:eastAsia="ru-RU"/>
              </w:rPr>
              <w:softHyphen/>
              <w:t>готовке населения в области защиты от чрезвычайных ситуаций при</w:t>
            </w:r>
            <w:r w:rsidRPr="0097392A">
              <w:rPr>
                <w:rFonts w:ascii="Arial" w:eastAsia="Times New Roman" w:hAnsi="Arial" w:cs="Arial"/>
                <w:sz w:val="24"/>
                <w:szCs w:val="24"/>
                <w:lang w:eastAsia="ru-RU"/>
              </w:rPr>
              <w:softHyphen/>
              <w:t xml:space="preserve">родного и </w:t>
            </w:r>
            <w:r w:rsidRPr="0097392A">
              <w:rPr>
                <w:rFonts w:ascii="Arial" w:eastAsia="Times New Roman" w:hAnsi="Arial" w:cs="Arial"/>
                <w:sz w:val="24"/>
                <w:szCs w:val="24"/>
                <w:lang w:eastAsia="ru-RU"/>
              </w:rPr>
              <w:br/>
              <w:t>тех</w:t>
            </w:r>
            <w:r w:rsidRPr="0097392A">
              <w:rPr>
                <w:rFonts w:ascii="Arial" w:eastAsia="Times New Roman" w:hAnsi="Arial" w:cs="Arial"/>
                <w:sz w:val="24"/>
                <w:szCs w:val="24"/>
                <w:lang w:eastAsia="ru-RU"/>
              </w:rPr>
              <w:softHyphen/>
              <w:t>ногенного харак</w:t>
            </w:r>
            <w:r w:rsidRPr="0097392A">
              <w:rPr>
                <w:rFonts w:ascii="Arial" w:eastAsia="Times New Roman" w:hAnsi="Arial" w:cs="Arial"/>
                <w:sz w:val="24"/>
                <w:szCs w:val="24"/>
                <w:lang w:eastAsia="ru-RU"/>
              </w:rPr>
              <w:softHyphen/>
              <w:t>тера» и</w:t>
            </w:r>
            <w:r w:rsidRPr="0097392A">
              <w:rPr>
                <w:rFonts w:ascii="Arial" w:eastAsia="Times New Roman" w:hAnsi="Arial" w:cs="Arial"/>
                <w:sz w:val="24"/>
                <w:szCs w:val="24"/>
                <w:lang w:eastAsia="ru-RU"/>
              </w:rPr>
              <w:br/>
              <w:t xml:space="preserve"> от 02.11.2000 № 841 </w:t>
            </w:r>
            <w:r w:rsidRPr="0097392A">
              <w:rPr>
                <w:rFonts w:ascii="Arial" w:eastAsia="Times New Roman" w:hAnsi="Arial" w:cs="Arial"/>
                <w:sz w:val="24"/>
                <w:szCs w:val="24"/>
                <w:lang w:eastAsia="ru-RU"/>
              </w:rPr>
              <w:br/>
              <w:t>«Об ут</w:t>
            </w:r>
            <w:r w:rsidRPr="0097392A">
              <w:rPr>
                <w:rFonts w:ascii="Arial" w:eastAsia="Times New Roman" w:hAnsi="Arial" w:cs="Arial"/>
                <w:sz w:val="24"/>
                <w:szCs w:val="24"/>
                <w:lang w:eastAsia="ru-RU"/>
              </w:rPr>
              <w:softHyphen/>
              <w:t xml:space="preserve">верждении Положения </w:t>
            </w:r>
            <w:r w:rsidRPr="0097392A">
              <w:rPr>
                <w:rFonts w:ascii="Arial" w:eastAsia="Times New Roman" w:hAnsi="Arial" w:cs="Arial"/>
                <w:sz w:val="24"/>
                <w:szCs w:val="24"/>
                <w:lang w:eastAsia="ru-RU"/>
              </w:rPr>
              <w:br/>
              <w:t>об организации обу</w:t>
            </w:r>
            <w:r w:rsidRPr="0097392A">
              <w:rPr>
                <w:rFonts w:ascii="Arial" w:eastAsia="Times New Roman" w:hAnsi="Arial" w:cs="Arial"/>
                <w:sz w:val="24"/>
                <w:szCs w:val="24"/>
                <w:lang w:eastAsia="ru-RU"/>
              </w:rPr>
              <w:softHyphen/>
              <w:t>че</w:t>
            </w:r>
            <w:r w:rsidRPr="0097392A">
              <w:rPr>
                <w:rFonts w:ascii="Arial" w:eastAsia="Times New Roman" w:hAnsi="Arial" w:cs="Arial"/>
                <w:sz w:val="24"/>
                <w:szCs w:val="24"/>
                <w:lang w:eastAsia="ru-RU"/>
              </w:rPr>
              <w:softHyphen/>
              <w:t>ния</w:t>
            </w:r>
            <w:proofErr w:type="gramEnd"/>
            <w:r w:rsidRPr="0097392A">
              <w:rPr>
                <w:rFonts w:ascii="Arial" w:eastAsia="Times New Roman" w:hAnsi="Arial" w:cs="Arial"/>
                <w:sz w:val="24"/>
                <w:szCs w:val="24"/>
                <w:lang w:eastAsia="ru-RU"/>
              </w:rPr>
              <w:t xml:space="preserve"> населения в области граж</w:t>
            </w:r>
            <w:r w:rsidRPr="0097392A">
              <w:rPr>
                <w:rFonts w:ascii="Arial" w:eastAsia="Times New Roman" w:hAnsi="Arial" w:cs="Arial"/>
                <w:sz w:val="24"/>
                <w:szCs w:val="24"/>
                <w:lang w:eastAsia="ru-RU"/>
              </w:rPr>
              <w:softHyphen/>
              <w:t>данской обороны», приказов и указаний Министерства Российской Федерации по делам гражданской обороны, чрезвы</w:t>
            </w:r>
            <w:r w:rsidRPr="0097392A">
              <w:rPr>
                <w:rFonts w:ascii="Arial" w:eastAsia="Times New Roman" w:hAnsi="Arial" w:cs="Arial"/>
                <w:sz w:val="24"/>
                <w:szCs w:val="24"/>
                <w:lang w:eastAsia="ru-RU"/>
              </w:rPr>
              <w:softHyphen/>
              <w:t>чайным ситуациям и ликвидации последствий стихий</w:t>
            </w:r>
            <w:r w:rsidRPr="0097392A">
              <w:rPr>
                <w:rFonts w:ascii="Arial" w:eastAsia="Times New Roman" w:hAnsi="Arial" w:cs="Arial"/>
                <w:sz w:val="24"/>
                <w:szCs w:val="24"/>
                <w:lang w:eastAsia="ru-RU"/>
              </w:rPr>
              <w:softHyphen/>
              <w:t>ных бедствий и осуществляется по месту работы</w:t>
            </w:r>
          </w:p>
        </w:tc>
        <w:tc>
          <w:tcPr>
            <w:tcW w:w="1843" w:type="dxa"/>
          </w:tcPr>
          <w:p w:rsidR="0097392A" w:rsidRPr="0097392A" w:rsidRDefault="0097392A" w:rsidP="0097392A">
            <w:pPr>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Один раз в квартал</w:t>
            </w:r>
          </w:p>
        </w:tc>
      </w:tr>
      <w:tr w:rsidR="0097392A" w:rsidRPr="0097392A" w:rsidTr="003C1D1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c>
          <w:tcPr>
            <w:tcW w:w="567"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3.</w:t>
            </w:r>
          </w:p>
          <w:p w:rsidR="0097392A" w:rsidRPr="0097392A" w:rsidRDefault="0097392A" w:rsidP="0097392A">
            <w:pPr>
              <w:spacing w:after="0" w:line="240" w:lineRule="auto"/>
              <w:jc w:val="both"/>
              <w:rPr>
                <w:rFonts w:ascii="Arial" w:eastAsia="Times New Roman" w:hAnsi="Arial" w:cs="Arial"/>
                <w:strike/>
                <w:sz w:val="24"/>
                <w:szCs w:val="24"/>
                <w:lang w:eastAsia="ru-RU"/>
              </w:rPr>
            </w:pPr>
          </w:p>
        </w:tc>
        <w:tc>
          <w:tcPr>
            <w:tcW w:w="2268" w:type="dxa"/>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6521"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Показатель учитывается в процентах.</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С=</w:t>
            </w:r>
            <w:proofErr w:type="spellStart"/>
            <w:r w:rsidRPr="0097392A">
              <w:rPr>
                <w:rFonts w:ascii="Arial" w:eastAsia="Times New Roman" w:hAnsi="Arial" w:cs="Arial"/>
                <w:sz w:val="24"/>
                <w:szCs w:val="24"/>
                <w:lang w:eastAsia="ru-RU"/>
              </w:rPr>
              <w:t>Ттек÷Тисх</w:t>
            </w:r>
            <w:proofErr w:type="spellEnd"/>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где:</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97392A" w:rsidRPr="0097392A" w:rsidRDefault="0097392A" w:rsidP="0097392A">
            <w:pPr>
              <w:spacing w:after="0" w:line="240" w:lineRule="auto"/>
              <w:jc w:val="both"/>
              <w:rPr>
                <w:rFonts w:ascii="Arial" w:eastAsia="Times New Roman" w:hAnsi="Arial" w:cs="Arial"/>
                <w:sz w:val="24"/>
                <w:szCs w:val="24"/>
                <w:lang w:eastAsia="ru-RU"/>
              </w:rPr>
            </w:pPr>
            <w:proofErr w:type="spellStart"/>
            <w:r w:rsidRPr="0097392A">
              <w:rPr>
                <w:rFonts w:ascii="Arial" w:eastAsia="Times New Roman" w:hAnsi="Arial" w:cs="Arial"/>
                <w:sz w:val="24"/>
                <w:szCs w:val="24"/>
                <w:lang w:eastAsia="ru-RU"/>
              </w:rPr>
              <w:t>Ттек</w:t>
            </w:r>
            <w:proofErr w:type="spellEnd"/>
            <w:r w:rsidRPr="0097392A">
              <w:rPr>
                <w:rFonts w:ascii="Arial" w:eastAsia="Times New Roman" w:hAnsi="Arial" w:cs="Arial"/>
                <w:sz w:val="24"/>
                <w:szCs w:val="24"/>
                <w:lang w:eastAsia="ru-RU"/>
              </w:rPr>
              <w:t xml:space="preserve"> –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«112» в текущем году.</w:t>
            </w:r>
          </w:p>
          <w:p w:rsidR="0097392A" w:rsidRPr="0097392A" w:rsidRDefault="0097392A" w:rsidP="0097392A">
            <w:pPr>
              <w:spacing w:after="0" w:line="240" w:lineRule="auto"/>
              <w:jc w:val="both"/>
              <w:rPr>
                <w:rFonts w:ascii="Arial" w:eastAsia="Times New Roman" w:hAnsi="Arial" w:cs="Arial"/>
                <w:sz w:val="24"/>
                <w:szCs w:val="24"/>
                <w:lang w:eastAsia="ru-RU"/>
              </w:rPr>
            </w:pPr>
            <w:proofErr w:type="spellStart"/>
            <w:r w:rsidRPr="0097392A">
              <w:rPr>
                <w:rFonts w:ascii="Arial" w:eastAsia="Times New Roman" w:hAnsi="Arial" w:cs="Arial"/>
                <w:sz w:val="24"/>
                <w:szCs w:val="24"/>
                <w:lang w:eastAsia="ru-RU"/>
              </w:rPr>
              <w:lastRenderedPageBreak/>
              <w:t>Тис</w:t>
            </w:r>
            <w:proofErr w:type="gramStart"/>
            <w:r w:rsidRPr="0097392A">
              <w:rPr>
                <w:rFonts w:ascii="Arial" w:eastAsia="Times New Roman" w:hAnsi="Arial" w:cs="Arial"/>
                <w:sz w:val="24"/>
                <w:szCs w:val="24"/>
                <w:lang w:eastAsia="ru-RU"/>
              </w:rPr>
              <w:t>х</w:t>
            </w:r>
            <w:proofErr w:type="spellEnd"/>
            <w:r w:rsidRPr="0097392A">
              <w:rPr>
                <w:rFonts w:ascii="Arial" w:eastAsia="Times New Roman" w:hAnsi="Arial" w:cs="Arial"/>
                <w:sz w:val="24"/>
                <w:szCs w:val="24"/>
                <w:lang w:eastAsia="ru-RU"/>
              </w:rPr>
              <w:t>-</w:t>
            </w:r>
            <w:proofErr w:type="gramEnd"/>
            <w:r w:rsidRPr="0097392A">
              <w:rPr>
                <w:rFonts w:ascii="Arial" w:eastAsia="Times New Roman" w:hAnsi="Arial" w:cs="Arial"/>
                <w:sz w:val="24"/>
                <w:szCs w:val="24"/>
                <w:lang w:eastAsia="ru-RU"/>
              </w:rPr>
              <w:t xml:space="preserve"> среднее времени совместного реагирования нескольких экстренных оперативных служб на момент принятия программы</w:t>
            </w:r>
          </w:p>
        </w:tc>
        <w:tc>
          <w:tcPr>
            <w:tcW w:w="4394" w:type="dxa"/>
          </w:tcPr>
          <w:p w:rsidR="0097392A" w:rsidRPr="0097392A" w:rsidRDefault="0097392A" w:rsidP="0097392A">
            <w:pPr>
              <w:spacing w:after="0" w:line="240" w:lineRule="auto"/>
              <w:rPr>
                <w:rFonts w:ascii="Arial" w:eastAsia="Times New Roman" w:hAnsi="Arial" w:cs="Arial"/>
                <w:sz w:val="24"/>
                <w:szCs w:val="24"/>
                <w:lang w:eastAsia="ru-RU"/>
              </w:rPr>
            </w:pPr>
            <w:proofErr w:type="gramStart"/>
            <w:r w:rsidRPr="0097392A">
              <w:rPr>
                <w:rFonts w:ascii="Arial" w:eastAsia="Times New Roman" w:hAnsi="Arial" w:cs="Arial"/>
                <w:sz w:val="24"/>
                <w:szCs w:val="24"/>
                <w:lang w:eastAsia="ru-RU"/>
              </w:rPr>
              <w:lastRenderedPageBreak/>
              <w:t xml:space="preserve">Указ Президента Российской </w:t>
            </w:r>
            <w:r w:rsidRPr="0097392A">
              <w:rPr>
                <w:rFonts w:ascii="Arial" w:eastAsia="Times New Roman" w:hAnsi="Arial" w:cs="Arial"/>
                <w:sz w:val="24"/>
                <w:szCs w:val="24"/>
                <w:lang w:eastAsia="ru-RU"/>
              </w:rPr>
              <w:br/>
              <w:t xml:space="preserve">Федерации от 13.11.2012 № 1522 «О создании комплексной системы экстренного оповещения населения об угрозе возникновения или о возникновении чрезвычайных </w:t>
            </w:r>
            <w:r w:rsidRPr="0097392A">
              <w:rPr>
                <w:rFonts w:ascii="Arial" w:eastAsia="Times New Roman" w:hAnsi="Arial" w:cs="Arial"/>
                <w:sz w:val="24"/>
                <w:szCs w:val="24"/>
                <w:lang w:eastAsia="ru-RU"/>
              </w:rPr>
              <w:br/>
              <w:t>ситуаций»; от 28.12.2010 № 1632</w:t>
            </w:r>
            <w:r w:rsidRPr="0097392A">
              <w:rPr>
                <w:rFonts w:ascii="Arial" w:eastAsia="Times New Roman" w:hAnsi="Arial" w:cs="Arial"/>
                <w:sz w:val="24"/>
                <w:szCs w:val="24"/>
                <w:lang w:eastAsia="ru-RU"/>
              </w:rPr>
              <w:br/>
              <w:t>«О совершенствовании системы обеспечения вызова экстренных оперативных служб на территории Российской Федерации», Федераль</w:t>
            </w:r>
            <w:r w:rsidRPr="0097392A">
              <w:rPr>
                <w:rFonts w:ascii="Arial" w:eastAsia="Times New Roman" w:hAnsi="Arial" w:cs="Arial"/>
                <w:sz w:val="24"/>
                <w:szCs w:val="24"/>
                <w:lang w:eastAsia="ru-RU"/>
              </w:rPr>
              <w:softHyphen/>
              <w:t xml:space="preserve">ный закон от 12.02.1998 21.12.1994 № 68-ФЗ «О защите населения и территорий </w:t>
            </w:r>
            <w:r w:rsidRPr="0097392A">
              <w:rPr>
                <w:rFonts w:ascii="Arial" w:eastAsia="Times New Roman" w:hAnsi="Arial" w:cs="Arial"/>
                <w:sz w:val="24"/>
                <w:szCs w:val="24"/>
                <w:lang w:eastAsia="ru-RU"/>
              </w:rPr>
              <w:br/>
              <w:t>от чрезвычайных ситуаций</w:t>
            </w:r>
            <w:r w:rsidRPr="0097392A">
              <w:rPr>
                <w:rFonts w:ascii="Arial" w:eastAsia="Times New Roman" w:hAnsi="Arial" w:cs="Arial"/>
                <w:sz w:val="24"/>
                <w:szCs w:val="24"/>
                <w:lang w:eastAsia="ru-RU"/>
              </w:rPr>
              <w:br/>
              <w:t>природного и техно</w:t>
            </w:r>
            <w:r w:rsidRPr="0097392A">
              <w:rPr>
                <w:rFonts w:ascii="Arial" w:eastAsia="Times New Roman" w:hAnsi="Arial" w:cs="Arial"/>
                <w:sz w:val="24"/>
                <w:szCs w:val="24"/>
                <w:lang w:eastAsia="ru-RU"/>
              </w:rPr>
              <w:softHyphen/>
              <w:t>генного характера»</w:t>
            </w:r>
            <w:proofErr w:type="gramEnd"/>
          </w:p>
        </w:tc>
        <w:tc>
          <w:tcPr>
            <w:tcW w:w="1843" w:type="dxa"/>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t>Один раз в квартал</w:t>
            </w:r>
          </w:p>
        </w:tc>
      </w:tr>
      <w:tr w:rsidR="0097392A" w:rsidRPr="0097392A" w:rsidTr="003C1D1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c>
          <w:tcPr>
            <w:tcW w:w="15593" w:type="dxa"/>
            <w:gridSpan w:val="5"/>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b/>
                <w:sz w:val="24"/>
                <w:szCs w:val="24"/>
                <w:lang w:eastAsia="ru-RU"/>
              </w:rPr>
              <w:lastRenderedPageBreak/>
              <w:t>Подпрограмма 3 «Развитие и совершенствование систем оповещения и информирования населения муниципального образования Московской области»</w:t>
            </w:r>
          </w:p>
        </w:tc>
      </w:tr>
      <w:tr w:rsidR="0097392A" w:rsidRPr="0097392A" w:rsidTr="003C1D1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c>
          <w:tcPr>
            <w:tcW w:w="567"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1</w:t>
            </w:r>
          </w:p>
        </w:tc>
        <w:tc>
          <w:tcPr>
            <w:tcW w:w="2268" w:type="dxa"/>
          </w:tcPr>
          <w:p w:rsidR="0097392A" w:rsidRPr="0097392A" w:rsidRDefault="0097392A" w:rsidP="0097392A">
            <w:pPr>
              <w:spacing w:after="0" w:line="240" w:lineRule="auto"/>
              <w:rPr>
                <w:rFonts w:ascii="Arial" w:eastAsia="Times New Roman" w:hAnsi="Arial" w:cs="Arial"/>
                <w:sz w:val="24"/>
                <w:szCs w:val="24"/>
                <w:lang w:eastAsia="ru-RU"/>
              </w:rPr>
            </w:pPr>
            <w:hyperlink r:id="rId9" w:history="1">
              <w:r w:rsidRPr="0097392A">
                <w:rPr>
                  <w:rFonts w:ascii="Arial" w:eastAsia="Times New Roman" w:hAnsi="Arial" w:cs="Arial"/>
                  <w:sz w:val="24"/>
                  <w:szCs w:val="24"/>
                  <w:lang w:eastAsia="ru-RU"/>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hyperlink>
          </w:p>
        </w:tc>
        <w:tc>
          <w:tcPr>
            <w:tcW w:w="6521"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Показатель учитывается в процентах.</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Значение показателя рассчитывается по формуле: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val="en-US" w:eastAsia="ru-RU"/>
              </w:rPr>
            </w:pPr>
            <w:r w:rsidRPr="0097392A">
              <w:rPr>
                <w:rFonts w:ascii="Arial" w:eastAsia="Times New Roman" w:hAnsi="Arial" w:cs="Arial"/>
                <w:sz w:val="24"/>
                <w:szCs w:val="24"/>
                <w:lang w:val="en-US" w:eastAsia="ru-RU"/>
              </w:rPr>
              <w:t xml:space="preserve">S </w:t>
            </w:r>
            <w:r w:rsidRPr="0097392A">
              <w:rPr>
                <w:rFonts w:ascii="Arial" w:eastAsia="Times New Roman" w:hAnsi="Arial" w:cs="Arial"/>
                <w:sz w:val="24"/>
                <w:szCs w:val="24"/>
                <w:vertAlign w:val="subscript"/>
                <w:lang w:eastAsia="ru-RU"/>
              </w:rPr>
              <w:t>общ</w:t>
            </w:r>
            <w:r w:rsidRPr="0097392A">
              <w:rPr>
                <w:rFonts w:ascii="Arial" w:eastAsia="Times New Roman" w:hAnsi="Arial" w:cs="Arial"/>
                <w:sz w:val="24"/>
                <w:szCs w:val="24"/>
                <w:vertAlign w:val="subscript"/>
                <w:lang w:val="en-US" w:eastAsia="ru-RU"/>
              </w:rPr>
              <w:t>.</w:t>
            </w:r>
            <w:r w:rsidRPr="0097392A">
              <w:rPr>
                <w:rFonts w:ascii="Arial" w:eastAsia="Times New Roman" w:hAnsi="Arial" w:cs="Arial"/>
                <w:sz w:val="24"/>
                <w:szCs w:val="24"/>
                <w:lang w:val="en-US" w:eastAsia="ru-RU"/>
              </w:rPr>
              <w:t xml:space="preserve"> = (S</w:t>
            </w:r>
            <w:r w:rsidRPr="0097392A">
              <w:rPr>
                <w:rFonts w:ascii="Arial" w:eastAsia="Times New Roman" w:hAnsi="Arial" w:cs="Arial"/>
                <w:sz w:val="24"/>
                <w:szCs w:val="24"/>
                <w:vertAlign w:val="subscript"/>
                <w:lang w:val="en-US" w:eastAsia="ru-RU"/>
              </w:rPr>
              <w:t>1</w:t>
            </w:r>
            <w:r w:rsidRPr="0097392A">
              <w:rPr>
                <w:rFonts w:ascii="Arial" w:eastAsia="Times New Roman" w:hAnsi="Arial" w:cs="Arial"/>
                <w:sz w:val="24"/>
                <w:szCs w:val="24"/>
                <w:lang w:val="en-US" w:eastAsia="ru-RU"/>
              </w:rPr>
              <w:t>+ S</w:t>
            </w:r>
            <w:r w:rsidRPr="0097392A">
              <w:rPr>
                <w:rFonts w:ascii="Arial" w:eastAsia="Times New Roman" w:hAnsi="Arial" w:cs="Arial"/>
                <w:sz w:val="24"/>
                <w:szCs w:val="24"/>
                <w:vertAlign w:val="subscript"/>
                <w:lang w:val="en-US" w:eastAsia="ru-RU"/>
              </w:rPr>
              <w:t xml:space="preserve">2 + </w:t>
            </w:r>
            <w:r w:rsidRPr="0097392A">
              <w:rPr>
                <w:rFonts w:ascii="Arial" w:eastAsia="Times New Roman" w:hAnsi="Arial" w:cs="Arial"/>
                <w:sz w:val="24"/>
                <w:szCs w:val="24"/>
                <w:lang w:val="en-US" w:eastAsia="ru-RU"/>
              </w:rPr>
              <w:t>S</w:t>
            </w:r>
            <w:r w:rsidRPr="0097392A">
              <w:rPr>
                <w:rFonts w:ascii="Arial" w:eastAsia="Times New Roman" w:hAnsi="Arial" w:cs="Arial"/>
                <w:sz w:val="24"/>
                <w:szCs w:val="24"/>
                <w:vertAlign w:val="subscript"/>
                <w:lang w:val="en-US" w:eastAsia="ru-RU"/>
              </w:rPr>
              <w:t>3</w:t>
            </w:r>
            <w:r w:rsidRPr="0097392A">
              <w:rPr>
                <w:rFonts w:ascii="Arial" w:eastAsia="Times New Roman" w:hAnsi="Arial" w:cs="Arial"/>
                <w:sz w:val="24"/>
                <w:szCs w:val="24"/>
                <w:lang w:val="en-US" w:eastAsia="ru-RU"/>
              </w:rPr>
              <w:t>) / S</w:t>
            </w:r>
            <w:r w:rsidRPr="0097392A">
              <w:rPr>
                <w:rFonts w:ascii="Arial" w:eastAsia="Times New Roman" w:hAnsi="Arial" w:cs="Arial"/>
                <w:sz w:val="24"/>
                <w:szCs w:val="24"/>
                <w:vertAlign w:val="subscript"/>
                <w:lang w:val="en-US" w:eastAsia="ru-RU"/>
              </w:rPr>
              <w:t>4</w:t>
            </w:r>
            <w:r w:rsidRPr="0097392A">
              <w:rPr>
                <w:rFonts w:ascii="Arial" w:eastAsia="Times New Roman" w:hAnsi="Arial" w:cs="Arial"/>
                <w:sz w:val="24"/>
                <w:szCs w:val="24"/>
                <w:lang w:val="en-US" w:eastAsia="ru-RU"/>
              </w:rPr>
              <w:t xml:space="preserve">, </w:t>
            </w:r>
            <w:r w:rsidRPr="0097392A">
              <w:rPr>
                <w:rFonts w:ascii="Arial" w:eastAsia="Times New Roman" w:hAnsi="Arial" w:cs="Arial"/>
                <w:sz w:val="24"/>
                <w:szCs w:val="24"/>
                <w:lang w:eastAsia="ru-RU"/>
              </w:rPr>
              <w:t>где</w:t>
            </w:r>
          </w:p>
          <w:p w:rsidR="0097392A" w:rsidRPr="0097392A" w:rsidRDefault="0097392A" w:rsidP="0097392A">
            <w:pPr>
              <w:spacing w:after="0" w:line="240" w:lineRule="auto"/>
              <w:jc w:val="both"/>
              <w:rPr>
                <w:rFonts w:ascii="Arial" w:eastAsia="Times New Roman" w:hAnsi="Arial" w:cs="Arial"/>
                <w:sz w:val="24"/>
                <w:szCs w:val="24"/>
                <w:lang w:val="en-US"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S</w:t>
            </w:r>
            <w:r w:rsidRPr="0097392A">
              <w:rPr>
                <w:rFonts w:ascii="Arial" w:eastAsia="Times New Roman" w:hAnsi="Arial" w:cs="Arial"/>
                <w:sz w:val="24"/>
                <w:szCs w:val="24"/>
                <w:vertAlign w:val="subscript"/>
                <w:lang w:eastAsia="ru-RU"/>
              </w:rPr>
              <w:t xml:space="preserve">1 </w:t>
            </w:r>
            <w:r w:rsidRPr="0097392A">
              <w:rPr>
                <w:rFonts w:ascii="Arial" w:eastAsia="Times New Roman" w:hAnsi="Arial" w:cs="Arial"/>
                <w:sz w:val="24"/>
                <w:szCs w:val="24"/>
                <w:lang w:eastAsia="ru-RU"/>
              </w:rPr>
              <w:t>– площадь населения Московской области охватывающая цент</w:t>
            </w:r>
            <w:r w:rsidRPr="0097392A">
              <w:rPr>
                <w:rFonts w:ascii="Arial" w:eastAsia="Times New Roman" w:hAnsi="Arial" w:cs="Arial"/>
                <w:sz w:val="24"/>
                <w:szCs w:val="24"/>
                <w:lang w:eastAsia="ru-RU"/>
              </w:rPr>
              <w:softHyphen/>
              <w:t>ра</w:t>
            </w:r>
            <w:r w:rsidRPr="0097392A">
              <w:rPr>
                <w:rFonts w:ascii="Arial" w:eastAsia="Times New Roman" w:hAnsi="Arial" w:cs="Arial"/>
                <w:sz w:val="24"/>
                <w:szCs w:val="24"/>
                <w:lang w:eastAsia="ru-RU"/>
              </w:rPr>
              <w:softHyphen/>
              <w:t>ли</w:t>
            </w:r>
            <w:r w:rsidRPr="0097392A">
              <w:rPr>
                <w:rFonts w:ascii="Arial" w:eastAsia="Times New Roman" w:hAnsi="Arial" w:cs="Arial"/>
                <w:sz w:val="24"/>
                <w:szCs w:val="24"/>
                <w:lang w:eastAsia="ru-RU"/>
              </w:rPr>
              <w:softHyphen/>
              <w:t>зованным оповещением и информированием проживающего в пределах сель</w:t>
            </w:r>
            <w:r w:rsidRPr="0097392A">
              <w:rPr>
                <w:rFonts w:ascii="Arial" w:eastAsia="Times New Roman" w:hAnsi="Arial" w:cs="Arial"/>
                <w:sz w:val="24"/>
                <w:szCs w:val="24"/>
                <w:lang w:eastAsia="ru-RU"/>
              </w:rPr>
              <w:softHyphen/>
              <w:t>ских поселений муниципального района;</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S</w:t>
            </w:r>
            <w:r w:rsidRPr="0097392A">
              <w:rPr>
                <w:rFonts w:ascii="Arial" w:eastAsia="Times New Roman" w:hAnsi="Arial" w:cs="Arial"/>
                <w:sz w:val="24"/>
                <w:szCs w:val="24"/>
                <w:vertAlign w:val="subscript"/>
                <w:lang w:eastAsia="ru-RU"/>
              </w:rPr>
              <w:t xml:space="preserve">2 </w:t>
            </w:r>
            <w:r w:rsidRPr="0097392A">
              <w:rPr>
                <w:rFonts w:ascii="Arial" w:eastAsia="Times New Roman" w:hAnsi="Arial" w:cs="Arial"/>
                <w:sz w:val="24"/>
                <w:szCs w:val="24"/>
                <w:lang w:eastAsia="ru-RU"/>
              </w:rPr>
              <w:t>– площадь населения Московской области охватывающая цент</w:t>
            </w:r>
            <w:r w:rsidRPr="0097392A">
              <w:rPr>
                <w:rFonts w:ascii="Arial" w:eastAsia="Times New Roman" w:hAnsi="Arial" w:cs="Arial"/>
                <w:sz w:val="24"/>
                <w:szCs w:val="24"/>
                <w:lang w:eastAsia="ru-RU"/>
              </w:rPr>
              <w:softHyphen/>
              <w:t>ра</w:t>
            </w:r>
            <w:r w:rsidRPr="0097392A">
              <w:rPr>
                <w:rFonts w:ascii="Arial" w:eastAsia="Times New Roman" w:hAnsi="Arial" w:cs="Arial"/>
                <w:sz w:val="24"/>
                <w:szCs w:val="24"/>
                <w:lang w:eastAsia="ru-RU"/>
              </w:rPr>
              <w:softHyphen/>
              <w:t>ли</w:t>
            </w:r>
            <w:r w:rsidRPr="0097392A">
              <w:rPr>
                <w:rFonts w:ascii="Arial" w:eastAsia="Times New Roman" w:hAnsi="Arial" w:cs="Arial"/>
                <w:sz w:val="24"/>
                <w:szCs w:val="24"/>
                <w:lang w:eastAsia="ru-RU"/>
              </w:rPr>
              <w:softHyphen/>
              <w:t>зованным оповещением и информированием проживающего в пределах городских поселений муниципального района;</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S</w:t>
            </w:r>
            <w:r w:rsidRPr="0097392A">
              <w:rPr>
                <w:rFonts w:ascii="Arial" w:eastAsia="Times New Roman" w:hAnsi="Arial" w:cs="Arial"/>
                <w:sz w:val="24"/>
                <w:szCs w:val="24"/>
                <w:vertAlign w:val="subscript"/>
                <w:lang w:eastAsia="ru-RU"/>
              </w:rPr>
              <w:t xml:space="preserve">2 </w:t>
            </w:r>
            <w:r w:rsidRPr="0097392A">
              <w:rPr>
                <w:rFonts w:ascii="Arial" w:eastAsia="Times New Roman" w:hAnsi="Arial" w:cs="Arial"/>
                <w:sz w:val="24"/>
                <w:szCs w:val="24"/>
                <w:lang w:eastAsia="ru-RU"/>
              </w:rPr>
              <w:t>– площадь населения Московской области охватывающая цент</w:t>
            </w:r>
            <w:r w:rsidRPr="0097392A">
              <w:rPr>
                <w:rFonts w:ascii="Arial" w:eastAsia="Times New Roman" w:hAnsi="Arial" w:cs="Arial"/>
                <w:sz w:val="24"/>
                <w:szCs w:val="24"/>
                <w:lang w:eastAsia="ru-RU"/>
              </w:rPr>
              <w:softHyphen/>
              <w:t>ра</w:t>
            </w:r>
            <w:r w:rsidRPr="0097392A">
              <w:rPr>
                <w:rFonts w:ascii="Arial" w:eastAsia="Times New Roman" w:hAnsi="Arial" w:cs="Arial"/>
                <w:sz w:val="24"/>
                <w:szCs w:val="24"/>
                <w:lang w:eastAsia="ru-RU"/>
              </w:rPr>
              <w:softHyphen/>
              <w:t>ли</w:t>
            </w:r>
            <w:r w:rsidRPr="0097392A">
              <w:rPr>
                <w:rFonts w:ascii="Arial" w:eastAsia="Times New Roman" w:hAnsi="Arial" w:cs="Arial"/>
                <w:sz w:val="24"/>
                <w:szCs w:val="24"/>
                <w:lang w:eastAsia="ru-RU"/>
              </w:rPr>
              <w:softHyphen/>
              <w:t>зованным оповещением и информированием проживающего в пределах городского округа;</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S</w:t>
            </w:r>
            <w:r w:rsidRPr="0097392A">
              <w:rPr>
                <w:rFonts w:ascii="Arial" w:eastAsia="Times New Roman" w:hAnsi="Arial" w:cs="Arial"/>
                <w:sz w:val="24"/>
                <w:szCs w:val="24"/>
                <w:vertAlign w:val="subscript"/>
                <w:lang w:eastAsia="ru-RU"/>
              </w:rPr>
              <w:t xml:space="preserve">4 </w:t>
            </w:r>
            <w:r w:rsidRPr="0097392A">
              <w:rPr>
                <w:rFonts w:ascii="Arial" w:eastAsia="Times New Roman" w:hAnsi="Arial" w:cs="Arial"/>
                <w:sz w:val="24"/>
                <w:szCs w:val="24"/>
                <w:lang w:eastAsia="ru-RU"/>
              </w:rPr>
              <w:t>– площадь муниципального образования Московской области.</w:t>
            </w:r>
          </w:p>
        </w:tc>
        <w:tc>
          <w:tcPr>
            <w:tcW w:w="4394" w:type="dxa"/>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Постановление Правительства Московской области от 04.02.2014 № 25/1 «О Московской областной сис</w:t>
            </w:r>
            <w:r w:rsidRPr="0097392A">
              <w:rPr>
                <w:rFonts w:ascii="Arial" w:eastAsia="Times New Roman" w:hAnsi="Arial" w:cs="Arial"/>
                <w:sz w:val="24"/>
                <w:szCs w:val="24"/>
                <w:lang w:eastAsia="ru-RU"/>
              </w:rPr>
              <w:softHyphen/>
              <w:t>теме предупреждения и ликвидации чрезвычайных ситуа</w:t>
            </w:r>
            <w:r w:rsidRPr="0097392A">
              <w:rPr>
                <w:rFonts w:ascii="Arial" w:eastAsia="Times New Roman" w:hAnsi="Arial" w:cs="Arial"/>
                <w:sz w:val="24"/>
                <w:szCs w:val="24"/>
                <w:lang w:eastAsia="ru-RU"/>
              </w:rPr>
              <w:softHyphen/>
              <w:t>ций». Данные по количеству населения, находя</w:t>
            </w:r>
            <w:r w:rsidRPr="0097392A">
              <w:rPr>
                <w:rFonts w:ascii="Arial" w:eastAsia="Times New Roman" w:hAnsi="Arial" w:cs="Arial"/>
                <w:sz w:val="24"/>
                <w:szCs w:val="24"/>
                <w:lang w:eastAsia="ru-RU"/>
              </w:rPr>
              <w:softHyphen/>
              <w:t>щегося в зоне воздействия средств информи</w:t>
            </w:r>
            <w:r w:rsidRPr="0097392A">
              <w:rPr>
                <w:rFonts w:ascii="Arial" w:eastAsia="Times New Roman" w:hAnsi="Arial" w:cs="Arial"/>
                <w:sz w:val="24"/>
                <w:szCs w:val="24"/>
                <w:lang w:eastAsia="ru-RU"/>
              </w:rPr>
              <w:softHyphen/>
              <w:t>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w:t>
            </w:r>
            <w:r w:rsidRPr="0097392A">
              <w:rPr>
                <w:rFonts w:ascii="Arial" w:eastAsia="Times New Roman" w:hAnsi="Arial" w:cs="Arial"/>
                <w:sz w:val="24"/>
                <w:szCs w:val="24"/>
                <w:lang w:eastAsia="ru-RU"/>
              </w:rPr>
              <w:softHyphen/>
              <w:t>но опубликованных террито</w:t>
            </w:r>
            <w:r w:rsidRPr="0097392A">
              <w:rPr>
                <w:rFonts w:ascii="Arial" w:eastAsia="Times New Roman" w:hAnsi="Arial" w:cs="Arial"/>
                <w:sz w:val="24"/>
                <w:szCs w:val="24"/>
                <w:lang w:eastAsia="ru-RU"/>
              </w:rPr>
              <w:softHyphen/>
              <w:t>риальным органом федеральной службы Государственной статистики по Московской области на рас</w:t>
            </w:r>
            <w:r w:rsidRPr="0097392A">
              <w:rPr>
                <w:rFonts w:ascii="Arial" w:eastAsia="Times New Roman" w:hAnsi="Arial" w:cs="Arial"/>
                <w:sz w:val="24"/>
                <w:szCs w:val="24"/>
                <w:lang w:eastAsia="ru-RU"/>
              </w:rPr>
              <w:softHyphen/>
              <w:t>четный период.</w:t>
            </w:r>
          </w:p>
        </w:tc>
        <w:tc>
          <w:tcPr>
            <w:tcW w:w="1843" w:type="dxa"/>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t>Один раз в квартал</w:t>
            </w:r>
          </w:p>
        </w:tc>
      </w:tr>
      <w:tr w:rsidR="0097392A" w:rsidRPr="0097392A" w:rsidTr="003C1D1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c>
          <w:tcPr>
            <w:tcW w:w="567"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2</w:t>
            </w:r>
          </w:p>
        </w:tc>
        <w:tc>
          <w:tcPr>
            <w:tcW w:w="2268" w:type="dxa"/>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Процент построения и развития систем аппаратно-программного комплекса «Безопасный город» на территории муниципального </w:t>
            </w:r>
            <w:r w:rsidRPr="0097392A">
              <w:rPr>
                <w:rFonts w:ascii="Arial" w:eastAsia="Times New Roman" w:hAnsi="Arial" w:cs="Arial"/>
                <w:sz w:val="24"/>
                <w:szCs w:val="24"/>
                <w:lang w:eastAsia="ru-RU"/>
              </w:rPr>
              <w:br/>
              <w:t>образования</w:t>
            </w:r>
          </w:p>
        </w:tc>
        <w:tc>
          <w:tcPr>
            <w:tcW w:w="6521"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Показатель учитывается в процентах.</w:t>
            </w:r>
          </w:p>
          <w:p w:rsidR="0097392A" w:rsidRPr="0097392A" w:rsidRDefault="0097392A" w:rsidP="0097392A">
            <w:pPr>
              <w:widowControl w:val="0"/>
              <w:autoSpaceDE w:val="0"/>
              <w:autoSpaceDN w:val="0"/>
              <w:adjustRightInd w:val="0"/>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Значение показателя рассчитывается по формуле:</w:t>
            </w:r>
          </w:p>
          <w:p w:rsidR="0097392A" w:rsidRPr="0097392A" w:rsidRDefault="0097392A" w:rsidP="0097392A">
            <w:pPr>
              <w:widowControl w:val="0"/>
              <w:autoSpaceDE w:val="0"/>
              <w:autoSpaceDN w:val="0"/>
              <w:adjustRightInd w:val="0"/>
              <w:spacing w:after="0" w:line="240" w:lineRule="auto"/>
              <w:jc w:val="both"/>
              <w:rPr>
                <w:rFonts w:ascii="Arial" w:eastAsia="Times New Roman" w:hAnsi="Arial" w:cs="Arial"/>
                <w:sz w:val="24"/>
                <w:szCs w:val="24"/>
                <w:lang w:eastAsia="ru-RU"/>
              </w:rPr>
            </w:pPr>
          </w:p>
          <w:p w:rsidR="0097392A" w:rsidRPr="0097392A" w:rsidRDefault="0097392A" w:rsidP="0097392A">
            <w:pPr>
              <w:widowControl w:val="0"/>
              <w:autoSpaceDE w:val="0"/>
              <w:autoSpaceDN w:val="0"/>
              <w:adjustRightInd w:val="0"/>
              <w:spacing w:after="0" w:line="240" w:lineRule="auto"/>
              <w:ind w:right="170"/>
              <w:jc w:val="both"/>
              <w:rPr>
                <w:rFonts w:ascii="Arial" w:eastAsia="Times New Roman" w:hAnsi="Arial" w:cs="Arial"/>
                <w:sz w:val="24"/>
                <w:szCs w:val="24"/>
                <w:lang w:eastAsia="ru-RU"/>
              </w:rPr>
            </w:pPr>
          </w:p>
          <w:p w:rsidR="0097392A" w:rsidRPr="0097392A" w:rsidRDefault="0097392A" w:rsidP="0097392A">
            <w:pPr>
              <w:widowControl w:val="0"/>
              <w:autoSpaceDE w:val="0"/>
              <w:autoSpaceDN w:val="0"/>
              <w:adjustRightInd w:val="0"/>
              <w:spacing w:after="0" w:line="240" w:lineRule="auto"/>
              <w:ind w:right="170"/>
              <w:jc w:val="center"/>
              <w:rPr>
                <w:rFonts w:ascii="Arial" w:eastAsia="Times New Roman" w:hAnsi="Arial" w:cs="Arial"/>
                <w:sz w:val="24"/>
                <w:szCs w:val="24"/>
                <w:lang w:eastAsia="ru-RU"/>
              </w:rPr>
            </w:pPr>
            <w:proofErr w:type="spellStart"/>
            <w:r w:rsidRPr="0097392A">
              <w:rPr>
                <w:rFonts w:ascii="Arial" w:eastAsia="Times New Roman" w:hAnsi="Arial" w:cs="Arial"/>
                <w:sz w:val="24"/>
                <w:szCs w:val="24"/>
                <w:lang w:eastAsia="ru-RU"/>
              </w:rPr>
              <w:t>П</w:t>
            </w:r>
            <w:r w:rsidRPr="0097392A">
              <w:rPr>
                <w:rFonts w:ascii="Arial" w:eastAsia="Times New Roman" w:hAnsi="Arial" w:cs="Arial"/>
                <w:sz w:val="24"/>
                <w:szCs w:val="24"/>
                <w:vertAlign w:val="subscript"/>
                <w:lang w:eastAsia="ru-RU"/>
              </w:rPr>
              <w:t>апк</w:t>
            </w:r>
            <w:proofErr w:type="spellEnd"/>
            <w:r w:rsidRPr="0097392A">
              <w:rPr>
                <w:rFonts w:ascii="Arial" w:eastAsia="Times New Roman" w:hAnsi="Arial" w:cs="Arial"/>
                <w:sz w:val="24"/>
                <w:szCs w:val="24"/>
                <w:lang w:eastAsia="ru-RU"/>
              </w:rPr>
              <w:t>=(</w:t>
            </w:r>
            <w:proofErr w:type="spellStart"/>
            <w:r w:rsidRPr="0097392A">
              <w:rPr>
                <w:rFonts w:ascii="Arial" w:eastAsia="Times New Roman" w:hAnsi="Arial" w:cs="Arial"/>
                <w:sz w:val="24"/>
                <w:szCs w:val="24"/>
                <w:lang w:eastAsia="ru-RU"/>
              </w:rPr>
              <w:t>Р</w:t>
            </w:r>
            <w:r w:rsidRPr="0097392A">
              <w:rPr>
                <w:rFonts w:ascii="Arial" w:eastAsia="Times New Roman" w:hAnsi="Arial" w:cs="Arial"/>
                <w:sz w:val="24"/>
                <w:szCs w:val="24"/>
                <w:vertAlign w:val="subscript"/>
                <w:lang w:eastAsia="ru-RU"/>
              </w:rPr>
              <w:t>тз</w:t>
            </w:r>
            <w:r w:rsidRPr="0097392A">
              <w:rPr>
                <w:rFonts w:ascii="Arial" w:eastAsia="Times New Roman" w:hAnsi="Arial" w:cs="Arial"/>
                <w:sz w:val="24"/>
                <w:szCs w:val="24"/>
                <w:lang w:eastAsia="ru-RU"/>
              </w:rPr>
              <w:t>+Р</w:t>
            </w:r>
            <w:r w:rsidRPr="0097392A">
              <w:rPr>
                <w:rFonts w:ascii="Arial" w:eastAsia="Times New Roman" w:hAnsi="Arial" w:cs="Arial"/>
                <w:sz w:val="24"/>
                <w:szCs w:val="24"/>
                <w:vertAlign w:val="subscript"/>
                <w:lang w:eastAsia="ru-RU"/>
              </w:rPr>
              <w:t>тп</w:t>
            </w:r>
            <w:r w:rsidRPr="0097392A">
              <w:rPr>
                <w:rFonts w:ascii="Arial" w:eastAsia="Times New Roman" w:hAnsi="Arial" w:cs="Arial"/>
                <w:sz w:val="24"/>
                <w:szCs w:val="24"/>
                <w:lang w:eastAsia="ru-RU"/>
              </w:rPr>
              <w:t>+Р</w:t>
            </w:r>
            <w:r w:rsidRPr="0097392A">
              <w:rPr>
                <w:rFonts w:ascii="Arial" w:eastAsia="Times New Roman" w:hAnsi="Arial" w:cs="Arial"/>
                <w:sz w:val="24"/>
                <w:szCs w:val="24"/>
                <w:vertAlign w:val="subscript"/>
                <w:lang w:eastAsia="ru-RU"/>
              </w:rPr>
              <w:t>о+</w:t>
            </w:r>
            <w:r w:rsidRPr="0097392A">
              <w:rPr>
                <w:rFonts w:ascii="Arial" w:eastAsia="Times New Roman" w:hAnsi="Arial" w:cs="Arial"/>
                <w:sz w:val="24"/>
                <w:szCs w:val="24"/>
                <w:lang w:eastAsia="ru-RU"/>
              </w:rPr>
              <w:t>Р</w:t>
            </w:r>
            <w:r w:rsidRPr="0097392A">
              <w:rPr>
                <w:rFonts w:ascii="Arial" w:eastAsia="Times New Roman" w:hAnsi="Arial" w:cs="Arial"/>
                <w:sz w:val="24"/>
                <w:szCs w:val="24"/>
                <w:vertAlign w:val="subscript"/>
                <w:lang w:eastAsia="ru-RU"/>
              </w:rPr>
              <w:t>вэ</w:t>
            </w:r>
            <w:proofErr w:type="spellEnd"/>
            <w:r w:rsidRPr="0097392A">
              <w:rPr>
                <w:rFonts w:ascii="Arial" w:eastAsia="Times New Roman" w:hAnsi="Arial" w:cs="Arial"/>
                <w:sz w:val="24"/>
                <w:szCs w:val="24"/>
                <w:lang w:eastAsia="ru-RU"/>
              </w:rPr>
              <w:t>) * 100%</w:t>
            </w:r>
          </w:p>
          <w:p w:rsidR="0097392A" w:rsidRPr="0097392A" w:rsidRDefault="0097392A" w:rsidP="0097392A">
            <w:pPr>
              <w:widowControl w:val="0"/>
              <w:autoSpaceDE w:val="0"/>
              <w:autoSpaceDN w:val="0"/>
              <w:adjustRightInd w:val="0"/>
              <w:spacing w:after="0" w:line="240" w:lineRule="auto"/>
              <w:ind w:right="170"/>
              <w:rPr>
                <w:rFonts w:ascii="Arial" w:eastAsia="Times New Roman" w:hAnsi="Arial" w:cs="Arial"/>
                <w:sz w:val="24"/>
                <w:szCs w:val="24"/>
                <w:lang w:eastAsia="ru-RU"/>
              </w:rPr>
            </w:pPr>
          </w:p>
          <w:p w:rsidR="0097392A" w:rsidRPr="0097392A" w:rsidRDefault="0097392A" w:rsidP="0097392A">
            <w:pPr>
              <w:widowControl w:val="0"/>
              <w:autoSpaceDE w:val="0"/>
              <w:autoSpaceDN w:val="0"/>
              <w:adjustRightInd w:val="0"/>
              <w:spacing w:after="0" w:line="240" w:lineRule="auto"/>
              <w:ind w:right="170"/>
              <w:jc w:val="both"/>
              <w:rPr>
                <w:rFonts w:ascii="Arial" w:eastAsia="Times New Roman" w:hAnsi="Arial" w:cs="Arial"/>
                <w:sz w:val="24"/>
                <w:szCs w:val="24"/>
                <w:lang w:eastAsia="ru-RU"/>
              </w:rPr>
            </w:pPr>
            <w:proofErr w:type="gramStart"/>
            <w:r w:rsidRPr="0097392A">
              <w:rPr>
                <w:rFonts w:ascii="Arial" w:eastAsia="Times New Roman" w:hAnsi="Arial" w:cs="Arial"/>
                <w:b/>
                <w:sz w:val="24"/>
                <w:szCs w:val="24"/>
                <w:lang w:eastAsia="ru-RU"/>
              </w:rPr>
              <w:t>П</w:t>
            </w:r>
            <w:proofErr w:type="gramEnd"/>
            <w:r w:rsidRPr="0097392A">
              <w:rPr>
                <w:rFonts w:ascii="Arial" w:eastAsia="Times New Roman" w:hAnsi="Arial" w:cs="Arial"/>
                <w:b/>
                <w:sz w:val="24"/>
                <w:szCs w:val="24"/>
                <w:lang w:eastAsia="ru-RU"/>
              </w:rPr>
              <w:t xml:space="preserve"> </w:t>
            </w:r>
            <w:proofErr w:type="spellStart"/>
            <w:r w:rsidRPr="0097392A">
              <w:rPr>
                <w:rFonts w:ascii="Arial" w:eastAsia="Times New Roman" w:hAnsi="Arial" w:cs="Arial"/>
                <w:b/>
                <w:sz w:val="24"/>
                <w:szCs w:val="24"/>
                <w:lang w:eastAsia="ru-RU"/>
              </w:rPr>
              <w:t>апк</w:t>
            </w:r>
            <w:proofErr w:type="spellEnd"/>
            <w:r w:rsidRPr="0097392A">
              <w:rPr>
                <w:rFonts w:ascii="Arial" w:eastAsia="Times New Roman" w:hAnsi="Arial" w:cs="Arial"/>
                <w:sz w:val="24"/>
                <w:szCs w:val="24"/>
                <w:lang w:eastAsia="ru-RU"/>
              </w:rPr>
              <w:t xml:space="preserve"> - процент создания АПК «БГ» на территории муниципального образования Московской области;</w:t>
            </w:r>
          </w:p>
          <w:p w:rsidR="0097392A" w:rsidRPr="0097392A" w:rsidRDefault="0097392A" w:rsidP="0097392A">
            <w:pPr>
              <w:widowControl w:val="0"/>
              <w:autoSpaceDE w:val="0"/>
              <w:autoSpaceDN w:val="0"/>
              <w:adjustRightInd w:val="0"/>
              <w:spacing w:after="0" w:line="240" w:lineRule="auto"/>
              <w:ind w:right="170"/>
              <w:jc w:val="both"/>
              <w:rPr>
                <w:rFonts w:ascii="Arial" w:eastAsia="Times New Roman" w:hAnsi="Arial" w:cs="Arial"/>
                <w:sz w:val="24"/>
                <w:szCs w:val="24"/>
                <w:lang w:eastAsia="ru-RU"/>
              </w:rPr>
            </w:pPr>
            <w:proofErr w:type="spellStart"/>
            <w:r w:rsidRPr="0097392A">
              <w:rPr>
                <w:rFonts w:ascii="Arial" w:eastAsia="Times New Roman" w:hAnsi="Arial" w:cs="Arial"/>
                <w:b/>
                <w:sz w:val="24"/>
                <w:szCs w:val="24"/>
                <w:lang w:eastAsia="ru-RU"/>
              </w:rPr>
              <w:t>Р</w:t>
            </w:r>
            <w:r w:rsidRPr="0097392A">
              <w:rPr>
                <w:rFonts w:ascii="Arial" w:eastAsia="Times New Roman" w:hAnsi="Arial" w:cs="Arial"/>
                <w:b/>
                <w:sz w:val="24"/>
                <w:szCs w:val="24"/>
                <w:vertAlign w:val="subscript"/>
                <w:lang w:eastAsia="ru-RU"/>
              </w:rPr>
              <w:t>т</w:t>
            </w:r>
            <w:proofErr w:type="gramStart"/>
            <w:r w:rsidRPr="0097392A">
              <w:rPr>
                <w:rFonts w:ascii="Arial" w:eastAsia="Times New Roman" w:hAnsi="Arial" w:cs="Arial"/>
                <w:b/>
                <w:sz w:val="24"/>
                <w:szCs w:val="24"/>
                <w:vertAlign w:val="subscript"/>
                <w:lang w:eastAsia="ru-RU"/>
              </w:rPr>
              <w:t>з</w:t>
            </w:r>
            <w:proofErr w:type="spellEnd"/>
            <w:r w:rsidRPr="0097392A">
              <w:rPr>
                <w:rFonts w:ascii="Arial" w:eastAsia="Times New Roman" w:hAnsi="Arial" w:cs="Arial"/>
                <w:sz w:val="24"/>
                <w:szCs w:val="24"/>
                <w:lang w:eastAsia="ru-RU"/>
              </w:rPr>
              <w:t>-</w:t>
            </w:r>
            <w:proofErr w:type="gramEnd"/>
            <w:r w:rsidRPr="0097392A">
              <w:rPr>
                <w:rFonts w:ascii="Arial" w:eastAsia="Times New Roman" w:hAnsi="Arial" w:cs="Arial"/>
                <w:sz w:val="24"/>
                <w:szCs w:val="24"/>
                <w:lang w:eastAsia="ru-RU"/>
              </w:rPr>
              <w:t xml:space="preserve"> показатель отражающий наличие разработанного и согласованного с СГК технического задания  на построение, внедрения АПК «Безопасный город» на территории муниципального образования (при наличии ТЗ </w:t>
            </w:r>
            <w:proofErr w:type="spellStart"/>
            <w:r w:rsidRPr="0097392A">
              <w:rPr>
                <w:rFonts w:ascii="Arial" w:eastAsia="Times New Roman" w:hAnsi="Arial" w:cs="Arial"/>
                <w:sz w:val="24"/>
                <w:szCs w:val="24"/>
                <w:lang w:eastAsia="ru-RU"/>
              </w:rPr>
              <w:t>Р</w:t>
            </w:r>
            <w:r w:rsidRPr="0097392A">
              <w:rPr>
                <w:rFonts w:ascii="Arial" w:eastAsia="Times New Roman" w:hAnsi="Arial" w:cs="Arial"/>
                <w:sz w:val="24"/>
                <w:szCs w:val="24"/>
                <w:vertAlign w:val="subscript"/>
                <w:lang w:eastAsia="ru-RU"/>
              </w:rPr>
              <w:t>тз</w:t>
            </w:r>
            <w:proofErr w:type="spellEnd"/>
            <w:r w:rsidRPr="0097392A">
              <w:rPr>
                <w:rFonts w:ascii="Arial" w:eastAsia="Times New Roman" w:hAnsi="Arial" w:cs="Arial"/>
                <w:sz w:val="24"/>
                <w:szCs w:val="24"/>
                <w:lang w:eastAsia="ru-RU"/>
              </w:rPr>
              <w:t xml:space="preserve">=0,1,при отсутствии ТЗ </w:t>
            </w:r>
            <w:proofErr w:type="spellStart"/>
            <w:r w:rsidRPr="0097392A">
              <w:rPr>
                <w:rFonts w:ascii="Arial" w:eastAsia="Times New Roman" w:hAnsi="Arial" w:cs="Arial"/>
                <w:sz w:val="24"/>
                <w:szCs w:val="24"/>
                <w:lang w:eastAsia="ru-RU"/>
              </w:rPr>
              <w:t>Р</w:t>
            </w:r>
            <w:r w:rsidRPr="0097392A">
              <w:rPr>
                <w:rFonts w:ascii="Arial" w:eastAsia="Times New Roman" w:hAnsi="Arial" w:cs="Arial"/>
                <w:sz w:val="24"/>
                <w:szCs w:val="24"/>
                <w:vertAlign w:val="subscript"/>
                <w:lang w:eastAsia="ru-RU"/>
              </w:rPr>
              <w:t>тз</w:t>
            </w:r>
            <w:proofErr w:type="spellEnd"/>
            <w:r w:rsidRPr="0097392A">
              <w:rPr>
                <w:rFonts w:ascii="Arial" w:eastAsia="Times New Roman" w:hAnsi="Arial" w:cs="Arial"/>
                <w:sz w:val="24"/>
                <w:szCs w:val="24"/>
                <w:lang w:eastAsia="ru-RU"/>
              </w:rPr>
              <w:t>=0);</w:t>
            </w:r>
          </w:p>
          <w:p w:rsidR="0097392A" w:rsidRPr="0097392A" w:rsidRDefault="0097392A" w:rsidP="0097392A">
            <w:pPr>
              <w:widowControl w:val="0"/>
              <w:autoSpaceDE w:val="0"/>
              <w:autoSpaceDN w:val="0"/>
              <w:adjustRightInd w:val="0"/>
              <w:spacing w:after="0" w:line="240" w:lineRule="auto"/>
              <w:ind w:right="170"/>
              <w:jc w:val="both"/>
              <w:rPr>
                <w:rFonts w:ascii="Arial" w:eastAsia="Times New Roman" w:hAnsi="Arial" w:cs="Arial"/>
                <w:sz w:val="24"/>
                <w:szCs w:val="24"/>
                <w:lang w:eastAsia="ru-RU"/>
              </w:rPr>
            </w:pPr>
          </w:p>
          <w:p w:rsidR="0097392A" w:rsidRPr="0097392A" w:rsidRDefault="0097392A" w:rsidP="0097392A">
            <w:pPr>
              <w:widowControl w:val="0"/>
              <w:autoSpaceDE w:val="0"/>
              <w:autoSpaceDN w:val="0"/>
              <w:adjustRightInd w:val="0"/>
              <w:spacing w:after="0" w:line="240" w:lineRule="auto"/>
              <w:ind w:right="170"/>
              <w:jc w:val="both"/>
              <w:rPr>
                <w:rFonts w:ascii="Arial" w:eastAsia="Times New Roman" w:hAnsi="Arial" w:cs="Arial"/>
                <w:sz w:val="24"/>
                <w:szCs w:val="24"/>
                <w:lang w:eastAsia="ru-RU"/>
              </w:rPr>
            </w:pPr>
            <w:proofErr w:type="spellStart"/>
            <w:r w:rsidRPr="0097392A">
              <w:rPr>
                <w:rFonts w:ascii="Arial" w:eastAsia="Times New Roman" w:hAnsi="Arial" w:cs="Arial"/>
                <w:b/>
                <w:sz w:val="24"/>
                <w:szCs w:val="24"/>
                <w:lang w:eastAsia="ru-RU"/>
              </w:rPr>
              <w:t>Ртп</w:t>
            </w:r>
            <w:proofErr w:type="spellEnd"/>
            <w:r w:rsidRPr="0097392A">
              <w:rPr>
                <w:rFonts w:ascii="Arial" w:eastAsia="Times New Roman" w:hAnsi="Arial" w:cs="Arial"/>
                <w:b/>
                <w:sz w:val="24"/>
                <w:szCs w:val="24"/>
                <w:lang w:eastAsia="ru-RU"/>
              </w:rPr>
              <w:t xml:space="preserve"> </w:t>
            </w:r>
            <w:r w:rsidRPr="0097392A">
              <w:rPr>
                <w:rFonts w:ascii="Arial" w:eastAsia="Times New Roman" w:hAnsi="Arial" w:cs="Arial"/>
                <w:sz w:val="24"/>
                <w:szCs w:val="24"/>
                <w:lang w:eastAsia="ru-RU"/>
              </w:rPr>
              <w:t xml:space="preserve">- показатель отражающий наличие разработанного и согласованного с СГК технического проекта  на построение, внедрения АПК «Безопасный город» на территории муниципального образования (при наличии ТП </w:t>
            </w:r>
            <w:proofErr w:type="spellStart"/>
            <w:r w:rsidRPr="0097392A">
              <w:rPr>
                <w:rFonts w:ascii="Arial" w:eastAsia="Times New Roman" w:hAnsi="Arial" w:cs="Arial"/>
                <w:sz w:val="24"/>
                <w:szCs w:val="24"/>
                <w:lang w:eastAsia="ru-RU"/>
              </w:rPr>
              <w:t>Ртп</w:t>
            </w:r>
            <w:proofErr w:type="spellEnd"/>
            <w:r w:rsidRPr="0097392A">
              <w:rPr>
                <w:rFonts w:ascii="Arial" w:eastAsia="Times New Roman" w:hAnsi="Arial" w:cs="Arial"/>
                <w:sz w:val="24"/>
                <w:szCs w:val="24"/>
                <w:lang w:eastAsia="ru-RU"/>
              </w:rPr>
              <w:t xml:space="preserve">=0,2,при отсутствии ТЗ </w:t>
            </w:r>
            <w:proofErr w:type="spellStart"/>
            <w:r w:rsidRPr="0097392A">
              <w:rPr>
                <w:rFonts w:ascii="Arial" w:eastAsia="Times New Roman" w:hAnsi="Arial" w:cs="Arial"/>
                <w:sz w:val="24"/>
                <w:szCs w:val="24"/>
                <w:lang w:eastAsia="ru-RU"/>
              </w:rPr>
              <w:t>Ртп</w:t>
            </w:r>
            <w:proofErr w:type="spellEnd"/>
            <w:r w:rsidRPr="0097392A">
              <w:rPr>
                <w:rFonts w:ascii="Arial" w:eastAsia="Times New Roman" w:hAnsi="Arial" w:cs="Arial"/>
                <w:sz w:val="24"/>
                <w:szCs w:val="24"/>
                <w:lang w:eastAsia="ru-RU"/>
              </w:rPr>
              <w:t>=0);</w:t>
            </w:r>
          </w:p>
          <w:p w:rsidR="0097392A" w:rsidRPr="0097392A" w:rsidRDefault="0097392A" w:rsidP="0097392A">
            <w:pPr>
              <w:widowControl w:val="0"/>
              <w:autoSpaceDE w:val="0"/>
              <w:autoSpaceDN w:val="0"/>
              <w:adjustRightInd w:val="0"/>
              <w:spacing w:after="0" w:line="240" w:lineRule="auto"/>
              <w:ind w:right="170"/>
              <w:jc w:val="both"/>
              <w:rPr>
                <w:rFonts w:ascii="Arial" w:eastAsia="Times New Roman" w:hAnsi="Arial" w:cs="Arial"/>
                <w:sz w:val="24"/>
                <w:szCs w:val="24"/>
                <w:lang w:eastAsia="ru-RU"/>
              </w:rPr>
            </w:pPr>
          </w:p>
          <w:p w:rsidR="0097392A" w:rsidRPr="0097392A" w:rsidRDefault="0097392A" w:rsidP="0097392A">
            <w:pPr>
              <w:widowControl w:val="0"/>
              <w:autoSpaceDE w:val="0"/>
              <w:autoSpaceDN w:val="0"/>
              <w:adjustRightInd w:val="0"/>
              <w:spacing w:after="0" w:line="240" w:lineRule="auto"/>
              <w:ind w:right="170"/>
              <w:jc w:val="both"/>
              <w:rPr>
                <w:rFonts w:ascii="Arial" w:eastAsia="Times New Roman" w:hAnsi="Arial" w:cs="Arial"/>
                <w:sz w:val="24"/>
                <w:szCs w:val="24"/>
                <w:lang w:eastAsia="ru-RU"/>
              </w:rPr>
            </w:pPr>
            <w:r w:rsidRPr="0097392A">
              <w:rPr>
                <w:rFonts w:ascii="Arial" w:eastAsia="Times New Roman" w:hAnsi="Arial" w:cs="Arial"/>
                <w:b/>
                <w:sz w:val="24"/>
                <w:szCs w:val="24"/>
                <w:lang w:eastAsia="ru-RU"/>
              </w:rPr>
              <w:t>Р</w:t>
            </w:r>
            <w:proofErr w:type="gramStart"/>
            <w:r w:rsidRPr="0097392A">
              <w:rPr>
                <w:rFonts w:ascii="Arial" w:eastAsia="Times New Roman" w:hAnsi="Arial" w:cs="Arial"/>
                <w:b/>
                <w:sz w:val="24"/>
                <w:szCs w:val="24"/>
                <w:vertAlign w:val="subscript"/>
                <w:lang w:eastAsia="ru-RU"/>
              </w:rPr>
              <w:t>0</w:t>
            </w:r>
            <w:proofErr w:type="gramEnd"/>
            <w:r w:rsidRPr="0097392A">
              <w:rPr>
                <w:rFonts w:ascii="Arial" w:eastAsia="Times New Roman" w:hAnsi="Arial" w:cs="Arial"/>
                <w:sz w:val="24"/>
                <w:szCs w:val="24"/>
                <w:lang w:eastAsia="ru-RU"/>
              </w:rPr>
              <w:t xml:space="preserve"> – показатель отражающий наличие полного комплекта  оборудования, для внедрения АПК «Безопасный город» на территории муниципального образования (при наличии  Р</w:t>
            </w:r>
            <w:r w:rsidRPr="0097392A">
              <w:rPr>
                <w:rFonts w:ascii="Arial" w:eastAsia="Times New Roman" w:hAnsi="Arial" w:cs="Arial"/>
                <w:sz w:val="24"/>
                <w:szCs w:val="24"/>
                <w:vertAlign w:val="subscript"/>
                <w:lang w:eastAsia="ru-RU"/>
              </w:rPr>
              <w:t>0</w:t>
            </w:r>
            <w:r w:rsidRPr="0097392A">
              <w:rPr>
                <w:rFonts w:ascii="Arial" w:eastAsia="Times New Roman" w:hAnsi="Arial" w:cs="Arial"/>
                <w:sz w:val="24"/>
                <w:szCs w:val="24"/>
                <w:lang w:eastAsia="ru-RU"/>
              </w:rPr>
              <w:t>=0,4при отсутствии  Р</w:t>
            </w:r>
            <w:r w:rsidRPr="0097392A">
              <w:rPr>
                <w:rFonts w:ascii="Arial" w:eastAsia="Times New Roman" w:hAnsi="Arial" w:cs="Arial"/>
                <w:sz w:val="24"/>
                <w:szCs w:val="24"/>
                <w:vertAlign w:val="subscript"/>
                <w:lang w:eastAsia="ru-RU"/>
              </w:rPr>
              <w:t>0</w:t>
            </w:r>
            <w:r w:rsidRPr="0097392A">
              <w:rPr>
                <w:rFonts w:ascii="Arial" w:eastAsia="Times New Roman" w:hAnsi="Arial" w:cs="Arial"/>
                <w:sz w:val="24"/>
                <w:szCs w:val="24"/>
                <w:lang w:eastAsia="ru-RU"/>
              </w:rPr>
              <w:t>=0);</w:t>
            </w:r>
          </w:p>
          <w:p w:rsidR="0097392A" w:rsidRPr="0097392A" w:rsidRDefault="0097392A" w:rsidP="0097392A">
            <w:pPr>
              <w:widowControl w:val="0"/>
              <w:autoSpaceDE w:val="0"/>
              <w:autoSpaceDN w:val="0"/>
              <w:adjustRightInd w:val="0"/>
              <w:spacing w:after="0" w:line="240" w:lineRule="auto"/>
              <w:ind w:right="170"/>
              <w:jc w:val="both"/>
              <w:rPr>
                <w:rFonts w:ascii="Arial" w:eastAsia="Times New Roman" w:hAnsi="Arial" w:cs="Arial"/>
                <w:sz w:val="24"/>
                <w:szCs w:val="24"/>
                <w:lang w:eastAsia="ru-RU"/>
              </w:rPr>
            </w:pPr>
            <w:proofErr w:type="spellStart"/>
            <w:r w:rsidRPr="0097392A">
              <w:rPr>
                <w:rFonts w:ascii="Arial" w:eastAsia="Times New Roman" w:hAnsi="Arial" w:cs="Arial"/>
                <w:b/>
                <w:sz w:val="24"/>
                <w:szCs w:val="24"/>
                <w:lang w:eastAsia="ru-RU"/>
              </w:rPr>
              <w:t>Р</w:t>
            </w:r>
            <w:r w:rsidRPr="0097392A">
              <w:rPr>
                <w:rFonts w:ascii="Arial" w:eastAsia="Times New Roman" w:hAnsi="Arial" w:cs="Arial"/>
                <w:b/>
                <w:sz w:val="24"/>
                <w:szCs w:val="24"/>
                <w:vertAlign w:val="subscript"/>
                <w:lang w:eastAsia="ru-RU"/>
              </w:rPr>
              <w:t>вэ</w:t>
            </w:r>
            <w:proofErr w:type="spellEnd"/>
            <w:r w:rsidRPr="0097392A">
              <w:rPr>
                <w:rFonts w:ascii="Arial" w:eastAsia="Times New Roman" w:hAnsi="Arial" w:cs="Arial"/>
                <w:sz w:val="24"/>
                <w:szCs w:val="24"/>
                <w:lang w:eastAsia="ru-RU"/>
              </w:rPr>
              <w:t xml:space="preserve">= показатель отражающий введение в эксплуатацию АПК «Безопасный город» на территории муниципального образования (при введении </w:t>
            </w:r>
            <w:proofErr w:type="spellStart"/>
            <w:r w:rsidRPr="0097392A">
              <w:rPr>
                <w:rFonts w:ascii="Arial" w:eastAsia="Times New Roman" w:hAnsi="Arial" w:cs="Arial"/>
                <w:sz w:val="24"/>
                <w:szCs w:val="24"/>
                <w:lang w:eastAsia="ru-RU"/>
              </w:rPr>
              <w:t>Рвэ</w:t>
            </w:r>
            <w:proofErr w:type="spellEnd"/>
            <w:r w:rsidRPr="0097392A">
              <w:rPr>
                <w:rFonts w:ascii="Arial" w:eastAsia="Times New Roman" w:hAnsi="Arial" w:cs="Arial"/>
                <w:sz w:val="24"/>
                <w:szCs w:val="24"/>
                <w:lang w:eastAsia="ru-RU"/>
              </w:rPr>
              <w:t xml:space="preserve">=0,3,при отсутствии </w:t>
            </w:r>
            <w:proofErr w:type="spellStart"/>
            <w:r w:rsidRPr="0097392A">
              <w:rPr>
                <w:rFonts w:ascii="Arial" w:eastAsia="Times New Roman" w:hAnsi="Arial" w:cs="Arial"/>
                <w:sz w:val="24"/>
                <w:szCs w:val="24"/>
                <w:lang w:eastAsia="ru-RU"/>
              </w:rPr>
              <w:t>Рвэ</w:t>
            </w:r>
            <w:proofErr w:type="spellEnd"/>
            <w:r w:rsidRPr="0097392A">
              <w:rPr>
                <w:rFonts w:ascii="Arial" w:eastAsia="Times New Roman" w:hAnsi="Arial" w:cs="Arial"/>
                <w:sz w:val="24"/>
                <w:szCs w:val="24"/>
                <w:lang w:eastAsia="ru-RU"/>
              </w:rPr>
              <w:t>=0);</w:t>
            </w:r>
          </w:p>
          <w:p w:rsidR="0097392A" w:rsidRPr="0097392A" w:rsidRDefault="0097392A" w:rsidP="0097392A">
            <w:pPr>
              <w:widowControl w:val="0"/>
              <w:autoSpaceDE w:val="0"/>
              <w:autoSpaceDN w:val="0"/>
              <w:adjustRightInd w:val="0"/>
              <w:spacing w:after="0" w:line="240" w:lineRule="auto"/>
              <w:ind w:right="170"/>
              <w:jc w:val="both"/>
              <w:rPr>
                <w:rFonts w:ascii="Arial" w:eastAsia="Times New Roman" w:hAnsi="Arial" w:cs="Arial"/>
                <w:sz w:val="24"/>
                <w:szCs w:val="24"/>
                <w:lang w:eastAsia="ru-RU"/>
              </w:rPr>
            </w:pPr>
          </w:p>
          <w:p w:rsidR="0097392A" w:rsidRPr="0097392A" w:rsidRDefault="0097392A" w:rsidP="0097392A">
            <w:pPr>
              <w:widowControl w:val="0"/>
              <w:autoSpaceDE w:val="0"/>
              <w:autoSpaceDN w:val="0"/>
              <w:adjustRightInd w:val="0"/>
              <w:spacing w:after="0" w:line="240" w:lineRule="auto"/>
              <w:ind w:right="17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*Проект на создание АПК «Безопасный город» и созданный ЕЦОР соответствует положениям Концепции построения и развития АПК «Безопасный город», утвержденной распоряжением Правительства Российской Федерации № 2446-р от 03.12.2014 и Едиными требованиями к техническим параметрам сегментов АПК «Безопасный город», утвержденными МЧС России 29.12.2014.</w:t>
            </w:r>
          </w:p>
          <w:p w:rsidR="0097392A" w:rsidRPr="0097392A" w:rsidRDefault="0097392A" w:rsidP="0097392A">
            <w:pPr>
              <w:widowControl w:val="0"/>
              <w:autoSpaceDE w:val="0"/>
              <w:autoSpaceDN w:val="0"/>
              <w:adjustRightInd w:val="0"/>
              <w:spacing w:after="0" w:line="240" w:lineRule="auto"/>
              <w:ind w:right="170"/>
              <w:jc w:val="both"/>
              <w:rPr>
                <w:rFonts w:ascii="Arial" w:eastAsia="Times New Roman" w:hAnsi="Arial" w:cs="Arial"/>
                <w:sz w:val="24"/>
                <w:szCs w:val="24"/>
                <w:lang w:eastAsia="ru-RU"/>
              </w:rPr>
            </w:pPr>
          </w:p>
          <w:p w:rsidR="0097392A" w:rsidRPr="0097392A" w:rsidRDefault="0097392A" w:rsidP="0097392A">
            <w:pPr>
              <w:widowControl w:val="0"/>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p>
        </w:tc>
        <w:tc>
          <w:tcPr>
            <w:tcW w:w="4394" w:type="dxa"/>
          </w:tcPr>
          <w:p w:rsidR="0097392A" w:rsidRPr="0097392A" w:rsidRDefault="0097392A" w:rsidP="0097392A">
            <w:pPr>
              <w:tabs>
                <w:tab w:val="left" w:pos="567"/>
              </w:tabs>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Поручение Президента Российской Федерации Д.А. Медведева от 27.05.2014 № Пр-1175;</w:t>
            </w:r>
          </w:p>
          <w:p w:rsidR="0097392A" w:rsidRPr="0097392A" w:rsidRDefault="0097392A" w:rsidP="0097392A">
            <w:pPr>
              <w:tabs>
                <w:tab w:val="left" w:pos="567"/>
              </w:tabs>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Концепция построения и развития АПК «Безопасный город», утвержденной распоряжением Правительства Российской Федерации от 03.12.2014 № 2446-р Протокол заседания Межведомственной комиссии по вопросам, связанным с внедрением и развитием систем АПК «Безопасный город» под председательством </w:t>
            </w:r>
            <w:r w:rsidRPr="0097392A">
              <w:rPr>
                <w:rFonts w:ascii="Arial" w:eastAsia="Times New Roman" w:hAnsi="Arial" w:cs="Arial"/>
                <w:sz w:val="24"/>
                <w:szCs w:val="24"/>
                <w:lang w:eastAsia="ru-RU"/>
              </w:rPr>
              <w:lastRenderedPageBreak/>
              <w:t>заместителя Председателя Правительства Российской Федерации Д.О. Рогозина от 13.05.2014 № 2;</w:t>
            </w:r>
          </w:p>
          <w:p w:rsidR="0097392A" w:rsidRPr="0097392A" w:rsidRDefault="0097392A" w:rsidP="0097392A">
            <w:pPr>
              <w:tabs>
                <w:tab w:val="left" w:pos="567"/>
              </w:tabs>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25.09.2014 № 3;</w:t>
            </w:r>
          </w:p>
          <w:p w:rsidR="0097392A" w:rsidRPr="0097392A" w:rsidRDefault="0097392A" w:rsidP="0097392A">
            <w:pPr>
              <w:tabs>
                <w:tab w:val="left" w:pos="567"/>
              </w:tabs>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Приказ МЧС России от 11.03.2015 № 110 «О мероприятиях по реализации в системе МЧС России Концепции построения и развития аппаратно-программного комплекса «Безопасный город»»;</w:t>
            </w:r>
          </w:p>
          <w:p w:rsidR="0097392A" w:rsidRPr="0097392A" w:rsidRDefault="0097392A" w:rsidP="0097392A">
            <w:pPr>
              <w:tabs>
                <w:tab w:val="left" w:pos="567"/>
              </w:tabs>
              <w:spacing w:after="0" w:line="240" w:lineRule="auto"/>
              <w:rPr>
                <w:rFonts w:ascii="Arial" w:eastAsia="Times New Roman" w:hAnsi="Arial" w:cs="Arial"/>
                <w:sz w:val="24"/>
                <w:szCs w:val="24"/>
                <w:lang w:eastAsia="ru-RU"/>
              </w:rPr>
            </w:pPr>
            <w:proofErr w:type="gramStart"/>
            <w:r w:rsidRPr="0097392A">
              <w:rPr>
                <w:rFonts w:ascii="Arial" w:eastAsia="Times New Roman" w:hAnsi="Arial" w:cs="Arial"/>
                <w:sz w:val="24"/>
                <w:szCs w:val="24"/>
                <w:lang w:eastAsia="ru-RU"/>
              </w:rPr>
              <w:t>Временные единые требования к техническим параметрам сегментов аппаратно-программного комплексам «Безопасный город», утвержденные Министром МЧС России В.А. Пучковым от 29.12.2014 № 14-7-5552;</w:t>
            </w:r>
            <w:proofErr w:type="gramEnd"/>
          </w:p>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План мероприятий по реализации Концепции построения и развития аппаратно-программного комплекса технических средств «Безопасный город» на период 2016 – 2020 г., утвержденный заместителем Министра МЧС России  генерал-полковником внутренней службы А.П. </w:t>
            </w:r>
            <w:proofErr w:type="spellStart"/>
            <w:r w:rsidRPr="0097392A">
              <w:rPr>
                <w:rFonts w:ascii="Arial" w:eastAsia="Times New Roman" w:hAnsi="Arial" w:cs="Arial"/>
                <w:sz w:val="24"/>
                <w:szCs w:val="24"/>
                <w:lang w:eastAsia="ru-RU"/>
              </w:rPr>
              <w:t>Чуприяном</w:t>
            </w:r>
            <w:proofErr w:type="spellEnd"/>
            <w:r w:rsidRPr="0097392A">
              <w:rPr>
                <w:rFonts w:ascii="Arial" w:eastAsia="Times New Roman" w:hAnsi="Arial" w:cs="Arial"/>
                <w:sz w:val="24"/>
                <w:szCs w:val="24"/>
                <w:lang w:eastAsia="ru-RU"/>
              </w:rPr>
              <w:t xml:space="preserve"> от 15.06.2016  №2-4-35-64-14, постановление Совета Федерации Федерального Собрания Российской Федерации № 223-СФ от </w:t>
            </w:r>
            <w:r w:rsidRPr="0097392A">
              <w:rPr>
                <w:rFonts w:ascii="Arial" w:eastAsia="Times New Roman" w:hAnsi="Arial" w:cs="Arial"/>
                <w:sz w:val="24"/>
                <w:szCs w:val="24"/>
                <w:lang w:eastAsia="ru-RU"/>
              </w:rPr>
              <w:lastRenderedPageBreak/>
              <w:t>26.06.2019</w:t>
            </w:r>
          </w:p>
        </w:tc>
        <w:tc>
          <w:tcPr>
            <w:tcW w:w="1843" w:type="dxa"/>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Один раз в квартал</w:t>
            </w:r>
          </w:p>
        </w:tc>
      </w:tr>
      <w:tr w:rsidR="0097392A" w:rsidRPr="0097392A" w:rsidTr="003C1D1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c>
          <w:tcPr>
            <w:tcW w:w="15593" w:type="dxa"/>
            <w:gridSpan w:val="5"/>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b/>
                <w:sz w:val="24"/>
                <w:szCs w:val="24"/>
                <w:lang w:eastAsia="ru-RU"/>
              </w:rPr>
              <w:lastRenderedPageBreak/>
              <w:t>Подпрограмма 4 «Обеспечение пожарной безопасности на территории муниципального образования Московской области»</w:t>
            </w:r>
          </w:p>
        </w:tc>
      </w:tr>
      <w:tr w:rsidR="0097392A" w:rsidRPr="0097392A" w:rsidTr="003C1D1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c>
          <w:tcPr>
            <w:tcW w:w="567"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1</w:t>
            </w:r>
          </w:p>
        </w:tc>
        <w:tc>
          <w:tcPr>
            <w:tcW w:w="2268" w:type="dxa"/>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Повышение степени пожарной защищенности городского округа, по отношению к базовому периоду 2019 года.</w:t>
            </w:r>
          </w:p>
        </w:tc>
        <w:tc>
          <w:tcPr>
            <w:tcW w:w="6521"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Показатель учитывается в процентах.</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Значение рассчитывается по формуле:</w:t>
            </w:r>
          </w:p>
          <w:p w:rsidR="0097392A" w:rsidRPr="0097392A" w:rsidRDefault="0097392A" w:rsidP="0097392A">
            <w:pPr>
              <w:spacing w:after="0" w:line="240" w:lineRule="auto"/>
              <w:ind w:firstLine="652"/>
              <w:jc w:val="both"/>
              <w:rPr>
                <w:rFonts w:ascii="Arial" w:eastAsia="Times New Roman" w:hAnsi="Arial" w:cs="Arial"/>
                <w:sz w:val="24"/>
                <w:szCs w:val="24"/>
                <w:vertAlign w:val="subscript"/>
                <w:lang w:eastAsia="ru-RU"/>
              </w:rPr>
            </w:pPr>
            <w:r w:rsidRPr="0097392A">
              <w:rPr>
                <w:rFonts w:ascii="Arial" w:eastAsia="Times New Roman" w:hAnsi="Arial" w:cs="Arial"/>
                <w:sz w:val="24"/>
                <w:szCs w:val="24"/>
                <w:lang w:val="en-US" w:eastAsia="ru-RU"/>
              </w:rPr>
              <w:t>S</w:t>
            </w:r>
            <w:r w:rsidRPr="0097392A">
              <w:rPr>
                <w:rFonts w:ascii="Arial" w:eastAsia="Times New Roman" w:hAnsi="Arial" w:cs="Arial"/>
                <w:sz w:val="24"/>
                <w:szCs w:val="24"/>
                <w:lang w:eastAsia="ru-RU"/>
              </w:rPr>
              <w:t xml:space="preserve"> = (</w:t>
            </w:r>
            <w:r w:rsidRPr="0097392A">
              <w:rPr>
                <w:rFonts w:ascii="Arial" w:eastAsia="Times New Roman" w:hAnsi="Arial" w:cs="Arial"/>
                <w:sz w:val="24"/>
                <w:szCs w:val="24"/>
                <w:lang w:val="en-US" w:eastAsia="ru-RU"/>
              </w:rPr>
              <w:t>L</w:t>
            </w:r>
            <w:r w:rsidRPr="0097392A">
              <w:rPr>
                <w:rFonts w:ascii="Arial" w:eastAsia="Times New Roman" w:hAnsi="Arial" w:cs="Arial"/>
                <w:sz w:val="24"/>
                <w:szCs w:val="24"/>
                <w:lang w:eastAsia="ru-RU"/>
              </w:rPr>
              <w:t xml:space="preserve"> + </w:t>
            </w:r>
            <w:r w:rsidRPr="0097392A">
              <w:rPr>
                <w:rFonts w:ascii="Arial" w:eastAsia="Times New Roman" w:hAnsi="Arial" w:cs="Arial"/>
                <w:sz w:val="24"/>
                <w:szCs w:val="24"/>
                <w:lang w:val="en-US" w:eastAsia="ru-RU"/>
              </w:rPr>
              <w:t>M</w:t>
            </w:r>
            <w:r w:rsidRPr="0097392A">
              <w:rPr>
                <w:rFonts w:ascii="Arial" w:eastAsia="Times New Roman" w:hAnsi="Arial" w:cs="Arial"/>
                <w:sz w:val="24"/>
                <w:szCs w:val="24"/>
                <w:lang w:eastAsia="ru-RU"/>
              </w:rPr>
              <w:t xml:space="preserve"> + </w:t>
            </w:r>
            <w:r w:rsidRPr="0097392A">
              <w:rPr>
                <w:rFonts w:ascii="Arial" w:eastAsia="Times New Roman" w:hAnsi="Arial" w:cs="Arial"/>
                <w:sz w:val="24"/>
                <w:szCs w:val="24"/>
                <w:lang w:val="en-US" w:eastAsia="ru-RU"/>
              </w:rPr>
              <w:t>Y</w:t>
            </w:r>
            <w:r w:rsidRPr="0097392A">
              <w:rPr>
                <w:rFonts w:ascii="Arial" w:eastAsia="Times New Roman" w:hAnsi="Arial" w:cs="Arial"/>
                <w:sz w:val="24"/>
                <w:szCs w:val="24"/>
                <w:lang w:eastAsia="ru-RU"/>
              </w:rPr>
              <w:t>) / 3</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b/>
                <w:sz w:val="24"/>
                <w:szCs w:val="24"/>
                <w:lang w:val="en-US" w:eastAsia="ru-RU"/>
              </w:rPr>
              <w:t>L</w:t>
            </w:r>
            <w:r w:rsidRPr="0097392A">
              <w:rPr>
                <w:rFonts w:ascii="Arial" w:eastAsia="Times New Roman" w:hAnsi="Arial" w:cs="Arial"/>
                <w:sz w:val="24"/>
                <w:szCs w:val="24"/>
                <w:lang w:eastAsia="ru-RU"/>
              </w:rPr>
              <w:t xml:space="preserve"> - процент снижения пожаров, произошедших на территории городского округа, по отношению к базовому показателю ; </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b/>
                <w:sz w:val="24"/>
                <w:szCs w:val="24"/>
                <w:lang w:val="en-US" w:eastAsia="ru-RU"/>
              </w:rPr>
              <w:t>M</w:t>
            </w:r>
            <w:r w:rsidRPr="0097392A">
              <w:rPr>
                <w:rFonts w:ascii="Arial" w:eastAsia="Times New Roman" w:hAnsi="Arial" w:cs="Arial"/>
                <w:sz w:val="24"/>
                <w:szCs w:val="24"/>
                <w:lang w:eastAsia="ru-RU"/>
              </w:rPr>
              <w:t xml:space="preserve"> – процент снижения погибших и травмированных людей на пожарах, произошедших на территории городского округа за отчетный период, по отношению к аналогичному периоду базового года;</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b/>
                <w:sz w:val="24"/>
                <w:szCs w:val="24"/>
                <w:lang w:val="en-US" w:eastAsia="ru-RU"/>
              </w:rPr>
              <w:t>Y</w:t>
            </w:r>
            <w:r w:rsidRPr="0097392A">
              <w:rPr>
                <w:rFonts w:ascii="Arial" w:eastAsia="Times New Roman" w:hAnsi="Arial" w:cs="Arial"/>
                <w:b/>
                <w:sz w:val="24"/>
                <w:szCs w:val="24"/>
                <w:lang w:eastAsia="ru-RU"/>
              </w:rPr>
              <w:t xml:space="preserve"> </w:t>
            </w:r>
            <w:r w:rsidRPr="0097392A">
              <w:rPr>
                <w:rFonts w:ascii="Arial" w:eastAsia="Times New Roman" w:hAnsi="Arial" w:cs="Arial"/>
                <w:sz w:val="24"/>
                <w:szCs w:val="24"/>
                <w:lang w:eastAsia="ru-RU"/>
              </w:rPr>
              <w:t>– увеличение процента исправных гидрантов на территории городского округа от нормативного количества, по отношению к базовому периоду</w:t>
            </w:r>
          </w:p>
          <w:p w:rsidR="0097392A" w:rsidRPr="0097392A" w:rsidRDefault="0097392A" w:rsidP="0097392A">
            <w:pPr>
              <w:spacing w:after="0" w:line="240" w:lineRule="auto"/>
              <w:jc w:val="both"/>
              <w:rPr>
                <w:rFonts w:ascii="Arial" w:eastAsia="Times New Roman" w:hAnsi="Arial" w:cs="Arial"/>
                <w:b/>
                <w:i/>
                <w:sz w:val="24"/>
                <w:szCs w:val="24"/>
                <w:lang w:eastAsia="ru-RU"/>
              </w:rPr>
            </w:pPr>
            <w:r w:rsidRPr="0097392A">
              <w:rPr>
                <w:rFonts w:ascii="Arial" w:eastAsia="Times New Roman" w:hAnsi="Arial" w:cs="Arial"/>
                <w:b/>
                <w:i/>
                <w:sz w:val="24"/>
                <w:szCs w:val="24"/>
                <w:lang w:eastAsia="ru-RU"/>
              </w:rPr>
              <w:t>процент снижения пожаров, произошедших на территории городского округа, по отношению к базовому показателю рассчитывается по формуле:</w:t>
            </w:r>
          </w:p>
          <w:p w:rsidR="0097392A" w:rsidRPr="0097392A" w:rsidRDefault="0097392A" w:rsidP="0097392A">
            <w:pPr>
              <w:spacing w:after="0" w:line="240" w:lineRule="auto"/>
              <w:ind w:firstLine="652"/>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L</w:t>
            </w:r>
            <w:r w:rsidRPr="0097392A">
              <w:rPr>
                <w:rFonts w:ascii="Arial" w:eastAsia="Times New Roman" w:hAnsi="Arial" w:cs="Arial"/>
                <w:sz w:val="24"/>
                <w:szCs w:val="24"/>
                <w:lang w:eastAsia="ru-RU"/>
              </w:rPr>
              <w:t xml:space="preserve"> </w:t>
            </w:r>
            <w:proofErr w:type="gramStart"/>
            <w:r w:rsidRPr="0097392A">
              <w:rPr>
                <w:rFonts w:ascii="Arial" w:eastAsia="Times New Roman" w:hAnsi="Arial" w:cs="Arial"/>
                <w:sz w:val="24"/>
                <w:szCs w:val="24"/>
                <w:lang w:eastAsia="ru-RU"/>
              </w:rPr>
              <w:t>=  100</w:t>
            </w:r>
            <w:proofErr w:type="gramEnd"/>
            <w:r w:rsidRPr="0097392A">
              <w:rPr>
                <w:rFonts w:ascii="Arial" w:eastAsia="Times New Roman" w:hAnsi="Arial" w:cs="Arial"/>
                <w:sz w:val="24"/>
                <w:szCs w:val="24"/>
                <w:lang w:eastAsia="ru-RU"/>
              </w:rPr>
              <w:t xml:space="preserve"> % - (D тек. / </w:t>
            </w:r>
            <w:proofErr w:type="spellStart"/>
            <w:proofErr w:type="gramStart"/>
            <w:r w:rsidRPr="0097392A">
              <w:rPr>
                <w:rFonts w:ascii="Arial" w:eastAsia="Times New Roman" w:hAnsi="Arial" w:cs="Arial"/>
                <w:sz w:val="24"/>
                <w:szCs w:val="24"/>
                <w:lang w:eastAsia="ru-RU"/>
              </w:rPr>
              <w:t>D</w:t>
            </w:r>
            <w:proofErr w:type="gramEnd"/>
            <w:r w:rsidRPr="0097392A">
              <w:rPr>
                <w:rFonts w:ascii="Arial" w:eastAsia="Times New Roman" w:hAnsi="Arial" w:cs="Arial"/>
                <w:sz w:val="24"/>
                <w:szCs w:val="24"/>
                <w:lang w:eastAsia="ru-RU"/>
              </w:rPr>
              <w:t>баз</w:t>
            </w:r>
            <w:proofErr w:type="spellEnd"/>
            <w:r w:rsidRPr="0097392A">
              <w:rPr>
                <w:rFonts w:ascii="Arial" w:eastAsia="Times New Roman" w:hAnsi="Arial" w:cs="Arial"/>
                <w:sz w:val="24"/>
                <w:szCs w:val="24"/>
                <w:lang w:eastAsia="ru-RU"/>
              </w:rPr>
              <w:t>. * 100%), где:</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D тек</w:t>
            </w:r>
            <w:proofErr w:type="gramStart"/>
            <w:r w:rsidRPr="0097392A">
              <w:rPr>
                <w:rFonts w:ascii="Arial" w:eastAsia="Times New Roman" w:hAnsi="Arial" w:cs="Arial"/>
                <w:sz w:val="24"/>
                <w:szCs w:val="24"/>
                <w:lang w:eastAsia="ru-RU"/>
              </w:rPr>
              <w:t>.</w:t>
            </w:r>
            <w:proofErr w:type="gramEnd"/>
            <w:r w:rsidRPr="0097392A">
              <w:rPr>
                <w:rFonts w:ascii="Arial" w:eastAsia="Times New Roman" w:hAnsi="Arial" w:cs="Arial"/>
                <w:sz w:val="24"/>
                <w:szCs w:val="24"/>
                <w:lang w:eastAsia="ru-RU"/>
              </w:rPr>
              <w:t xml:space="preserve"> – </w:t>
            </w:r>
            <w:proofErr w:type="gramStart"/>
            <w:r w:rsidRPr="0097392A">
              <w:rPr>
                <w:rFonts w:ascii="Arial" w:eastAsia="Times New Roman" w:hAnsi="Arial" w:cs="Arial"/>
                <w:sz w:val="24"/>
                <w:szCs w:val="24"/>
                <w:lang w:eastAsia="ru-RU"/>
              </w:rPr>
              <w:t>к</w:t>
            </w:r>
            <w:proofErr w:type="gramEnd"/>
            <w:r w:rsidRPr="0097392A">
              <w:rPr>
                <w:rFonts w:ascii="Arial" w:eastAsia="Times New Roman" w:hAnsi="Arial" w:cs="Arial"/>
                <w:sz w:val="24"/>
                <w:szCs w:val="24"/>
                <w:lang w:eastAsia="ru-RU"/>
              </w:rPr>
              <w:t>оличество зарегистрированных пожаров на территории городского округа за отчетный период;</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D баз</w:t>
            </w:r>
            <w:proofErr w:type="gramStart"/>
            <w:r w:rsidRPr="0097392A">
              <w:rPr>
                <w:rFonts w:ascii="Arial" w:eastAsia="Times New Roman" w:hAnsi="Arial" w:cs="Arial"/>
                <w:sz w:val="24"/>
                <w:szCs w:val="24"/>
                <w:lang w:eastAsia="ru-RU"/>
              </w:rPr>
              <w:t>.</w:t>
            </w:r>
            <w:proofErr w:type="gramEnd"/>
            <w:r w:rsidRPr="0097392A">
              <w:rPr>
                <w:rFonts w:ascii="Arial" w:eastAsia="Times New Roman" w:hAnsi="Arial" w:cs="Arial"/>
                <w:sz w:val="24"/>
                <w:szCs w:val="24"/>
                <w:lang w:eastAsia="ru-RU"/>
              </w:rPr>
              <w:t xml:space="preserve"> - </w:t>
            </w:r>
            <w:proofErr w:type="gramStart"/>
            <w:r w:rsidRPr="0097392A">
              <w:rPr>
                <w:rFonts w:ascii="Arial" w:eastAsia="Times New Roman" w:hAnsi="Arial" w:cs="Arial"/>
                <w:sz w:val="24"/>
                <w:szCs w:val="24"/>
                <w:lang w:eastAsia="ru-RU"/>
              </w:rPr>
              <w:t>к</w:t>
            </w:r>
            <w:proofErr w:type="gramEnd"/>
            <w:r w:rsidRPr="0097392A">
              <w:rPr>
                <w:rFonts w:ascii="Arial" w:eastAsia="Times New Roman" w:hAnsi="Arial" w:cs="Arial"/>
                <w:sz w:val="24"/>
                <w:szCs w:val="24"/>
                <w:lang w:eastAsia="ru-RU"/>
              </w:rPr>
              <w:t>оличество зарегистрированных пожаров на территории городского округа аналогичному периоду базового года.</w:t>
            </w:r>
          </w:p>
          <w:p w:rsidR="0097392A" w:rsidRPr="0097392A" w:rsidRDefault="0097392A" w:rsidP="0097392A">
            <w:pPr>
              <w:spacing w:after="0" w:line="240" w:lineRule="auto"/>
              <w:jc w:val="both"/>
              <w:rPr>
                <w:rFonts w:ascii="Arial" w:eastAsia="Times New Roman" w:hAnsi="Arial" w:cs="Arial"/>
                <w:b/>
                <w:i/>
                <w:sz w:val="24"/>
                <w:szCs w:val="24"/>
                <w:lang w:eastAsia="ru-RU"/>
              </w:rPr>
            </w:pPr>
            <w:r w:rsidRPr="0097392A">
              <w:rPr>
                <w:rFonts w:ascii="Arial" w:eastAsia="Times New Roman" w:hAnsi="Arial" w:cs="Arial"/>
                <w:b/>
                <w:i/>
                <w:sz w:val="24"/>
                <w:szCs w:val="24"/>
                <w:lang w:eastAsia="ru-RU"/>
              </w:rPr>
              <w:t xml:space="preserve">процент снижения погибших и травмированных людей на пожарах, произошедших на территории </w:t>
            </w:r>
            <w:r w:rsidRPr="0097392A">
              <w:rPr>
                <w:rFonts w:ascii="Arial" w:eastAsia="Times New Roman" w:hAnsi="Arial" w:cs="Arial"/>
                <w:sz w:val="24"/>
                <w:szCs w:val="24"/>
                <w:lang w:eastAsia="ru-RU"/>
              </w:rPr>
              <w:t>городского округа</w:t>
            </w:r>
            <w:r w:rsidRPr="0097392A">
              <w:rPr>
                <w:rFonts w:ascii="Arial" w:eastAsia="Times New Roman" w:hAnsi="Arial" w:cs="Arial"/>
                <w:b/>
                <w:i/>
                <w:sz w:val="24"/>
                <w:szCs w:val="24"/>
                <w:lang w:eastAsia="ru-RU"/>
              </w:rPr>
              <w:t xml:space="preserve"> за отчетный период, по отношению к аналогичному периоду базового года, рассчитывается по формуле:</w:t>
            </w:r>
          </w:p>
          <w:p w:rsidR="0097392A" w:rsidRPr="0097392A" w:rsidRDefault="0097392A" w:rsidP="0097392A">
            <w:pPr>
              <w:spacing w:after="0" w:line="240" w:lineRule="auto"/>
              <w:ind w:firstLine="652"/>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M</w:t>
            </w:r>
            <w:r w:rsidRPr="0097392A">
              <w:rPr>
                <w:rFonts w:ascii="Arial" w:eastAsia="Times New Roman" w:hAnsi="Arial" w:cs="Arial"/>
                <w:sz w:val="24"/>
                <w:szCs w:val="24"/>
                <w:lang w:eastAsia="ru-RU"/>
              </w:rPr>
              <w:t xml:space="preserve"> = 100 % - (D тек. / </w:t>
            </w:r>
            <w:proofErr w:type="spellStart"/>
            <w:proofErr w:type="gramStart"/>
            <w:r w:rsidRPr="0097392A">
              <w:rPr>
                <w:rFonts w:ascii="Arial" w:eastAsia="Times New Roman" w:hAnsi="Arial" w:cs="Arial"/>
                <w:sz w:val="24"/>
                <w:szCs w:val="24"/>
                <w:lang w:eastAsia="ru-RU"/>
              </w:rPr>
              <w:t>D</w:t>
            </w:r>
            <w:proofErr w:type="gramEnd"/>
            <w:r w:rsidRPr="0097392A">
              <w:rPr>
                <w:rFonts w:ascii="Arial" w:eastAsia="Times New Roman" w:hAnsi="Arial" w:cs="Arial"/>
                <w:sz w:val="24"/>
                <w:szCs w:val="24"/>
                <w:lang w:eastAsia="ru-RU"/>
              </w:rPr>
              <w:t>баз</w:t>
            </w:r>
            <w:proofErr w:type="spellEnd"/>
            <w:r w:rsidRPr="0097392A">
              <w:rPr>
                <w:rFonts w:ascii="Arial" w:eastAsia="Times New Roman" w:hAnsi="Arial" w:cs="Arial"/>
                <w:sz w:val="24"/>
                <w:szCs w:val="24"/>
                <w:lang w:eastAsia="ru-RU"/>
              </w:rPr>
              <w:t>. * 100%), где:</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D тек</w:t>
            </w:r>
            <w:proofErr w:type="gramStart"/>
            <w:r w:rsidRPr="0097392A">
              <w:rPr>
                <w:rFonts w:ascii="Arial" w:eastAsia="Times New Roman" w:hAnsi="Arial" w:cs="Arial"/>
                <w:sz w:val="24"/>
                <w:szCs w:val="24"/>
                <w:lang w:eastAsia="ru-RU"/>
              </w:rPr>
              <w:t>.</w:t>
            </w:r>
            <w:proofErr w:type="gramEnd"/>
            <w:r w:rsidRPr="0097392A">
              <w:rPr>
                <w:rFonts w:ascii="Arial" w:eastAsia="Times New Roman" w:hAnsi="Arial" w:cs="Arial"/>
                <w:sz w:val="24"/>
                <w:szCs w:val="24"/>
                <w:lang w:eastAsia="ru-RU"/>
              </w:rPr>
              <w:t xml:space="preserve"> – </w:t>
            </w:r>
            <w:proofErr w:type="gramStart"/>
            <w:r w:rsidRPr="0097392A">
              <w:rPr>
                <w:rFonts w:ascii="Arial" w:eastAsia="Times New Roman" w:hAnsi="Arial" w:cs="Arial"/>
                <w:sz w:val="24"/>
                <w:szCs w:val="24"/>
                <w:lang w:eastAsia="ru-RU"/>
              </w:rPr>
              <w:t>к</w:t>
            </w:r>
            <w:proofErr w:type="gramEnd"/>
            <w:r w:rsidRPr="0097392A">
              <w:rPr>
                <w:rFonts w:ascii="Arial" w:eastAsia="Times New Roman" w:hAnsi="Arial" w:cs="Arial"/>
                <w:sz w:val="24"/>
                <w:szCs w:val="24"/>
                <w:lang w:eastAsia="ru-RU"/>
              </w:rPr>
              <w:t>оличество погибших и травмированных людей на пожарах на территории городского округа в общем числе погибших и травмированных за отчетный период;</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D баз</w:t>
            </w:r>
            <w:proofErr w:type="gramStart"/>
            <w:r w:rsidRPr="0097392A">
              <w:rPr>
                <w:rFonts w:ascii="Arial" w:eastAsia="Times New Roman" w:hAnsi="Arial" w:cs="Arial"/>
                <w:sz w:val="24"/>
                <w:szCs w:val="24"/>
                <w:lang w:eastAsia="ru-RU"/>
              </w:rPr>
              <w:t>.</w:t>
            </w:r>
            <w:proofErr w:type="gramEnd"/>
            <w:r w:rsidRPr="0097392A">
              <w:rPr>
                <w:rFonts w:ascii="Arial" w:eastAsia="Times New Roman" w:hAnsi="Arial" w:cs="Arial"/>
                <w:sz w:val="24"/>
                <w:szCs w:val="24"/>
                <w:lang w:eastAsia="ru-RU"/>
              </w:rPr>
              <w:t xml:space="preserve"> - </w:t>
            </w:r>
            <w:proofErr w:type="gramStart"/>
            <w:r w:rsidRPr="0097392A">
              <w:rPr>
                <w:rFonts w:ascii="Arial" w:eastAsia="Times New Roman" w:hAnsi="Arial" w:cs="Arial"/>
                <w:sz w:val="24"/>
                <w:szCs w:val="24"/>
                <w:lang w:eastAsia="ru-RU"/>
              </w:rPr>
              <w:t>к</w:t>
            </w:r>
            <w:proofErr w:type="gramEnd"/>
            <w:r w:rsidRPr="0097392A">
              <w:rPr>
                <w:rFonts w:ascii="Arial" w:eastAsia="Times New Roman" w:hAnsi="Arial" w:cs="Arial"/>
                <w:sz w:val="24"/>
                <w:szCs w:val="24"/>
                <w:lang w:eastAsia="ru-RU"/>
              </w:rPr>
              <w:t xml:space="preserve">оличество погибших и травмированных людей на пожарах на территории городского округа, зарегистрированных в Росстате аналогичному периоду </w:t>
            </w:r>
            <w:r w:rsidRPr="0097392A">
              <w:rPr>
                <w:rFonts w:ascii="Arial" w:eastAsia="Times New Roman" w:hAnsi="Arial" w:cs="Arial"/>
                <w:sz w:val="24"/>
                <w:szCs w:val="24"/>
                <w:lang w:eastAsia="ru-RU"/>
              </w:rPr>
              <w:lastRenderedPageBreak/>
              <w:t>базового года.</w:t>
            </w:r>
          </w:p>
          <w:p w:rsidR="0097392A" w:rsidRPr="0097392A" w:rsidRDefault="0097392A" w:rsidP="0097392A">
            <w:pPr>
              <w:spacing w:after="0" w:line="240" w:lineRule="auto"/>
              <w:jc w:val="both"/>
              <w:rPr>
                <w:rFonts w:ascii="Arial" w:eastAsia="Times New Roman" w:hAnsi="Arial" w:cs="Arial"/>
                <w:b/>
                <w:i/>
                <w:sz w:val="24"/>
                <w:szCs w:val="24"/>
                <w:lang w:eastAsia="ru-RU"/>
              </w:rPr>
            </w:pPr>
            <w:r w:rsidRPr="0097392A">
              <w:rPr>
                <w:rFonts w:ascii="Arial" w:eastAsia="Times New Roman" w:hAnsi="Arial" w:cs="Arial"/>
                <w:b/>
                <w:i/>
                <w:sz w:val="24"/>
                <w:szCs w:val="24"/>
                <w:lang w:eastAsia="ru-RU"/>
              </w:rPr>
              <w:t>увеличение процента исправных гидрантов на территории городского округа от общего количества, по отношению к базовому периоду, рассчитывается по формуле:</w:t>
            </w:r>
          </w:p>
          <w:p w:rsidR="0097392A" w:rsidRPr="0097392A" w:rsidRDefault="0097392A" w:rsidP="0097392A">
            <w:pPr>
              <w:spacing w:after="0" w:line="240" w:lineRule="auto"/>
              <w:ind w:firstLine="652"/>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Y</w:t>
            </w:r>
            <w:r w:rsidRPr="0097392A">
              <w:rPr>
                <w:rFonts w:ascii="Arial" w:eastAsia="Times New Roman" w:hAnsi="Arial" w:cs="Arial"/>
                <w:sz w:val="24"/>
                <w:szCs w:val="24"/>
                <w:lang w:eastAsia="ru-RU"/>
              </w:rPr>
              <w:t xml:space="preserve"> = (</w:t>
            </w:r>
            <w:r w:rsidRPr="0097392A">
              <w:rPr>
                <w:rFonts w:ascii="Arial" w:eastAsia="Times New Roman" w:hAnsi="Arial" w:cs="Arial"/>
                <w:sz w:val="24"/>
                <w:szCs w:val="24"/>
                <w:lang w:val="en-US" w:eastAsia="ru-RU"/>
              </w:rPr>
              <w:t>D</w:t>
            </w:r>
            <w:r w:rsidRPr="0097392A">
              <w:rPr>
                <w:rFonts w:ascii="Arial" w:eastAsia="Times New Roman" w:hAnsi="Arial" w:cs="Arial"/>
                <w:sz w:val="24"/>
                <w:szCs w:val="24"/>
                <w:lang w:eastAsia="ru-RU"/>
              </w:rPr>
              <w:t xml:space="preserve">тек -  </w:t>
            </w:r>
            <w:r w:rsidRPr="0097392A">
              <w:rPr>
                <w:rFonts w:ascii="Arial" w:eastAsia="Times New Roman" w:hAnsi="Arial" w:cs="Arial"/>
                <w:sz w:val="24"/>
                <w:szCs w:val="24"/>
                <w:lang w:val="en-US" w:eastAsia="ru-RU"/>
              </w:rPr>
              <w:t>D</w:t>
            </w:r>
            <w:r w:rsidRPr="0097392A">
              <w:rPr>
                <w:rFonts w:ascii="Arial" w:eastAsia="Times New Roman" w:hAnsi="Arial" w:cs="Arial"/>
                <w:sz w:val="24"/>
                <w:szCs w:val="24"/>
                <w:lang w:eastAsia="ru-RU"/>
              </w:rPr>
              <w:t>баз</w:t>
            </w:r>
            <w:r w:rsidRPr="0097392A">
              <w:rPr>
                <w:rFonts w:ascii="Arial" w:eastAsia="Times New Roman" w:hAnsi="Arial" w:cs="Arial"/>
                <w:sz w:val="24"/>
                <w:szCs w:val="24"/>
                <w:vertAlign w:val="subscript"/>
                <w:lang w:eastAsia="ru-RU"/>
              </w:rPr>
              <w:t xml:space="preserve"> </w:t>
            </w:r>
            <w:r w:rsidRPr="0097392A">
              <w:rPr>
                <w:rFonts w:ascii="Arial" w:eastAsia="Times New Roman" w:hAnsi="Arial" w:cs="Arial"/>
                <w:sz w:val="24"/>
                <w:szCs w:val="24"/>
                <w:lang w:eastAsia="ru-RU"/>
              </w:rPr>
              <w:t>) *100%, где</w:t>
            </w:r>
          </w:p>
          <w:p w:rsidR="0097392A" w:rsidRPr="0097392A" w:rsidRDefault="0097392A" w:rsidP="0097392A">
            <w:pPr>
              <w:spacing w:after="0" w:line="240" w:lineRule="auto"/>
              <w:jc w:val="both"/>
              <w:rPr>
                <w:rFonts w:ascii="Arial" w:eastAsia="Times New Roman" w:hAnsi="Arial" w:cs="Arial"/>
                <w:sz w:val="24"/>
                <w:szCs w:val="24"/>
                <w:vertAlign w:val="subscript"/>
                <w:lang w:eastAsia="ru-RU"/>
              </w:rPr>
            </w:pPr>
            <w:r w:rsidRPr="0097392A">
              <w:rPr>
                <w:rFonts w:ascii="Arial" w:eastAsia="Times New Roman" w:hAnsi="Arial" w:cs="Arial"/>
                <w:sz w:val="24"/>
                <w:szCs w:val="24"/>
                <w:lang w:val="en-US" w:eastAsia="ru-RU"/>
              </w:rPr>
              <w:t>D</w:t>
            </w:r>
            <w:r w:rsidRPr="0097392A">
              <w:rPr>
                <w:rFonts w:ascii="Arial" w:eastAsia="Times New Roman" w:hAnsi="Arial" w:cs="Arial"/>
                <w:sz w:val="24"/>
                <w:szCs w:val="24"/>
                <w:lang w:eastAsia="ru-RU"/>
              </w:rPr>
              <w:t>тек= (</w:t>
            </w:r>
            <w:r w:rsidRPr="0097392A">
              <w:rPr>
                <w:rFonts w:ascii="Arial" w:eastAsia="Times New Roman" w:hAnsi="Arial" w:cs="Arial"/>
                <w:sz w:val="24"/>
                <w:szCs w:val="24"/>
                <w:lang w:val="en-US" w:eastAsia="ru-RU"/>
              </w:rPr>
              <w:t>N</w:t>
            </w:r>
            <w:proofErr w:type="spellStart"/>
            <w:r w:rsidRPr="0097392A">
              <w:rPr>
                <w:rFonts w:ascii="Arial" w:eastAsia="Times New Roman" w:hAnsi="Arial" w:cs="Arial"/>
                <w:sz w:val="24"/>
                <w:szCs w:val="24"/>
                <w:lang w:eastAsia="ru-RU"/>
              </w:rPr>
              <w:t>пг</w:t>
            </w:r>
            <w:proofErr w:type="spellEnd"/>
            <w:r w:rsidRPr="0097392A">
              <w:rPr>
                <w:rFonts w:ascii="Arial" w:eastAsia="Times New Roman" w:hAnsi="Arial" w:cs="Arial"/>
                <w:sz w:val="24"/>
                <w:szCs w:val="24"/>
                <w:lang w:eastAsia="ru-RU"/>
              </w:rPr>
              <w:t xml:space="preserve"> </w:t>
            </w:r>
            <w:proofErr w:type="spellStart"/>
            <w:r w:rsidRPr="0097392A">
              <w:rPr>
                <w:rFonts w:ascii="Arial" w:eastAsia="Times New Roman" w:hAnsi="Arial" w:cs="Arial"/>
                <w:sz w:val="24"/>
                <w:szCs w:val="24"/>
                <w:lang w:eastAsia="ru-RU"/>
              </w:rPr>
              <w:t>испр</w:t>
            </w:r>
            <w:proofErr w:type="spellEnd"/>
            <w:r w:rsidRPr="0097392A">
              <w:rPr>
                <w:rFonts w:ascii="Arial" w:eastAsia="Times New Roman" w:hAnsi="Arial" w:cs="Arial"/>
                <w:sz w:val="24"/>
                <w:szCs w:val="24"/>
                <w:lang w:eastAsia="ru-RU"/>
              </w:rPr>
              <w:t>/</w:t>
            </w:r>
            <w:r w:rsidRPr="0097392A">
              <w:rPr>
                <w:rFonts w:ascii="Arial" w:eastAsia="Times New Roman" w:hAnsi="Arial" w:cs="Arial"/>
                <w:sz w:val="24"/>
                <w:szCs w:val="24"/>
                <w:lang w:val="en-US" w:eastAsia="ru-RU"/>
              </w:rPr>
              <w:t>N</w:t>
            </w:r>
            <w:proofErr w:type="spellStart"/>
            <w:r w:rsidRPr="0097392A">
              <w:rPr>
                <w:rFonts w:ascii="Arial" w:eastAsia="Times New Roman" w:hAnsi="Arial" w:cs="Arial"/>
                <w:sz w:val="24"/>
                <w:szCs w:val="24"/>
                <w:lang w:eastAsia="ru-RU"/>
              </w:rPr>
              <w:t>пг</w:t>
            </w:r>
            <w:proofErr w:type="spellEnd"/>
            <w:r w:rsidRPr="0097392A">
              <w:rPr>
                <w:rFonts w:ascii="Arial" w:eastAsia="Times New Roman" w:hAnsi="Arial" w:cs="Arial"/>
                <w:sz w:val="24"/>
                <w:szCs w:val="24"/>
                <w:lang w:eastAsia="ru-RU"/>
              </w:rPr>
              <w:t xml:space="preserve"> общ+</w:t>
            </w:r>
            <w:r w:rsidRPr="0097392A">
              <w:rPr>
                <w:rFonts w:ascii="Arial" w:eastAsia="Times New Roman" w:hAnsi="Arial" w:cs="Arial"/>
                <w:sz w:val="24"/>
                <w:szCs w:val="24"/>
                <w:lang w:val="en-US" w:eastAsia="ru-RU"/>
              </w:rPr>
              <w:t>N</w:t>
            </w:r>
            <w:proofErr w:type="spellStart"/>
            <w:r w:rsidRPr="0097392A">
              <w:rPr>
                <w:rFonts w:ascii="Arial" w:eastAsia="Times New Roman" w:hAnsi="Arial" w:cs="Arial"/>
                <w:sz w:val="24"/>
                <w:szCs w:val="24"/>
                <w:lang w:eastAsia="ru-RU"/>
              </w:rPr>
              <w:t>пв</w:t>
            </w:r>
            <w:proofErr w:type="spellEnd"/>
            <w:r w:rsidRPr="0097392A">
              <w:rPr>
                <w:rFonts w:ascii="Arial" w:eastAsia="Times New Roman" w:hAnsi="Arial" w:cs="Arial"/>
                <w:sz w:val="24"/>
                <w:szCs w:val="24"/>
                <w:lang w:eastAsia="ru-RU"/>
              </w:rPr>
              <w:t xml:space="preserve"> </w:t>
            </w:r>
            <w:proofErr w:type="spellStart"/>
            <w:r w:rsidRPr="0097392A">
              <w:rPr>
                <w:rFonts w:ascii="Arial" w:eastAsia="Times New Roman" w:hAnsi="Arial" w:cs="Arial"/>
                <w:sz w:val="24"/>
                <w:szCs w:val="24"/>
                <w:lang w:eastAsia="ru-RU"/>
              </w:rPr>
              <w:t>испр</w:t>
            </w:r>
            <w:proofErr w:type="spellEnd"/>
            <w:r w:rsidRPr="0097392A">
              <w:rPr>
                <w:rFonts w:ascii="Arial" w:eastAsia="Times New Roman" w:hAnsi="Arial" w:cs="Arial"/>
                <w:sz w:val="24"/>
                <w:szCs w:val="24"/>
                <w:lang w:eastAsia="ru-RU"/>
              </w:rPr>
              <w:t>/</w:t>
            </w:r>
            <w:r w:rsidRPr="0097392A">
              <w:rPr>
                <w:rFonts w:ascii="Arial" w:eastAsia="Times New Roman" w:hAnsi="Arial" w:cs="Arial"/>
                <w:sz w:val="24"/>
                <w:szCs w:val="24"/>
                <w:lang w:val="en-US" w:eastAsia="ru-RU"/>
              </w:rPr>
              <w:t>N</w:t>
            </w:r>
            <w:proofErr w:type="spellStart"/>
            <w:r w:rsidRPr="0097392A">
              <w:rPr>
                <w:rFonts w:ascii="Arial" w:eastAsia="Times New Roman" w:hAnsi="Arial" w:cs="Arial"/>
                <w:sz w:val="24"/>
                <w:szCs w:val="24"/>
                <w:lang w:eastAsia="ru-RU"/>
              </w:rPr>
              <w:t>пв</w:t>
            </w:r>
            <w:proofErr w:type="spellEnd"/>
            <w:r w:rsidRPr="0097392A">
              <w:rPr>
                <w:rFonts w:ascii="Arial" w:eastAsia="Times New Roman" w:hAnsi="Arial" w:cs="Arial"/>
                <w:sz w:val="24"/>
                <w:szCs w:val="24"/>
                <w:lang w:eastAsia="ru-RU"/>
              </w:rPr>
              <w:t xml:space="preserve"> общ)/2</w:t>
            </w:r>
            <w:r w:rsidRPr="0097392A">
              <w:rPr>
                <w:rFonts w:ascii="Arial" w:eastAsia="Times New Roman" w:hAnsi="Arial" w:cs="Arial"/>
                <w:sz w:val="24"/>
                <w:szCs w:val="24"/>
                <w:vertAlign w:val="subscript"/>
                <w:lang w:eastAsia="ru-RU"/>
              </w:rPr>
              <w:t xml:space="preserve"> </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D</w:t>
            </w:r>
            <w:r w:rsidRPr="0097392A">
              <w:rPr>
                <w:rFonts w:ascii="Arial" w:eastAsia="Times New Roman" w:hAnsi="Arial" w:cs="Arial"/>
                <w:sz w:val="24"/>
                <w:szCs w:val="24"/>
                <w:lang w:eastAsia="ru-RU"/>
              </w:rPr>
              <w:t xml:space="preserve">баз= аналогично </w:t>
            </w:r>
            <w:r w:rsidRPr="0097392A">
              <w:rPr>
                <w:rFonts w:ascii="Arial" w:eastAsia="Times New Roman" w:hAnsi="Arial" w:cs="Arial"/>
                <w:sz w:val="24"/>
                <w:szCs w:val="24"/>
                <w:lang w:val="en-US" w:eastAsia="ru-RU"/>
              </w:rPr>
              <w:t>D</w:t>
            </w:r>
            <w:r w:rsidRPr="0097392A">
              <w:rPr>
                <w:rFonts w:ascii="Arial" w:eastAsia="Times New Roman" w:hAnsi="Arial" w:cs="Arial"/>
                <w:sz w:val="24"/>
                <w:szCs w:val="24"/>
                <w:lang w:eastAsia="ru-RU"/>
              </w:rPr>
              <w:t>тек в базовом периоде</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N</w:t>
            </w:r>
            <w:proofErr w:type="spellStart"/>
            <w:r w:rsidRPr="0097392A">
              <w:rPr>
                <w:rFonts w:ascii="Arial" w:eastAsia="Times New Roman" w:hAnsi="Arial" w:cs="Arial"/>
                <w:sz w:val="24"/>
                <w:szCs w:val="24"/>
                <w:lang w:eastAsia="ru-RU"/>
              </w:rPr>
              <w:t>пг</w:t>
            </w:r>
            <w:proofErr w:type="spellEnd"/>
            <w:r w:rsidRPr="0097392A">
              <w:rPr>
                <w:rFonts w:ascii="Arial" w:eastAsia="Times New Roman" w:hAnsi="Arial" w:cs="Arial"/>
                <w:sz w:val="24"/>
                <w:szCs w:val="24"/>
                <w:lang w:eastAsia="ru-RU"/>
              </w:rPr>
              <w:t xml:space="preserve"> </w:t>
            </w:r>
            <w:proofErr w:type="spellStart"/>
            <w:r w:rsidRPr="0097392A">
              <w:rPr>
                <w:rFonts w:ascii="Arial" w:eastAsia="Times New Roman" w:hAnsi="Arial" w:cs="Arial"/>
                <w:sz w:val="24"/>
                <w:szCs w:val="24"/>
                <w:lang w:eastAsia="ru-RU"/>
              </w:rPr>
              <w:t>испр</w:t>
            </w:r>
            <w:proofErr w:type="spellEnd"/>
            <w:r w:rsidRPr="0097392A">
              <w:rPr>
                <w:rFonts w:ascii="Arial" w:eastAsia="Times New Roman" w:hAnsi="Arial" w:cs="Arial"/>
                <w:sz w:val="24"/>
                <w:szCs w:val="24"/>
                <w:lang w:eastAsia="ru-RU"/>
              </w:rPr>
              <w:t xml:space="preserve"> – количество исправных пожарных гидрантов на территории городского округа</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N</w:t>
            </w:r>
            <w:proofErr w:type="spellStart"/>
            <w:r w:rsidRPr="0097392A">
              <w:rPr>
                <w:rFonts w:ascii="Arial" w:eastAsia="Times New Roman" w:hAnsi="Arial" w:cs="Arial"/>
                <w:sz w:val="24"/>
                <w:szCs w:val="24"/>
                <w:lang w:eastAsia="ru-RU"/>
              </w:rPr>
              <w:t>пг</w:t>
            </w:r>
            <w:proofErr w:type="spellEnd"/>
            <w:r w:rsidRPr="0097392A">
              <w:rPr>
                <w:rFonts w:ascii="Arial" w:eastAsia="Times New Roman" w:hAnsi="Arial" w:cs="Arial"/>
                <w:sz w:val="24"/>
                <w:szCs w:val="24"/>
                <w:lang w:eastAsia="ru-RU"/>
              </w:rPr>
              <w:t xml:space="preserve"> общ – общее пожарных гидрантов на территории городского округа</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N</w:t>
            </w:r>
            <w:proofErr w:type="spellStart"/>
            <w:r w:rsidRPr="0097392A">
              <w:rPr>
                <w:rFonts w:ascii="Arial" w:eastAsia="Times New Roman" w:hAnsi="Arial" w:cs="Arial"/>
                <w:sz w:val="24"/>
                <w:szCs w:val="24"/>
                <w:lang w:eastAsia="ru-RU"/>
              </w:rPr>
              <w:t>пв</w:t>
            </w:r>
            <w:proofErr w:type="spellEnd"/>
            <w:r w:rsidRPr="0097392A">
              <w:rPr>
                <w:rFonts w:ascii="Arial" w:eastAsia="Times New Roman" w:hAnsi="Arial" w:cs="Arial"/>
                <w:sz w:val="24"/>
                <w:szCs w:val="24"/>
                <w:lang w:eastAsia="ru-RU"/>
              </w:rPr>
              <w:t xml:space="preserve"> </w:t>
            </w:r>
            <w:proofErr w:type="spellStart"/>
            <w:r w:rsidRPr="0097392A">
              <w:rPr>
                <w:rFonts w:ascii="Arial" w:eastAsia="Times New Roman" w:hAnsi="Arial" w:cs="Arial"/>
                <w:sz w:val="24"/>
                <w:szCs w:val="24"/>
                <w:lang w:eastAsia="ru-RU"/>
              </w:rPr>
              <w:t>испр</w:t>
            </w:r>
            <w:proofErr w:type="spellEnd"/>
            <w:r w:rsidRPr="0097392A">
              <w:rPr>
                <w:rFonts w:ascii="Arial" w:eastAsia="Times New Roman" w:hAnsi="Arial" w:cs="Arial"/>
                <w:sz w:val="24"/>
                <w:szCs w:val="24"/>
                <w:lang w:eastAsia="ru-RU"/>
              </w:rPr>
              <w:t xml:space="preserve"> – количество пожарных водоёмов на территории городского округа, обустроенных подъездами с площадками (пирсами) с твердым покрытием для установки пожарных автомобилей в любое время года;</w:t>
            </w:r>
          </w:p>
          <w:p w:rsidR="0097392A" w:rsidRPr="0097392A" w:rsidRDefault="0097392A" w:rsidP="0097392A">
            <w:pPr>
              <w:spacing w:after="0" w:line="240" w:lineRule="auto"/>
              <w:jc w:val="both"/>
              <w:rPr>
                <w:rFonts w:ascii="Arial" w:eastAsia="Times New Roman" w:hAnsi="Arial" w:cs="Arial"/>
                <w:sz w:val="24"/>
                <w:szCs w:val="24"/>
                <w:vertAlign w:val="subscript"/>
                <w:lang w:eastAsia="ru-RU"/>
              </w:rPr>
            </w:pPr>
            <w:r w:rsidRPr="0097392A">
              <w:rPr>
                <w:rFonts w:ascii="Arial" w:eastAsia="Times New Roman" w:hAnsi="Arial" w:cs="Arial"/>
                <w:sz w:val="24"/>
                <w:szCs w:val="24"/>
                <w:lang w:val="en-US" w:eastAsia="ru-RU"/>
              </w:rPr>
              <w:t>N</w:t>
            </w:r>
            <w:proofErr w:type="spellStart"/>
            <w:r w:rsidRPr="0097392A">
              <w:rPr>
                <w:rFonts w:ascii="Arial" w:eastAsia="Times New Roman" w:hAnsi="Arial" w:cs="Arial"/>
                <w:sz w:val="24"/>
                <w:szCs w:val="24"/>
                <w:lang w:eastAsia="ru-RU"/>
              </w:rPr>
              <w:t>пв</w:t>
            </w:r>
            <w:proofErr w:type="spellEnd"/>
            <w:r w:rsidRPr="0097392A">
              <w:rPr>
                <w:rFonts w:ascii="Arial" w:eastAsia="Times New Roman" w:hAnsi="Arial" w:cs="Arial"/>
                <w:sz w:val="24"/>
                <w:szCs w:val="24"/>
                <w:lang w:eastAsia="ru-RU"/>
              </w:rPr>
              <w:t xml:space="preserve"> общ – общее количество пожарных водоёмов на территории городского округа.</w:t>
            </w:r>
          </w:p>
        </w:tc>
        <w:tc>
          <w:tcPr>
            <w:tcW w:w="4394"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По итогам мониторинга. Приказ</w:t>
            </w:r>
            <w:r w:rsidRPr="0097392A">
              <w:rPr>
                <w:rFonts w:ascii="Arial" w:eastAsia="Times New Roman" w:hAnsi="Arial" w:cs="Arial"/>
                <w:sz w:val="24"/>
                <w:szCs w:val="24"/>
                <w:lang w:eastAsia="ru-RU"/>
              </w:rPr>
              <w:br/>
              <w:t>Ми</w:t>
            </w:r>
            <w:r w:rsidRPr="0097392A">
              <w:rPr>
                <w:rFonts w:ascii="Arial" w:eastAsia="Times New Roman" w:hAnsi="Arial" w:cs="Arial"/>
                <w:sz w:val="24"/>
                <w:szCs w:val="24"/>
                <w:lang w:eastAsia="ru-RU"/>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rPr>
                <w:rFonts w:ascii="Arial" w:eastAsia="Times New Roman" w:hAnsi="Arial" w:cs="Arial"/>
                <w:sz w:val="24"/>
                <w:szCs w:val="24"/>
                <w:lang w:eastAsia="ru-RU"/>
              </w:rPr>
            </w:pPr>
          </w:p>
        </w:tc>
        <w:tc>
          <w:tcPr>
            <w:tcW w:w="1843" w:type="dxa"/>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t>Один раз в квартал</w:t>
            </w:r>
          </w:p>
        </w:tc>
      </w:tr>
      <w:tr w:rsidR="0097392A" w:rsidRPr="0097392A" w:rsidTr="003C1D1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c>
          <w:tcPr>
            <w:tcW w:w="15593" w:type="dxa"/>
            <w:gridSpan w:val="5"/>
          </w:tcPr>
          <w:p w:rsidR="0097392A" w:rsidRPr="0097392A" w:rsidRDefault="0097392A" w:rsidP="0097392A">
            <w:pPr>
              <w:spacing w:after="0" w:line="240" w:lineRule="auto"/>
              <w:rPr>
                <w:rFonts w:ascii="Arial" w:eastAsia="Times New Roman" w:hAnsi="Arial" w:cs="Arial"/>
                <w:b/>
                <w:sz w:val="24"/>
                <w:szCs w:val="24"/>
                <w:lang w:eastAsia="ru-RU"/>
              </w:rPr>
            </w:pPr>
            <w:r w:rsidRPr="0097392A">
              <w:rPr>
                <w:rFonts w:ascii="Arial" w:eastAsia="Times New Roman" w:hAnsi="Arial" w:cs="Arial"/>
                <w:b/>
                <w:sz w:val="24"/>
                <w:szCs w:val="24"/>
                <w:lang w:eastAsia="ru-RU"/>
              </w:rPr>
              <w:lastRenderedPageBreak/>
              <w:t>Подпрограмма 5 «Обеспечение мероприятий гражданской обороны на территории муниципального образования Московской области»</w:t>
            </w:r>
          </w:p>
        </w:tc>
      </w:tr>
      <w:tr w:rsidR="0097392A" w:rsidRPr="0097392A" w:rsidTr="003C1D1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c>
          <w:tcPr>
            <w:tcW w:w="567"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1</w:t>
            </w:r>
          </w:p>
        </w:tc>
        <w:tc>
          <w:tcPr>
            <w:tcW w:w="2268" w:type="dxa"/>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Увеличение процента запасов материально-технических, продовольственных, медицинских и иных сре</w:t>
            </w:r>
            <w:proofErr w:type="gramStart"/>
            <w:r w:rsidRPr="0097392A">
              <w:rPr>
                <w:rFonts w:ascii="Arial" w:eastAsia="Times New Roman" w:hAnsi="Arial" w:cs="Arial"/>
                <w:sz w:val="24"/>
                <w:szCs w:val="24"/>
                <w:lang w:eastAsia="ru-RU"/>
              </w:rPr>
              <w:t>дств в ц</w:t>
            </w:r>
            <w:proofErr w:type="gramEnd"/>
            <w:r w:rsidRPr="0097392A">
              <w:rPr>
                <w:rFonts w:ascii="Arial" w:eastAsia="Times New Roman" w:hAnsi="Arial" w:cs="Arial"/>
                <w:sz w:val="24"/>
                <w:szCs w:val="24"/>
                <w:lang w:eastAsia="ru-RU"/>
              </w:rPr>
              <w:t>елях гражданской обороны</w:t>
            </w:r>
          </w:p>
        </w:tc>
        <w:tc>
          <w:tcPr>
            <w:tcW w:w="6521"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Показатель учитывается в процентах.</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Увеличение процента запасов материально-технических, продовольственных, медицинских и иных сре</w:t>
            </w:r>
            <w:proofErr w:type="gramStart"/>
            <w:r w:rsidRPr="0097392A">
              <w:rPr>
                <w:rFonts w:ascii="Arial" w:eastAsia="Times New Roman" w:hAnsi="Arial" w:cs="Arial"/>
                <w:sz w:val="24"/>
                <w:szCs w:val="24"/>
                <w:lang w:eastAsia="ru-RU"/>
              </w:rPr>
              <w:t>дств в ц</w:t>
            </w:r>
            <w:proofErr w:type="gramEnd"/>
            <w:r w:rsidRPr="0097392A">
              <w:rPr>
                <w:rFonts w:ascii="Arial" w:eastAsia="Times New Roman" w:hAnsi="Arial" w:cs="Arial"/>
                <w:sz w:val="24"/>
                <w:szCs w:val="24"/>
                <w:lang w:eastAsia="ru-RU"/>
              </w:rPr>
              <w:t>елях гражданской обороны</w:t>
            </w:r>
            <w:r w:rsidRPr="0097392A">
              <w:rPr>
                <w:rFonts w:ascii="Arial" w:eastAsia="Times New Roman" w:hAnsi="Arial" w:cs="Arial"/>
                <w:sz w:val="24"/>
                <w:szCs w:val="24"/>
                <w:lang w:eastAsia="ru-RU"/>
              </w:rPr>
              <w:br/>
              <w:t>(</w:t>
            </w:r>
            <w:r w:rsidRPr="0097392A">
              <w:rPr>
                <w:rFonts w:ascii="Arial" w:eastAsia="Times New Roman" w:hAnsi="Arial" w:cs="Arial"/>
                <w:b/>
                <w:sz w:val="24"/>
                <w:szCs w:val="24"/>
                <w:lang w:val="en-US" w:eastAsia="ru-RU"/>
              </w:rPr>
              <w:t>Y</w:t>
            </w:r>
            <w:r w:rsidRPr="0097392A">
              <w:rPr>
                <w:rFonts w:ascii="Arial" w:eastAsia="Times New Roman" w:hAnsi="Arial" w:cs="Arial"/>
                <w:sz w:val="24"/>
                <w:szCs w:val="24"/>
                <w:lang w:eastAsia="ru-RU"/>
              </w:rPr>
              <w:t>) рассчитывается по формуле:</w:t>
            </w:r>
          </w:p>
          <w:p w:rsidR="0097392A" w:rsidRPr="0097392A" w:rsidRDefault="0097392A" w:rsidP="0097392A">
            <w:pPr>
              <w:spacing w:after="0" w:line="240" w:lineRule="auto"/>
              <w:jc w:val="center"/>
              <w:rPr>
                <w:rFonts w:ascii="Arial" w:eastAsia="Times New Roman" w:hAnsi="Arial" w:cs="Arial"/>
                <w:b/>
                <w:sz w:val="24"/>
                <w:szCs w:val="24"/>
                <w:vertAlign w:val="subscript"/>
                <w:lang w:eastAsia="ru-RU"/>
              </w:rPr>
            </w:pPr>
            <w:r w:rsidRPr="0097392A">
              <w:rPr>
                <w:rFonts w:ascii="Arial" w:eastAsia="Times New Roman" w:hAnsi="Arial" w:cs="Arial"/>
                <w:b/>
                <w:sz w:val="24"/>
                <w:szCs w:val="24"/>
                <w:lang w:val="en-US" w:eastAsia="ru-RU"/>
              </w:rPr>
              <w:t>Y</w:t>
            </w:r>
            <w:r w:rsidRPr="0097392A">
              <w:rPr>
                <w:rFonts w:ascii="Arial" w:eastAsia="Times New Roman" w:hAnsi="Arial" w:cs="Arial"/>
                <w:b/>
                <w:sz w:val="24"/>
                <w:szCs w:val="24"/>
                <w:lang w:eastAsia="ru-RU"/>
              </w:rPr>
              <w:t xml:space="preserve">= </w:t>
            </w:r>
            <w:r w:rsidRPr="0097392A">
              <w:rPr>
                <w:rFonts w:ascii="Arial" w:eastAsia="Times New Roman" w:hAnsi="Arial" w:cs="Arial"/>
                <w:b/>
                <w:sz w:val="24"/>
                <w:szCs w:val="24"/>
                <w:lang w:val="en-US" w:eastAsia="ru-RU"/>
              </w:rPr>
              <w:t>Y</w:t>
            </w:r>
            <w:r w:rsidRPr="0097392A">
              <w:rPr>
                <w:rFonts w:ascii="Arial" w:eastAsia="Times New Roman" w:hAnsi="Arial" w:cs="Arial"/>
                <w:b/>
                <w:sz w:val="24"/>
                <w:szCs w:val="24"/>
                <w:vertAlign w:val="subscript"/>
                <w:lang w:eastAsia="ru-RU"/>
              </w:rPr>
              <w:t>2</w:t>
            </w:r>
            <w:r w:rsidRPr="0097392A">
              <w:rPr>
                <w:rFonts w:ascii="Arial" w:eastAsia="Times New Roman" w:hAnsi="Arial" w:cs="Arial"/>
                <w:b/>
                <w:sz w:val="24"/>
                <w:szCs w:val="24"/>
                <w:lang w:eastAsia="ru-RU"/>
              </w:rPr>
              <w:t xml:space="preserve">- </w:t>
            </w:r>
            <w:r w:rsidRPr="0097392A">
              <w:rPr>
                <w:rFonts w:ascii="Arial" w:eastAsia="Times New Roman" w:hAnsi="Arial" w:cs="Arial"/>
                <w:b/>
                <w:sz w:val="24"/>
                <w:szCs w:val="24"/>
                <w:lang w:val="en-US" w:eastAsia="ru-RU"/>
              </w:rPr>
              <w:t>Y</w:t>
            </w:r>
            <w:r w:rsidRPr="0097392A">
              <w:rPr>
                <w:rFonts w:ascii="Arial" w:eastAsia="Times New Roman" w:hAnsi="Arial" w:cs="Arial"/>
                <w:b/>
                <w:sz w:val="24"/>
                <w:szCs w:val="24"/>
                <w:vertAlign w:val="subscript"/>
                <w:lang w:eastAsia="ru-RU"/>
              </w:rPr>
              <w:t>1</w:t>
            </w:r>
          </w:p>
          <w:p w:rsidR="0097392A" w:rsidRPr="0097392A" w:rsidRDefault="0097392A" w:rsidP="0097392A">
            <w:pPr>
              <w:spacing w:after="0" w:line="240" w:lineRule="auto"/>
              <w:jc w:val="both"/>
              <w:rPr>
                <w:rFonts w:ascii="Arial" w:eastAsia="Times New Roman" w:hAnsi="Arial" w:cs="Arial"/>
                <w:b/>
                <w:sz w:val="24"/>
                <w:szCs w:val="24"/>
                <w:lang w:eastAsia="ru-RU"/>
              </w:rPr>
            </w:pPr>
            <w:r w:rsidRPr="0097392A">
              <w:rPr>
                <w:rFonts w:ascii="Arial" w:eastAsia="Times New Roman" w:hAnsi="Arial" w:cs="Arial"/>
                <w:b/>
                <w:sz w:val="24"/>
                <w:szCs w:val="24"/>
                <w:lang w:val="en-US" w:eastAsia="ru-RU"/>
              </w:rPr>
              <w:t>Y</w:t>
            </w:r>
            <w:r w:rsidRPr="0097392A">
              <w:rPr>
                <w:rFonts w:ascii="Arial" w:eastAsia="Times New Roman" w:hAnsi="Arial" w:cs="Arial"/>
                <w:b/>
                <w:sz w:val="24"/>
                <w:szCs w:val="24"/>
                <w:vertAlign w:val="subscript"/>
                <w:lang w:eastAsia="ru-RU"/>
              </w:rPr>
              <w:t>1</w:t>
            </w:r>
            <w:r w:rsidRPr="0097392A">
              <w:rPr>
                <w:rFonts w:ascii="Arial" w:eastAsia="Times New Roman" w:hAnsi="Arial" w:cs="Arial"/>
                <w:b/>
                <w:sz w:val="24"/>
                <w:szCs w:val="24"/>
                <w:lang w:eastAsia="ru-RU"/>
              </w:rPr>
              <w:t xml:space="preserve"> = (</w:t>
            </w:r>
            <w:r w:rsidRPr="0097392A">
              <w:rPr>
                <w:rFonts w:ascii="Arial" w:eastAsia="Times New Roman" w:hAnsi="Arial" w:cs="Arial"/>
                <w:b/>
                <w:sz w:val="24"/>
                <w:szCs w:val="24"/>
                <w:lang w:val="en-US" w:eastAsia="ru-RU"/>
              </w:rPr>
              <w:t>F</w:t>
            </w:r>
            <w:r w:rsidRPr="0097392A">
              <w:rPr>
                <w:rFonts w:ascii="Arial" w:eastAsia="Times New Roman" w:hAnsi="Arial" w:cs="Arial"/>
                <w:b/>
                <w:sz w:val="24"/>
                <w:szCs w:val="24"/>
                <w:vertAlign w:val="subscript"/>
                <w:lang w:eastAsia="ru-RU"/>
              </w:rPr>
              <w:t>1</w:t>
            </w:r>
            <w:r w:rsidRPr="0097392A">
              <w:rPr>
                <w:rFonts w:ascii="Arial" w:eastAsia="Times New Roman" w:hAnsi="Arial" w:cs="Arial"/>
                <w:b/>
                <w:sz w:val="24"/>
                <w:szCs w:val="24"/>
                <w:lang w:eastAsia="ru-RU"/>
              </w:rPr>
              <w:t xml:space="preserve"> / </w:t>
            </w:r>
            <w:r w:rsidRPr="0097392A">
              <w:rPr>
                <w:rFonts w:ascii="Arial" w:eastAsia="Times New Roman" w:hAnsi="Arial" w:cs="Arial"/>
                <w:b/>
                <w:sz w:val="24"/>
                <w:szCs w:val="24"/>
                <w:lang w:val="en-US" w:eastAsia="ru-RU"/>
              </w:rPr>
              <w:t>N</w:t>
            </w:r>
            <w:r w:rsidRPr="0097392A">
              <w:rPr>
                <w:rFonts w:ascii="Arial" w:eastAsia="Times New Roman" w:hAnsi="Arial" w:cs="Arial"/>
                <w:b/>
                <w:sz w:val="24"/>
                <w:szCs w:val="24"/>
                <w:lang w:eastAsia="ru-RU"/>
              </w:rPr>
              <w:t>)  * 100%, где:</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F</w:t>
            </w:r>
            <w:r w:rsidRPr="0097392A">
              <w:rPr>
                <w:rFonts w:ascii="Arial" w:eastAsia="Times New Roman" w:hAnsi="Arial" w:cs="Arial"/>
                <w:sz w:val="24"/>
                <w:szCs w:val="24"/>
                <w:vertAlign w:val="subscript"/>
                <w:lang w:eastAsia="ru-RU"/>
              </w:rPr>
              <w:t>1</w:t>
            </w:r>
            <w:r w:rsidRPr="0097392A">
              <w:rPr>
                <w:rFonts w:ascii="Arial" w:eastAsia="Times New Roman" w:hAnsi="Arial" w:cs="Arial"/>
                <w:sz w:val="24"/>
                <w:szCs w:val="24"/>
                <w:lang w:eastAsia="ru-RU"/>
              </w:rPr>
              <w:t xml:space="preserve"> – количество имеющегося в наличии имущества на складах по состоянию на 01 число базового года;</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N</w:t>
            </w:r>
            <w:r w:rsidRPr="0097392A">
              <w:rPr>
                <w:rFonts w:ascii="Arial" w:eastAsia="Times New Roman" w:hAnsi="Arial" w:cs="Arial"/>
                <w:sz w:val="24"/>
                <w:szCs w:val="24"/>
                <w:lang w:eastAsia="ru-RU"/>
              </w:rPr>
              <w:t xml:space="preserve"> – количество имущества по нормам обеспечения </w:t>
            </w:r>
          </w:p>
          <w:p w:rsidR="0097392A" w:rsidRPr="0097392A" w:rsidRDefault="0097392A" w:rsidP="0097392A">
            <w:pPr>
              <w:spacing w:after="0" w:line="240" w:lineRule="auto"/>
              <w:jc w:val="both"/>
              <w:rPr>
                <w:rFonts w:ascii="Arial" w:eastAsia="Times New Roman" w:hAnsi="Arial" w:cs="Arial"/>
                <w:b/>
                <w:sz w:val="24"/>
                <w:szCs w:val="24"/>
                <w:lang w:eastAsia="ru-RU"/>
              </w:rPr>
            </w:pPr>
            <w:r w:rsidRPr="0097392A">
              <w:rPr>
                <w:rFonts w:ascii="Arial" w:eastAsia="Times New Roman" w:hAnsi="Arial" w:cs="Arial"/>
                <w:b/>
                <w:sz w:val="24"/>
                <w:szCs w:val="24"/>
                <w:lang w:val="en-US" w:eastAsia="ru-RU"/>
              </w:rPr>
              <w:t>Y</w:t>
            </w:r>
            <w:r w:rsidRPr="0097392A">
              <w:rPr>
                <w:rFonts w:ascii="Arial" w:eastAsia="Times New Roman" w:hAnsi="Arial" w:cs="Arial"/>
                <w:b/>
                <w:sz w:val="24"/>
                <w:szCs w:val="24"/>
                <w:vertAlign w:val="subscript"/>
                <w:lang w:eastAsia="ru-RU"/>
              </w:rPr>
              <w:t>2</w:t>
            </w:r>
            <w:r w:rsidRPr="0097392A">
              <w:rPr>
                <w:rFonts w:ascii="Arial" w:eastAsia="Times New Roman" w:hAnsi="Arial" w:cs="Arial"/>
                <w:b/>
                <w:sz w:val="24"/>
                <w:szCs w:val="24"/>
                <w:lang w:eastAsia="ru-RU"/>
              </w:rPr>
              <w:t xml:space="preserve"> = (</w:t>
            </w:r>
            <w:r w:rsidRPr="0097392A">
              <w:rPr>
                <w:rFonts w:ascii="Arial" w:eastAsia="Times New Roman" w:hAnsi="Arial" w:cs="Arial"/>
                <w:b/>
                <w:sz w:val="24"/>
                <w:szCs w:val="24"/>
                <w:lang w:val="en-US" w:eastAsia="ru-RU"/>
              </w:rPr>
              <w:t>F</w:t>
            </w:r>
            <w:r w:rsidRPr="0097392A">
              <w:rPr>
                <w:rFonts w:ascii="Arial" w:eastAsia="Times New Roman" w:hAnsi="Arial" w:cs="Arial"/>
                <w:b/>
                <w:sz w:val="24"/>
                <w:szCs w:val="24"/>
                <w:vertAlign w:val="subscript"/>
                <w:lang w:eastAsia="ru-RU"/>
              </w:rPr>
              <w:t>2</w:t>
            </w:r>
            <w:r w:rsidRPr="0097392A">
              <w:rPr>
                <w:rFonts w:ascii="Arial" w:eastAsia="Times New Roman" w:hAnsi="Arial" w:cs="Arial"/>
                <w:b/>
                <w:sz w:val="24"/>
                <w:szCs w:val="24"/>
                <w:lang w:eastAsia="ru-RU"/>
              </w:rPr>
              <w:t xml:space="preserve"> / </w:t>
            </w:r>
            <w:r w:rsidRPr="0097392A">
              <w:rPr>
                <w:rFonts w:ascii="Arial" w:eastAsia="Times New Roman" w:hAnsi="Arial" w:cs="Arial"/>
                <w:b/>
                <w:sz w:val="24"/>
                <w:szCs w:val="24"/>
                <w:lang w:val="en-US" w:eastAsia="ru-RU"/>
              </w:rPr>
              <w:t>N</w:t>
            </w:r>
            <w:r w:rsidRPr="0097392A">
              <w:rPr>
                <w:rFonts w:ascii="Arial" w:eastAsia="Times New Roman" w:hAnsi="Arial" w:cs="Arial"/>
                <w:b/>
                <w:sz w:val="24"/>
                <w:szCs w:val="24"/>
                <w:lang w:eastAsia="ru-RU"/>
              </w:rPr>
              <w:t>)  * 100%, где:</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F – количество имеющегося в наличии имущества на складах по состоянию на 1 число месяца </w:t>
            </w:r>
            <w:r w:rsidRPr="0097392A">
              <w:rPr>
                <w:rFonts w:ascii="Arial" w:eastAsia="Times New Roman" w:hAnsi="Arial" w:cs="Arial"/>
                <w:sz w:val="24"/>
                <w:szCs w:val="24"/>
                <w:lang w:eastAsia="ru-RU"/>
              </w:rPr>
              <w:br/>
              <w:t xml:space="preserve">следующего за </w:t>
            </w:r>
            <w:proofErr w:type="gramStart"/>
            <w:r w:rsidRPr="0097392A">
              <w:rPr>
                <w:rFonts w:ascii="Arial" w:eastAsia="Times New Roman" w:hAnsi="Arial" w:cs="Arial"/>
                <w:sz w:val="24"/>
                <w:szCs w:val="24"/>
                <w:lang w:eastAsia="ru-RU"/>
              </w:rPr>
              <w:t>отчетным</w:t>
            </w:r>
            <w:proofErr w:type="gramEnd"/>
            <w:r w:rsidRPr="0097392A">
              <w:rPr>
                <w:rFonts w:ascii="Arial" w:eastAsia="Times New Roman" w:hAnsi="Arial" w:cs="Arial"/>
                <w:sz w:val="24"/>
                <w:szCs w:val="24"/>
                <w:lang w:eastAsia="ru-RU"/>
              </w:rPr>
              <w:t>;</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val="en-US" w:eastAsia="ru-RU"/>
              </w:rPr>
              <w:t>N</w:t>
            </w:r>
            <w:r w:rsidRPr="0097392A">
              <w:rPr>
                <w:rFonts w:ascii="Arial" w:eastAsia="Times New Roman" w:hAnsi="Arial" w:cs="Arial"/>
                <w:sz w:val="24"/>
                <w:szCs w:val="24"/>
                <w:lang w:eastAsia="ru-RU"/>
              </w:rPr>
              <w:t xml:space="preserve"> – количество имущества по нормам обеспечения </w:t>
            </w:r>
          </w:p>
        </w:tc>
        <w:tc>
          <w:tcPr>
            <w:tcW w:w="4394" w:type="dxa"/>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Постановление Правительства Московской области от 22.11.2012 </w:t>
            </w:r>
            <w:r w:rsidRPr="0097392A">
              <w:rPr>
                <w:rFonts w:ascii="Arial" w:eastAsia="Times New Roman" w:hAnsi="Arial" w:cs="Arial"/>
                <w:sz w:val="24"/>
                <w:szCs w:val="24"/>
                <w:lang w:eastAsia="ru-RU"/>
              </w:rPr>
              <w:br/>
              <w:t xml:space="preserve">№ 1481/42 «О создании и содержании запасов материально-технических, </w:t>
            </w:r>
          </w:p>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продо</w:t>
            </w:r>
            <w:r w:rsidRPr="0097392A">
              <w:rPr>
                <w:rFonts w:ascii="Arial" w:eastAsia="Times New Roman" w:hAnsi="Arial" w:cs="Arial"/>
                <w:sz w:val="24"/>
                <w:szCs w:val="24"/>
                <w:lang w:eastAsia="ru-RU"/>
              </w:rPr>
              <w:softHyphen/>
              <w:t>вольственных, медицинских и иных сре</w:t>
            </w:r>
            <w:proofErr w:type="gramStart"/>
            <w:r w:rsidRPr="0097392A">
              <w:rPr>
                <w:rFonts w:ascii="Arial" w:eastAsia="Times New Roman" w:hAnsi="Arial" w:cs="Arial"/>
                <w:sz w:val="24"/>
                <w:szCs w:val="24"/>
                <w:lang w:eastAsia="ru-RU"/>
              </w:rPr>
              <w:t>дств в ц</w:t>
            </w:r>
            <w:proofErr w:type="gramEnd"/>
            <w:r w:rsidRPr="0097392A">
              <w:rPr>
                <w:rFonts w:ascii="Arial" w:eastAsia="Times New Roman" w:hAnsi="Arial" w:cs="Arial"/>
                <w:sz w:val="24"/>
                <w:szCs w:val="24"/>
                <w:lang w:eastAsia="ru-RU"/>
              </w:rPr>
              <w:t>елях гражданской обороны»</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jc w:val="both"/>
              <w:rPr>
                <w:rFonts w:ascii="Arial" w:eastAsia="Times New Roman" w:hAnsi="Arial" w:cs="Arial"/>
                <w:sz w:val="24"/>
                <w:szCs w:val="24"/>
                <w:lang w:eastAsia="ru-RU"/>
              </w:rPr>
            </w:pPr>
          </w:p>
        </w:tc>
        <w:tc>
          <w:tcPr>
            <w:tcW w:w="1843" w:type="dxa"/>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t>Один раз в квартал</w:t>
            </w:r>
          </w:p>
        </w:tc>
      </w:tr>
      <w:tr w:rsidR="0097392A" w:rsidRPr="0097392A" w:rsidTr="003C1D1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c>
          <w:tcPr>
            <w:tcW w:w="567"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2</w:t>
            </w:r>
          </w:p>
        </w:tc>
        <w:tc>
          <w:tcPr>
            <w:tcW w:w="2268" w:type="dxa"/>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Увеличение </w:t>
            </w:r>
            <w:r w:rsidRPr="0097392A">
              <w:rPr>
                <w:rFonts w:ascii="Arial" w:eastAsia="Times New Roman" w:hAnsi="Arial" w:cs="Arial"/>
                <w:sz w:val="24"/>
                <w:szCs w:val="24"/>
                <w:lang w:eastAsia="ru-RU"/>
              </w:rPr>
              <w:lastRenderedPageBreak/>
              <w:t>степени готовности к использованию по предназначению защитных сооружений и иных объектов ГО</w:t>
            </w:r>
          </w:p>
        </w:tc>
        <w:tc>
          <w:tcPr>
            <w:tcW w:w="6521" w:type="dxa"/>
          </w:tcPr>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Показатель учитывается в процентах.</w:t>
            </w:r>
          </w:p>
          <w:p w:rsidR="0097392A" w:rsidRPr="0097392A" w:rsidRDefault="0097392A" w:rsidP="0097392A">
            <w:pPr>
              <w:spacing w:after="0" w:line="240" w:lineRule="auto"/>
              <w:jc w:val="both"/>
              <w:rPr>
                <w:rFonts w:ascii="Arial" w:eastAsia="Times New Roman" w:hAnsi="Arial" w:cs="Arial"/>
                <w:sz w:val="24"/>
                <w:szCs w:val="24"/>
                <w:lang w:eastAsia="ru-RU"/>
              </w:rPr>
            </w:pPr>
            <w:r w:rsidRPr="0097392A">
              <w:rPr>
                <w:rFonts w:ascii="Arial" w:eastAsia="Times New Roman" w:hAnsi="Arial" w:cs="Arial"/>
                <w:b/>
                <w:sz w:val="24"/>
                <w:szCs w:val="24"/>
                <w:lang w:eastAsia="ru-RU"/>
              </w:rPr>
              <w:lastRenderedPageBreak/>
              <w:t>Увеличение степени готовности к использованию по предназначению защитных сооружений и иных объектов ГО (</w:t>
            </w:r>
            <w:r w:rsidRPr="0097392A">
              <w:rPr>
                <w:rFonts w:ascii="Arial" w:eastAsia="Times New Roman" w:hAnsi="Arial" w:cs="Arial"/>
                <w:b/>
                <w:sz w:val="24"/>
                <w:szCs w:val="24"/>
                <w:lang w:val="en-US" w:eastAsia="ru-RU"/>
              </w:rPr>
              <w:t>L</w:t>
            </w:r>
            <w:r w:rsidRPr="0097392A">
              <w:rPr>
                <w:rFonts w:ascii="Arial" w:eastAsia="Times New Roman" w:hAnsi="Arial" w:cs="Arial"/>
                <w:b/>
                <w:sz w:val="24"/>
                <w:szCs w:val="24"/>
                <w:lang w:eastAsia="ru-RU"/>
              </w:rPr>
              <w:t>)</w:t>
            </w:r>
            <w:r w:rsidRPr="0097392A">
              <w:rPr>
                <w:rFonts w:ascii="Arial" w:eastAsia="Times New Roman" w:hAnsi="Arial" w:cs="Arial"/>
                <w:sz w:val="24"/>
                <w:szCs w:val="24"/>
                <w:lang w:eastAsia="ru-RU"/>
              </w:rPr>
              <w:t xml:space="preserve"> </w:t>
            </w:r>
            <w:r w:rsidRPr="0097392A">
              <w:rPr>
                <w:rFonts w:ascii="Arial" w:eastAsia="Times New Roman" w:hAnsi="Arial" w:cs="Arial"/>
                <w:sz w:val="24"/>
                <w:szCs w:val="24"/>
                <w:lang w:eastAsia="ru-RU"/>
              </w:rPr>
              <w:br/>
              <w:t>рассчитывается по формуле:</w:t>
            </w:r>
          </w:p>
          <w:p w:rsidR="0097392A" w:rsidRPr="0097392A" w:rsidRDefault="0097392A" w:rsidP="0097392A">
            <w:pPr>
              <w:spacing w:after="0" w:line="240" w:lineRule="auto"/>
              <w:jc w:val="both"/>
              <w:rPr>
                <w:rFonts w:ascii="Arial" w:eastAsia="Times New Roman" w:hAnsi="Arial" w:cs="Arial"/>
                <w:sz w:val="24"/>
                <w:szCs w:val="24"/>
                <w:lang w:eastAsia="ru-RU"/>
              </w:rPr>
            </w:pPr>
          </w:p>
          <w:p w:rsidR="0097392A" w:rsidRPr="0097392A" w:rsidRDefault="0097392A" w:rsidP="0097392A">
            <w:pPr>
              <w:spacing w:after="0" w:line="240" w:lineRule="auto"/>
              <w:rPr>
                <w:rFonts w:ascii="Arial" w:eastAsia="Times New Roman" w:hAnsi="Arial" w:cs="Arial"/>
                <w:sz w:val="24"/>
                <w:szCs w:val="24"/>
                <w:lang w:val="en-US" w:eastAsia="ru-RU"/>
              </w:rPr>
            </w:pPr>
            <w:r w:rsidRPr="0097392A">
              <w:rPr>
                <w:rFonts w:ascii="Arial" w:eastAsia="Times New Roman" w:hAnsi="Arial" w:cs="Arial"/>
                <w:b/>
                <w:sz w:val="24"/>
                <w:szCs w:val="24"/>
                <w:lang w:val="en-US" w:eastAsia="ru-RU"/>
              </w:rPr>
              <w:t>L = ((D+E) /A) – (D</w:t>
            </w:r>
            <w:r w:rsidRPr="0097392A">
              <w:rPr>
                <w:rFonts w:ascii="Arial" w:eastAsia="Times New Roman" w:hAnsi="Arial" w:cs="Arial"/>
                <w:b/>
                <w:sz w:val="24"/>
                <w:szCs w:val="24"/>
                <w:vertAlign w:val="subscript"/>
                <w:lang w:val="en-US" w:eastAsia="ru-RU"/>
              </w:rPr>
              <w:t>1</w:t>
            </w:r>
            <w:r w:rsidRPr="0097392A">
              <w:rPr>
                <w:rFonts w:ascii="Arial" w:eastAsia="Times New Roman" w:hAnsi="Arial" w:cs="Arial"/>
                <w:b/>
                <w:sz w:val="24"/>
                <w:szCs w:val="24"/>
                <w:lang w:val="en-US" w:eastAsia="ru-RU"/>
              </w:rPr>
              <w:t>+ E</w:t>
            </w:r>
            <w:r w:rsidRPr="0097392A">
              <w:rPr>
                <w:rFonts w:ascii="Arial" w:eastAsia="Times New Roman" w:hAnsi="Arial" w:cs="Arial"/>
                <w:b/>
                <w:sz w:val="24"/>
                <w:szCs w:val="24"/>
                <w:vertAlign w:val="subscript"/>
                <w:lang w:val="en-US" w:eastAsia="ru-RU"/>
              </w:rPr>
              <w:t>1</w:t>
            </w:r>
            <w:r w:rsidRPr="0097392A">
              <w:rPr>
                <w:rFonts w:ascii="Arial" w:eastAsia="Times New Roman" w:hAnsi="Arial" w:cs="Arial"/>
                <w:b/>
                <w:sz w:val="24"/>
                <w:szCs w:val="24"/>
                <w:lang w:val="en-US" w:eastAsia="ru-RU"/>
              </w:rPr>
              <w:t>/A</w:t>
            </w:r>
            <w:r w:rsidRPr="0097392A">
              <w:rPr>
                <w:rFonts w:ascii="Arial" w:eastAsia="Times New Roman" w:hAnsi="Arial" w:cs="Arial"/>
                <w:b/>
                <w:sz w:val="24"/>
                <w:szCs w:val="24"/>
                <w:vertAlign w:val="subscript"/>
                <w:lang w:val="en-US" w:eastAsia="ru-RU"/>
              </w:rPr>
              <w:t>1</w:t>
            </w:r>
            <w:r w:rsidRPr="0097392A">
              <w:rPr>
                <w:rFonts w:ascii="Arial" w:eastAsia="Times New Roman" w:hAnsi="Arial" w:cs="Arial"/>
                <w:b/>
                <w:sz w:val="24"/>
                <w:szCs w:val="24"/>
                <w:lang w:val="en-US" w:eastAsia="ru-RU"/>
              </w:rPr>
              <w:t>))*100%,</w:t>
            </w:r>
            <w:r w:rsidRPr="0097392A">
              <w:rPr>
                <w:rFonts w:ascii="Arial" w:eastAsia="Times New Roman" w:hAnsi="Arial" w:cs="Arial"/>
                <w:b/>
                <w:sz w:val="24"/>
                <w:szCs w:val="24"/>
                <w:lang w:val="en-US" w:eastAsia="ru-RU"/>
              </w:rPr>
              <w:br/>
            </w:r>
            <w:r w:rsidRPr="0097392A">
              <w:rPr>
                <w:rFonts w:ascii="Arial" w:eastAsia="Times New Roman" w:hAnsi="Arial" w:cs="Arial"/>
                <w:sz w:val="24"/>
                <w:szCs w:val="24"/>
                <w:lang w:val="en-US" w:eastAsia="ru-RU"/>
              </w:rPr>
              <w:t xml:space="preserve"> </w:t>
            </w:r>
            <w:r w:rsidRPr="0097392A">
              <w:rPr>
                <w:rFonts w:ascii="Arial" w:eastAsia="Times New Roman" w:hAnsi="Arial" w:cs="Arial"/>
                <w:sz w:val="24"/>
                <w:szCs w:val="24"/>
                <w:lang w:eastAsia="ru-RU"/>
              </w:rPr>
              <w:t>где</w:t>
            </w:r>
            <w:r w:rsidRPr="0097392A">
              <w:rPr>
                <w:rFonts w:ascii="Arial" w:eastAsia="Times New Roman" w:hAnsi="Arial" w:cs="Arial"/>
                <w:sz w:val="24"/>
                <w:szCs w:val="24"/>
                <w:lang w:val="en-US" w:eastAsia="ru-RU"/>
              </w:rPr>
              <w:t>:</w:t>
            </w:r>
          </w:p>
          <w:p w:rsidR="0097392A" w:rsidRPr="0097392A" w:rsidRDefault="0097392A" w:rsidP="0097392A">
            <w:pPr>
              <w:spacing w:after="0" w:line="216"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А – общее количество ЗСГО </w:t>
            </w:r>
            <w:proofErr w:type="gramStart"/>
            <w:r w:rsidRPr="0097392A">
              <w:rPr>
                <w:rFonts w:ascii="Arial" w:eastAsia="Times New Roman" w:hAnsi="Arial" w:cs="Arial"/>
                <w:sz w:val="24"/>
                <w:szCs w:val="24"/>
                <w:lang w:eastAsia="ru-RU"/>
              </w:rPr>
              <w:t>имеющихся</w:t>
            </w:r>
            <w:proofErr w:type="gramEnd"/>
            <w:r w:rsidRPr="0097392A">
              <w:rPr>
                <w:rFonts w:ascii="Arial" w:eastAsia="Times New Roman" w:hAnsi="Arial" w:cs="Arial"/>
                <w:sz w:val="24"/>
                <w:szCs w:val="24"/>
                <w:lang w:eastAsia="ru-RU"/>
              </w:rPr>
              <w:t xml:space="preserve"> на территории муниципального образования по состоянию на 01 число отчетного периода;</w:t>
            </w:r>
          </w:p>
          <w:p w:rsidR="0097392A" w:rsidRPr="0097392A" w:rsidRDefault="0097392A" w:rsidP="0097392A">
            <w:pPr>
              <w:spacing w:after="0" w:line="216"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А</w:t>
            </w:r>
            <w:proofErr w:type="gramStart"/>
            <w:r w:rsidRPr="0097392A">
              <w:rPr>
                <w:rFonts w:ascii="Arial" w:eastAsia="Times New Roman" w:hAnsi="Arial" w:cs="Arial"/>
                <w:sz w:val="24"/>
                <w:szCs w:val="24"/>
                <w:vertAlign w:val="subscript"/>
                <w:lang w:eastAsia="ru-RU"/>
              </w:rPr>
              <w:t>1</w:t>
            </w:r>
            <w:proofErr w:type="gramEnd"/>
            <w:r w:rsidRPr="0097392A">
              <w:rPr>
                <w:rFonts w:ascii="Arial" w:eastAsia="Times New Roman" w:hAnsi="Arial" w:cs="Arial"/>
                <w:sz w:val="24"/>
                <w:szCs w:val="24"/>
                <w:lang w:eastAsia="ru-RU"/>
              </w:rPr>
              <w:t xml:space="preserve"> – общее количество ЗСГО имеющихся на территории муниципального образования по состоянию на 01 число базового года.</w:t>
            </w:r>
          </w:p>
          <w:p w:rsidR="0097392A" w:rsidRPr="0097392A" w:rsidRDefault="0097392A" w:rsidP="0097392A">
            <w:pPr>
              <w:spacing w:after="0" w:line="216"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D – количество ЗСГО </w:t>
            </w:r>
            <w:proofErr w:type="gramStart"/>
            <w:r w:rsidRPr="0097392A">
              <w:rPr>
                <w:rFonts w:ascii="Arial" w:eastAsia="Times New Roman" w:hAnsi="Arial" w:cs="Arial"/>
                <w:sz w:val="24"/>
                <w:szCs w:val="24"/>
                <w:lang w:eastAsia="ru-RU"/>
              </w:rPr>
              <w:t>оцененных</w:t>
            </w:r>
            <w:proofErr w:type="gramEnd"/>
            <w:r w:rsidRPr="0097392A">
              <w:rPr>
                <w:rFonts w:ascii="Arial" w:eastAsia="Times New Roman" w:hAnsi="Arial" w:cs="Arial"/>
                <w:sz w:val="24"/>
                <w:szCs w:val="24"/>
                <w:lang w:eastAsia="ru-RU"/>
              </w:rPr>
              <w:t xml:space="preserve"> как «Ограниченно готово» по состоянию на 01 число отчетного периода;</w:t>
            </w:r>
          </w:p>
          <w:p w:rsidR="0097392A" w:rsidRPr="0097392A" w:rsidRDefault="0097392A" w:rsidP="0097392A">
            <w:pPr>
              <w:spacing w:after="0" w:line="216"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Е – количество ЗСГО оцененных как «Готово» по состоянию на 01 число отчетного периода;</w:t>
            </w:r>
          </w:p>
          <w:p w:rsidR="0097392A" w:rsidRPr="0097392A" w:rsidRDefault="0097392A" w:rsidP="0097392A">
            <w:pPr>
              <w:spacing w:after="0" w:line="216"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D</w:t>
            </w:r>
            <w:r w:rsidRPr="0097392A">
              <w:rPr>
                <w:rFonts w:ascii="Arial" w:eastAsia="Times New Roman" w:hAnsi="Arial" w:cs="Arial"/>
                <w:sz w:val="24"/>
                <w:szCs w:val="24"/>
                <w:vertAlign w:val="subscript"/>
                <w:lang w:eastAsia="ru-RU"/>
              </w:rPr>
              <w:t>1</w:t>
            </w:r>
            <w:r w:rsidRPr="0097392A">
              <w:rPr>
                <w:rFonts w:ascii="Arial" w:eastAsia="Times New Roman" w:hAnsi="Arial" w:cs="Arial"/>
                <w:sz w:val="24"/>
                <w:szCs w:val="24"/>
                <w:lang w:eastAsia="ru-RU"/>
              </w:rPr>
              <w:t xml:space="preserve"> – количество ЗСГО </w:t>
            </w:r>
            <w:proofErr w:type="gramStart"/>
            <w:r w:rsidRPr="0097392A">
              <w:rPr>
                <w:rFonts w:ascii="Arial" w:eastAsia="Times New Roman" w:hAnsi="Arial" w:cs="Arial"/>
                <w:sz w:val="24"/>
                <w:szCs w:val="24"/>
                <w:lang w:eastAsia="ru-RU"/>
              </w:rPr>
              <w:t>оцененных</w:t>
            </w:r>
            <w:proofErr w:type="gramEnd"/>
            <w:r w:rsidRPr="0097392A">
              <w:rPr>
                <w:rFonts w:ascii="Arial" w:eastAsia="Times New Roman" w:hAnsi="Arial" w:cs="Arial"/>
                <w:sz w:val="24"/>
                <w:szCs w:val="24"/>
                <w:lang w:eastAsia="ru-RU"/>
              </w:rPr>
              <w:t xml:space="preserve"> как «Ограниченно готово» по состоянию на 01 число отчетного периода, базового периода;</w:t>
            </w:r>
          </w:p>
          <w:p w:rsidR="0097392A" w:rsidRPr="0097392A" w:rsidRDefault="0097392A" w:rsidP="0097392A">
            <w:pPr>
              <w:spacing w:after="0" w:line="216" w:lineRule="auto"/>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Е</w:t>
            </w:r>
            <w:proofErr w:type="gramStart"/>
            <w:r w:rsidRPr="0097392A">
              <w:rPr>
                <w:rFonts w:ascii="Arial" w:eastAsia="Times New Roman" w:hAnsi="Arial" w:cs="Arial"/>
                <w:sz w:val="24"/>
                <w:szCs w:val="24"/>
                <w:vertAlign w:val="subscript"/>
                <w:lang w:eastAsia="ru-RU"/>
              </w:rPr>
              <w:t>1</w:t>
            </w:r>
            <w:proofErr w:type="gramEnd"/>
            <w:r w:rsidRPr="0097392A">
              <w:rPr>
                <w:rFonts w:ascii="Arial" w:eastAsia="Times New Roman" w:hAnsi="Arial" w:cs="Arial"/>
                <w:sz w:val="24"/>
                <w:szCs w:val="24"/>
                <w:lang w:eastAsia="ru-RU"/>
              </w:rPr>
              <w:t xml:space="preserve"> – количество ЗСГО оцененных как «Готово» по состоянию на 01 число отчетного периода, базового периода.</w:t>
            </w:r>
          </w:p>
        </w:tc>
        <w:tc>
          <w:tcPr>
            <w:tcW w:w="4394" w:type="dxa"/>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 xml:space="preserve">Постановление Правительства </w:t>
            </w:r>
            <w:r w:rsidRPr="0097392A">
              <w:rPr>
                <w:rFonts w:ascii="Arial" w:eastAsia="Times New Roman" w:hAnsi="Arial" w:cs="Arial"/>
                <w:sz w:val="24"/>
                <w:szCs w:val="24"/>
                <w:lang w:eastAsia="ru-RU"/>
              </w:rPr>
              <w:lastRenderedPageBreak/>
              <w:t xml:space="preserve">Московской области от 22.11.2012 </w:t>
            </w:r>
            <w:r w:rsidRPr="0097392A">
              <w:rPr>
                <w:rFonts w:ascii="Arial" w:eastAsia="Times New Roman" w:hAnsi="Arial" w:cs="Arial"/>
                <w:sz w:val="24"/>
                <w:szCs w:val="24"/>
                <w:lang w:eastAsia="ru-RU"/>
              </w:rPr>
              <w:br/>
              <w:t xml:space="preserve">№ 1481/42 «О создании и содержании запасов материально-технических, </w:t>
            </w:r>
          </w:p>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t>продо</w:t>
            </w:r>
            <w:r w:rsidRPr="0097392A">
              <w:rPr>
                <w:rFonts w:ascii="Arial" w:eastAsia="Times New Roman" w:hAnsi="Arial" w:cs="Arial"/>
                <w:sz w:val="24"/>
                <w:szCs w:val="24"/>
                <w:lang w:eastAsia="ru-RU"/>
              </w:rPr>
              <w:softHyphen/>
              <w:t>вольственных, медицинских и иных сре</w:t>
            </w:r>
            <w:proofErr w:type="gramStart"/>
            <w:r w:rsidRPr="0097392A">
              <w:rPr>
                <w:rFonts w:ascii="Arial" w:eastAsia="Times New Roman" w:hAnsi="Arial" w:cs="Arial"/>
                <w:sz w:val="24"/>
                <w:szCs w:val="24"/>
                <w:lang w:eastAsia="ru-RU"/>
              </w:rPr>
              <w:t>дств в ц</w:t>
            </w:r>
            <w:proofErr w:type="gramEnd"/>
            <w:r w:rsidRPr="0097392A">
              <w:rPr>
                <w:rFonts w:ascii="Arial" w:eastAsia="Times New Roman" w:hAnsi="Arial" w:cs="Arial"/>
                <w:sz w:val="24"/>
                <w:szCs w:val="24"/>
                <w:lang w:eastAsia="ru-RU"/>
              </w:rPr>
              <w:t>елях гражданской обороны»</w:t>
            </w:r>
          </w:p>
          <w:p w:rsidR="0097392A" w:rsidRPr="0097392A" w:rsidRDefault="0097392A" w:rsidP="0097392A">
            <w:pPr>
              <w:spacing w:after="0" w:line="240" w:lineRule="auto"/>
              <w:jc w:val="both"/>
              <w:rPr>
                <w:rFonts w:ascii="Arial" w:eastAsia="Times New Roman" w:hAnsi="Arial" w:cs="Arial"/>
                <w:sz w:val="24"/>
                <w:szCs w:val="24"/>
                <w:lang w:eastAsia="ru-RU"/>
              </w:rPr>
            </w:pPr>
          </w:p>
        </w:tc>
        <w:tc>
          <w:tcPr>
            <w:tcW w:w="1843" w:type="dxa"/>
          </w:tcPr>
          <w:p w:rsidR="0097392A" w:rsidRPr="0097392A" w:rsidRDefault="0097392A" w:rsidP="0097392A">
            <w:pPr>
              <w:spacing w:after="0" w:line="240" w:lineRule="auto"/>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 xml:space="preserve">Один раз в </w:t>
            </w:r>
            <w:r w:rsidRPr="0097392A">
              <w:rPr>
                <w:rFonts w:ascii="Arial" w:eastAsia="Times New Roman" w:hAnsi="Arial" w:cs="Arial"/>
                <w:sz w:val="24"/>
                <w:szCs w:val="24"/>
                <w:lang w:eastAsia="ru-RU"/>
              </w:rPr>
              <w:lastRenderedPageBreak/>
              <w:t>квартал</w:t>
            </w:r>
          </w:p>
        </w:tc>
      </w:tr>
    </w:tbl>
    <w:p w:rsidR="0097392A" w:rsidRPr="0097392A" w:rsidRDefault="0097392A" w:rsidP="0097392A">
      <w:pPr>
        <w:widowControl w:val="0"/>
        <w:autoSpaceDE w:val="0"/>
        <w:autoSpaceDN w:val="0"/>
        <w:adjustRightInd w:val="0"/>
        <w:spacing w:after="0" w:line="240" w:lineRule="auto"/>
        <w:ind w:firstLine="11199"/>
        <w:rPr>
          <w:rFonts w:ascii="Arial" w:eastAsia="Times New Roman" w:hAnsi="Arial" w:cs="Arial"/>
          <w:sz w:val="24"/>
          <w:szCs w:val="24"/>
          <w:lang w:eastAsia="ru-RU"/>
        </w:rPr>
      </w:pPr>
      <w:bookmarkStart w:id="3" w:name="Par257"/>
      <w:bookmarkEnd w:id="3"/>
    </w:p>
    <w:p w:rsidR="0097392A" w:rsidRPr="0097392A" w:rsidRDefault="0097392A" w:rsidP="0097392A">
      <w:pPr>
        <w:widowControl w:val="0"/>
        <w:tabs>
          <w:tab w:val="left" w:pos="10773"/>
        </w:tabs>
        <w:autoSpaceDE w:val="0"/>
        <w:autoSpaceDN w:val="0"/>
        <w:adjustRightInd w:val="0"/>
        <w:spacing w:after="0" w:line="240" w:lineRule="auto"/>
        <w:ind w:left="10773"/>
        <w:rPr>
          <w:rFonts w:ascii="Arial" w:eastAsia="Times New Roman" w:hAnsi="Arial" w:cs="Arial"/>
          <w:sz w:val="24"/>
          <w:szCs w:val="24"/>
          <w:lang w:eastAsia="ru-RU"/>
        </w:rPr>
      </w:pPr>
      <w:r w:rsidRPr="0097392A">
        <w:rPr>
          <w:rFonts w:ascii="Arial" w:eastAsia="Times New Roman" w:hAnsi="Arial" w:cs="Arial"/>
          <w:sz w:val="24"/>
          <w:szCs w:val="24"/>
          <w:lang w:eastAsia="ru-RU"/>
        </w:rPr>
        <w:t>Приложение № 1</w:t>
      </w:r>
    </w:p>
    <w:p w:rsidR="0097392A" w:rsidRPr="0097392A" w:rsidRDefault="0097392A" w:rsidP="0097392A">
      <w:pPr>
        <w:widowControl w:val="0"/>
        <w:tabs>
          <w:tab w:val="left" w:pos="10773"/>
        </w:tabs>
        <w:autoSpaceDE w:val="0"/>
        <w:autoSpaceDN w:val="0"/>
        <w:adjustRightInd w:val="0"/>
        <w:spacing w:after="0" w:line="240" w:lineRule="auto"/>
        <w:ind w:left="10773"/>
        <w:rPr>
          <w:rFonts w:ascii="Arial" w:eastAsia="Times New Roman" w:hAnsi="Arial" w:cs="Arial"/>
          <w:sz w:val="24"/>
          <w:szCs w:val="24"/>
          <w:lang w:eastAsia="ru-RU"/>
        </w:rPr>
      </w:pPr>
      <w:r w:rsidRPr="0097392A">
        <w:rPr>
          <w:rFonts w:ascii="Arial" w:eastAsia="Times New Roman" w:hAnsi="Arial" w:cs="Arial"/>
          <w:sz w:val="24"/>
          <w:szCs w:val="24"/>
          <w:lang w:eastAsia="ru-RU"/>
        </w:rPr>
        <w:t>к муниципальной программе «</w:t>
      </w:r>
      <w:r w:rsidRPr="0097392A">
        <w:rPr>
          <w:rFonts w:ascii="Arial" w:eastAsia="Times New Roman" w:hAnsi="Arial" w:cs="Arial"/>
          <w:bCs/>
          <w:color w:val="000000"/>
          <w:sz w:val="24"/>
          <w:szCs w:val="24"/>
          <w:lang w:eastAsia="ru-RU"/>
        </w:rPr>
        <w:t>Безопасность и обеспечение безопасности жизнедеятельности населения</w:t>
      </w:r>
      <w:r w:rsidRPr="0097392A">
        <w:rPr>
          <w:rFonts w:ascii="Arial" w:eastAsia="Times New Roman" w:hAnsi="Arial" w:cs="Arial"/>
          <w:sz w:val="24"/>
          <w:szCs w:val="24"/>
          <w:lang w:eastAsia="ru-RU"/>
        </w:rPr>
        <w:t>»</w:t>
      </w:r>
    </w:p>
    <w:p w:rsidR="0097392A" w:rsidRPr="0097392A" w:rsidRDefault="0097392A" w:rsidP="0097392A">
      <w:pPr>
        <w:widowControl w:val="0"/>
        <w:tabs>
          <w:tab w:val="left" w:pos="10773"/>
        </w:tabs>
        <w:autoSpaceDE w:val="0"/>
        <w:autoSpaceDN w:val="0"/>
        <w:adjustRightInd w:val="0"/>
        <w:spacing w:after="0" w:line="240" w:lineRule="auto"/>
        <w:ind w:left="10773"/>
        <w:rPr>
          <w:rFonts w:ascii="Arial" w:eastAsia="Times New Roman" w:hAnsi="Arial" w:cs="Arial"/>
          <w:sz w:val="24"/>
          <w:szCs w:val="24"/>
          <w:lang w:eastAsia="ru-RU"/>
        </w:rPr>
      </w:pPr>
    </w:p>
    <w:p w:rsidR="0097392A" w:rsidRPr="0097392A" w:rsidRDefault="0097392A" w:rsidP="0097392A">
      <w:pPr>
        <w:widowControl w:val="0"/>
        <w:tabs>
          <w:tab w:val="left" w:pos="10773"/>
        </w:tabs>
        <w:autoSpaceDE w:val="0"/>
        <w:autoSpaceDN w:val="0"/>
        <w:adjustRightInd w:val="0"/>
        <w:spacing w:after="0" w:line="240" w:lineRule="auto"/>
        <w:ind w:left="10773"/>
        <w:rPr>
          <w:rFonts w:ascii="Arial" w:eastAsia="Times New Roman" w:hAnsi="Arial" w:cs="Arial"/>
          <w:sz w:val="24"/>
          <w:szCs w:val="24"/>
          <w:lang w:eastAsia="ru-RU"/>
        </w:rPr>
      </w:pPr>
    </w:p>
    <w:tbl>
      <w:tblPr>
        <w:tblW w:w="0" w:type="auto"/>
        <w:tblInd w:w="-10" w:type="dxa"/>
        <w:tblLayout w:type="fixed"/>
        <w:tblCellMar>
          <w:left w:w="0" w:type="dxa"/>
          <w:right w:w="0" w:type="dxa"/>
        </w:tblCellMar>
        <w:tblLook w:val="0000" w:firstRow="0" w:lastRow="0" w:firstColumn="0" w:lastColumn="0" w:noHBand="0" w:noVBand="0"/>
      </w:tblPr>
      <w:tblGrid>
        <w:gridCol w:w="10"/>
        <w:gridCol w:w="3513"/>
        <w:gridCol w:w="1607"/>
        <w:gridCol w:w="3659"/>
        <w:gridCol w:w="1134"/>
        <w:gridCol w:w="1134"/>
        <w:gridCol w:w="1134"/>
        <w:gridCol w:w="1134"/>
        <w:gridCol w:w="1134"/>
        <w:gridCol w:w="1224"/>
        <w:gridCol w:w="10"/>
      </w:tblGrid>
      <w:tr w:rsidR="0097392A" w:rsidRPr="0097392A" w:rsidTr="003C1D17">
        <w:tblPrEx>
          <w:tblCellMar>
            <w:top w:w="0" w:type="dxa"/>
            <w:left w:w="0" w:type="dxa"/>
            <w:bottom w:w="0" w:type="dxa"/>
            <w:right w:w="0" w:type="dxa"/>
          </w:tblCellMar>
        </w:tblPrEx>
        <w:trPr>
          <w:gridBefore w:val="1"/>
          <w:wBefore w:w="10" w:type="dxa"/>
          <w:cantSplit/>
          <w:trHeight w:hRule="exact" w:val="952"/>
        </w:trPr>
        <w:tc>
          <w:tcPr>
            <w:tcW w:w="15683" w:type="dxa"/>
            <w:gridSpan w:val="10"/>
            <w:tcBorders>
              <w:top w:val="nil"/>
              <w:left w:val="nil"/>
              <w:bottom w:val="single" w:sz="8" w:space="0" w:color="000000"/>
              <w:right w:val="nil"/>
            </w:tcBorders>
            <w:shd w:val="clear" w:color="000000" w:fill="FFFFFF"/>
          </w:tcPr>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r w:rsidRPr="0097392A">
              <w:rPr>
                <w:rFonts w:ascii="Arial" w:eastAsia="Times New Roman" w:hAnsi="Arial" w:cs="Arial"/>
                <w:b/>
                <w:bCs/>
                <w:color w:val="000000"/>
                <w:sz w:val="24"/>
                <w:szCs w:val="24"/>
                <w:lang w:eastAsia="ru-RU"/>
              </w:rPr>
              <w:t xml:space="preserve">Паспорт подпрограммы 1 «Профилактика преступлений и иных правонарушений» </w:t>
            </w:r>
          </w:p>
        </w:tc>
      </w:tr>
      <w:tr w:rsidR="0097392A" w:rsidRPr="0097392A" w:rsidTr="003C1D17">
        <w:tblPrEx>
          <w:tblCellMar>
            <w:top w:w="0" w:type="dxa"/>
            <w:left w:w="0" w:type="dxa"/>
            <w:bottom w:w="0" w:type="dxa"/>
            <w:right w:w="0" w:type="dxa"/>
          </w:tblCellMar>
        </w:tblPrEx>
        <w:trPr>
          <w:gridAfter w:val="1"/>
          <w:wAfter w:w="10" w:type="dxa"/>
          <w:cantSplit/>
          <w:trHeight w:hRule="exact" w:val="731"/>
        </w:trPr>
        <w:tc>
          <w:tcPr>
            <w:tcW w:w="3523" w:type="dxa"/>
            <w:gridSpan w:val="2"/>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Муниципальный заказчик подпрограммы</w:t>
            </w:r>
          </w:p>
        </w:tc>
        <w:tc>
          <w:tcPr>
            <w:tcW w:w="12160" w:type="dxa"/>
            <w:gridSpan w:val="8"/>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r>
      <w:tr w:rsidR="0097392A" w:rsidRPr="0097392A" w:rsidTr="003C1D17">
        <w:tblPrEx>
          <w:tblCellMar>
            <w:top w:w="0" w:type="dxa"/>
            <w:left w:w="0" w:type="dxa"/>
            <w:bottom w:w="0" w:type="dxa"/>
            <w:right w:w="0" w:type="dxa"/>
          </w:tblCellMar>
        </w:tblPrEx>
        <w:trPr>
          <w:gridAfter w:val="1"/>
          <w:wAfter w:w="10" w:type="dxa"/>
          <w:cantSplit/>
          <w:trHeight w:val="712"/>
        </w:trPr>
        <w:tc>
          <w:tcPr>
            <w:tcW w:w="3523"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Источники финансирования подпрограммы,</w:t>
            </w:r>
          </w:p>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по годам реализации и главным распорядителям </w:t>
            </w:r>
          </w:p>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Главный распорядитель бюджетных средств</w:t>
            </w:r>
          </w:p>
        </w:tc>
        <w:tc>
          <w:tcPr>
            <w:tcW w:w="36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 финансирования</w:t>
            </w:r>
          </w:p>
        </w:tc>
        <w:tc>
          <w:tcPr>
            <w:tcW w:w="6894" w:type="dxa"/>
            <w:gridSpan w:val="6"/>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Расходы  (тыс. рублей)</w:t>
            </w:r>
          </w:p>
        </w:tc>
      </w:tr>
      <w:tr w:rsidR="0097392A" w:rsidRPr="0097392A" w:rsidTr="003C1D17">
        <w:tblPrEx>
          <w:tblCellMar>
            <w:top w:w="0" w:type="dxa"/>
            <w:left w:w="0" w:type="dxa"/>
            <w:bottom w:w="0" w:type="dxa"/>
            <w:right w:w="0" w:type="dxa"/>
          </w:tblCellMar>
        </w:tblPrEx>
        <w:trPr>
          <w:gridAfter w:val="1"/>
          <w:wAfter w:w="10" w:type="dxa"/>
          <w:cantSplit/>
          <w:trHeight w:hRule="exact" w:val="631"/>
        </w:trPr>
        <w:tc>
          <w:tcPr>
            <w:tcW w:w="3523"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60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365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2023</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2024</w:t>
            </w:r>
          </w:p>
        </w:tc>
        <w:tc>
          <w:tcPr>
            <w:tcW w:w="122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r>
      <w:tr w:rsidR="0097392A" w:rsidRPr="0097392A" w:rsidTr="003C1D17">
        <w:tblPrEx>
          <w:tblCellMar>
            <w:top w:w="0" w:type="dxa"/>
            <w:left w:w="0" w:type="dxa"/>
            <w:bottom w:w="0" w:type="dxa"/>
            <w:right w:w="0" w:type="dxa"/>
          </w:tblCellMar>
        </w:tblPrEx>
        <w:trPr>
          <w:gridAfter w:val="1"/>
          <w:wAfter w:w="10" w:type="dxa"/>
          <w:cantSplit/>
          <w:trHeight w:hRule="exact" w:val="569"/>
        </w:trPr>
        <w:tc>
          <w:tcPr>
            <w:tcW w:w="3523"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6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95 383,49</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88 367,02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88 413,02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88 413,02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88 413,02</w:t>
            </w:r>
          </w:p>
        </w:tc>
        <w:tc>
          <w:tcPr>
            <w:tcW w:w="122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40" w:right="4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448 989,57</w:t>
            </w:r>
          </w:p>
        </w:tc>
      </w:tr>
      <w:tr w:rsidR="0097392A" w:rsidRPr="0097392A" w:rsidTr="003C1D17">
        <w:tblPrEx>
          <w:tblCellMar>
            <w:top w:w="0" w:type="dxa"/>
            <w:left w:w="0" w:type="dxa"/>
            <w:bottom w:w="0" w:type="dxa"/>
            <w:right w:w="0" w:type="dxa"/>
          </w:tblCellMar>
        </w:tblPrEx>
        <w:trPr>
          <w:gridAfter w:val="1"/>
          <w:wAfter w:w="10" w:type="dxa"/>
          <w:cantSplit/>
          <w:trHeight w:val="1094"/>
        </w:trPr>
        <w:tc>
          <w:tcPr>
            <w:tcW w:w="3523"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60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36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122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16 235,00</w:t>
            </w:r>
          </w:p>
        </w:tc>
      </w:tr>
      <w:tr w:rsidR="0097392A" w:rsidRPr="0097392A" w:rsidTr="003C1D17">
        <w:tblPrEx>
          <w:tblCellMar>
            <w:top w:w="0" w:type="dxa"/>
            <w:left w:w="0" w:type="dxa"/>
            <w:bottom w:w="0" w:type="dxa"/>
            <w:right w:w="0" w:type="dxa"/>
          </w:tblCellMar>
        </w:tblPrEx>
        <w:trPr>
          <w:gridAfter w:val="1"/>
          <w:wAfter w:w="10" w:type="dxa"/>
          <w:cantSplit/>
          <w:trHeight w:val="1164"/>
        </w:trPr>
        <w:tc>
          <w:tcPr>
            <w:tcW w:w="3523"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60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36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92 136,49</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85 120,02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85 166,02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85 166,02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line="384"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85 166,02</w:t>
            </w:r>
          </w:p>
        </w:tc>
        <w:tc>
          <w:tcPr>
            <w:tcW w:w="122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40" w:right="4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432 754,57</w:t>
            </w:r>
          </w:p>
        </w:tc>
      </w:tr>
    </w:tbl>
    <w:p w:rsidR="0097392A" w:rsidRPr="0097392A" w:rsidRDefault="0097392A" w:rsidP="0097392A">
      <w:pPr>
        <w:autoSpaceDE w:val="0"/>
        <w:autoSpaceDN w:val="0"/>
        <w:adjustRightInd w:val="0"/>
        <w:jc w:val="center"/>
        <w:rPr>
          <w:rFonts w:ascii="Arial" w:eastAsia="Times New Roman" w:hAnsi="Arial" w:cs="Arial"/>
          <w:b/>
          <w:sz w:val="24"/>
          <w:szCs w:val="24"/>
          <w:lang w:eastAsia="ru-RU"/>
        </w:rPr>
      </w:pPr>
    </w:p>
    <w:p w:rsidR="0097392A" w:rsidRPr="0097392A" w:rsidRDefault="0097392A" w:rsidP="0097392A">
      <w:pPr>
        <w:autoSpaceDE w:val="0"/>
        <w:autoSpaceDN w:val="0"/>
        <w:adjustRightInd w:val="0"/>
        <w:jc w:val="center"/>
        <w:rPr>
          <w:rFonts w:ascii="Arial" w:eastAsia="Times New Roman" w:hAnsi="Arial" w:cs="Arial"/>
          <w:b/>
          <w:sz w:val="24"/>
          <w:szCs w:val="24"/>
          <w:lang w:eastAsia="ru-RU"/>
        </w:rPr>
      </w:pPr>
      <w:r w:rsidRPr="0097392A">
        <w:rPr>
          <w:rFonts w:ascii="Arial" w:eastAsia="Times New Roman" w:hAnsi="Arial" w:cs="Arial"/>
          <w:b/>
          <w:sz w:val="24"/>
          <w:szCs w:val="24"/>
          <w:lang w:eastAsia="ru-RU"/>
        </w:rPr>
        <w:t>Характеристика сферы реализации подпрограммы 1</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t xml:space="preserve">Негативное влияние на </w:t>
      </w:r>
      <w:proofErr w:type="gramStart"/>
      <w:r w:rsidRPr="0097392A">
        <w:rPr>
          <w:rFonts w:ascii="Arial" w:eastAsia="Calibri" w:hAnsi="Arial" w:cs="Arial"/>
          <w:sz w:val="24"/>
          <w:szCs w:val="24"/>
        </w:rPr>
        <w:t>криминогенную обстановку</w:t>
      </w:r>
      <w:proofErr w:type="gramEnd"/>
      <w:r w:rsidRPr="0097392A">
        <w:rPr>
          <w:rFonts w:ascii="Arial" w:eastAsia="Calibri" w:hAnsi="Arial" w:cs="Arial"/>
          <w:sz w:val="24"/>
          <w:szCs w:val="24"/>
        </w:rPr>
        <w:t xml:space="preserve"> в городском округе Люберцы Московской области оказывает значительное количество незаконных мигрантов.</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t>Большинство преступлений в городском округе Люберцы Московской области совершены молодыми людьми в возрасте от 16 до 40 лет.</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t>Ситуация в сфере межнациональных отношений имеет устойчивую тенденцию к обострению.</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t>Увеличилось количество преступлений в состоянии алкогольного и наркотического опьянения среди подростков.</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lastRenderedPageBreak/>
        <w:t>Требуют усиления антитеррористической защищенности объекты социальной сферы и места массового пребывания людей.</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97392A" w:rsidRPr="0097392A" w:rsidRDefault="0097392A" w:rsidP="0097392A">
      <w:pPr>
        <w:widowControl w:val="0"/>
        <w:autoSpaceDE w:val="0"/>
        <w:autoSpaceDN w:val="0"/>
        <w:adjustRightInd w:val="0"/>
        <w:spacing w:after="0" w:line="240" w:lineRule="auto"/>
        <w:ind w:firstLine="709"/>
        <w:jc w:val="both"/>
        <w:rPr>
          <w:rFonts w:ascii="Arial" w:eastAsia="Calibri" w:hAnsi="Arial" w:cs="Arial"/>
          <w:sz w:val="24"/>
          <w:szCs w:val="24"/>
        </w:rPr>
      </w:pPr>
      <w:r w:rsidRPr="0097392A">
        <w:rPr>
          <w:rFonts w:ascii="Arial" w:eastAsia="Calibri" w:hAnsi="Arial" w:cs="Arial"/>
          <w:sz w:val="24"/>
          <w:szCs w:val="24"/>
        </w:rPr>
        <w:t xml:space="preserve">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 </w:t>
      </w:r>
    </w:p>
    <w:p w:rsidR="0097392A" w:rsidRPr="0097392A" w:rsidRDefault="0097392A" w:rsidP="0097392A">
      <w:pPr>
        <w:widowControl w:val="0"/>
        <w:autoSpaceDE w:val="0"/>
        <w:autoSpaceDN w:val="0"/>
        <w:adjustRightInd w:val="0"/>
        <w:spacing w:after="0" w:line="240" w:lineRule="auto"/>
        <w:ind w:firstLine="720"/>
        <w:jc w:val="both"/>
        <w:rPr>
          <w:rFonts w:ascii="Arial" w:eastAsia="Calibri" w:hAnsi="Arial" w:cs="Arial"/>
          <w:sz w:val="24"/>
          <w:szCs w:val="24"/>
        </w:rPr>
      </w:pPr>
      <w:r w:rsidRPr="0097392A">
        <w:rPr>
          <w:rFonts w:ascii="Arial" w:eastAsia="Calibri" w:hAnsi="Arial" w:cs="Arial"/>
          <w:sz w:val="24"/>
          <w:szCs w:val="24"/>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97392A" w:rsidRPr="0097392A" w:rsidRDefault="0097392A" w:rsidP="0097392A">
      <w:pPr>
        <w:widowControl w:val="0"/>
        <w:autoSpaceDE w:val="0"/>
        <w:autoSpaceDN w:val="0"/>
        <w:adjustRightInd w:val="0"/>
        <w:spacing w:after="0" w:line="240" w:lineRule="auto"/>
        <w:ind w:firstLine="720"/>
        <w:jc w:val="both"/>
        <w:rPr>
          <w:rFonts w:ascii="Arial" w:eastAsia="Calibri" w:hAnsi="Arial" w:cs="Arial"/>
          <w:sz w:val="24"/>
          <w:szCs w:val="24"/>
        </w:rPr>
      </w:pPr>
      <w:r w:rsidRPr="0097392A">
        <w:rPr>
          <w:rFonts w:ascii="Arial" w:eastAsia="Calibri" w:hAnsi="Arial" w:cs="Arial"/>
          <w:sz w:val="24"/>
          <w:szCs w:val="24"/>
        </w:rPr>
        <w:t>Применение программно-целевого метода обеспечения безопасности городского округа Люберцы Московской области позволит осуществить:</w:t>
      </w:r>
    </w:p>
    <w:p w:rsidR="0097392A" w:rsidRPr="0097392A" w:rsidRDefault="0097392A" w:rsidP="0097392A">
      <w:pPr>
        <w:widowControl w:val="0"/>
        <w:autoSpaceDE w:val="0"/>
        <w:autoSpaceDN w:val="0"/>
        <w:adjustRightInd w:val="0"/>
        <w:spacing w:after="0" w:line="240" w:lineRule="auto"/>
        <w:ind w:firstLine="720"/>
        <w:jc w:val="both"/>
        <w:rPr>
          <w:rFonts w:ascii="Arial" w:eastAsia="Calibri" w:hAnsi="Arial" w:cs="Arial"/>
          <w:sz w:val="24"/>
          <w:szCs w:val="24"/>
        </w:rPr>
      </w:pPr>
      <w:r w:rsidRPr="0097392A">
        <w:rPr>
          <w:rFonts w:ascii="Arial" w:eastAsia="Calibri" w:hAnsi="Arial" w:cs="Arial"/>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97392A" w:rsidRPr="0097392A" w:rsidRDefault="0097392A" w:rsidP="0097392A">
      <w:pPr>
        <w:spacing w:after="0" w:line="240" w:lineRule="auto"/>
        <w:ind w:firstLine="720"/>
        <w:jc w:val="both"/>
        <w:rPr>
          <w:rFonts w:ascii="Arial" w:eastAsia="Calibri" w:hAnsi="Arial" w:cs="Arial"/>
          <w:sz w:val="24"/>
          <w:szCs w:val="24"/>
        </w:rPr>
      </w:pPr>
      <w:r w:rsidRPr="0097392A">
        <w:rPr>
          <w:rFonts w:ascii="Arial" w:eastAsia="Calibri" w:hAnsi="Arial" w:cs="Arial"/>
          <w:sz w:val="24"/>
          <w:szCs w:val="24"/>
        </w:rPr>
        <w:t xml:space="preserve">-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w:t>
      </w:r>
      <w:r w:rsidRPr="0097392A">
        <w:rPr>
          <w:rFonts w:ascii="Arial" w:eastAsia="Calibri" w:hAnsi="Arial" w:cs="Arial"/>
          <w:sz w:val="24"/>
          <w:szCs w:val="24"/>
          <w:lang w:eastAsia="ru-RU"/>
        </w:rPr>
        <w:t>местного самоуправления в сфере обеспечения безопасности граждан путем определения целей, принципов, направлений, форм координации, при постановке вопросов, внесении предложений, разработке рекомендаций и мероприятий</w:t>
      </w:r>
      <w:r w:rsidRPr="0097392A">
        <w:rPr>
          <w:rFonts w:ascii="Arial" w:eastAsia="Calibri" w:hAnsi="Arial" w:cs="Arial"/>
          <w:sz w:val="24"/>
          <w:szCs w:val="24"/>
        </w:rPr>
        <w:t>.</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97392A" w:rsidRPr="0097392A" w:rsidRDefault="0097392A" w:rsidP="0097392A">
      <w:pPr>
        <w:spacing w:after="0" w:line="240" w:lineRule="auto"/>
        <w:ind w:firstLine="720"/>
        <w:jc w:val="both"/>
        <w:rPr>
          <w:rFonts w:ascii="Arial" w:eastAsia="Times New Roman" w:hAnsi="Arial" w:cs="Arial"/>
          <w:sz w:val="24"/>
          <w:szCs w:val="24"/>
          <w:lang w:eastAsia="ru-RU"/>
        </w:rPr>
      </w:pPr>
    </w:p>
    <w:p w:rsidR="0097392A" w:rsidRPr="0097392A" w:rsidRDefault="0097392A" w:rsidP="0097392A">
      <w:pPr>
        <w:spacing w:after="0" w:line="240" w:lineRule="auto"/>
        <w:ind w:firstLine="720"/>
        <w:jc w:val="both"/>
        <w:rPr>
          <w:rFonts w:ascii="Arial" w:eastAsia="Times New Roman" w:hAnsi="Arial" w:cs="Arial"/>
          <w:b/>
          <w:bCs/>
          <w:color w:val="000000"/>
          <w:sz w:val="24"/>
          <w:szCs w:val="24"/>
          <w:lang w:eastAsia="ru-RU"/>
        </w:rPr>
      </w:pPr>
    </w:p>
    <w:p w:rsidR="0097392A" w:rsidRPr="0097392A" w:rsidRDefault="0097392A" w:rsidP="0097392A">
      <w:pPr>
        <w:jc w:val="center"/>
        <w:rPr>
          <w:rFonts w:ascii="Arial" w:eastAsia="Times New Roman" w:hAnsi="Arial" w:cs="Arial"/>
          <w:b/>
          <w:bCs/>
          <w:color w:val="000000"/>
          <w:sz w:val="24"/>
          <w:szCs w:val="24"/>
          <w:lang w:eastAsia="ru-RU"/>
        </w:rPr>
      </w:pPr>
    </w:p>
    <w:p w:rsidR="0097392A" w:rsidRPr="0097392A" w:rsidRDefault="0097392A" w:rsidP="0097392A">
      <w:pPr>
        <w:jc w:val="center"/>
        <w:rPr>
          <w:rFonts w:ascii="Arial" w:eastAsia="Times New Roman" w:hAnsi="Arial" w:cs="Arial"/>
          <w:b/>
          <w:bCs/>
          <w:color w:val="000000"/>
          <w:sz w:val="24"/>
          <w:szCs w:val="24"/>
          <w:lang w:eastAsia="ru-RU"/>
        </w:rPr>
      </w:pPr>
      <w:r w:rsidRPr="0097392A">
        <w:rPr>
          <w:rFonts w:ascii="Arial" w:eastAsia="Times New Roman" w:hAnsi="Arial" w:cs="Arial"/>
          <w:b/>
          <w:bCs/>
          <w:color w:val="000000"/>
          <w:sz w:val="24"/>
          <w:szCs w:val="24"/>
          <w:lang w:eastAsia="ru-RU"/>
        </w:rPr>
        <w:t xml:space="preserve">Перечень мероприятий подпрограммы 1 Профилактика преступлений и иных правонарушений </w:t>
      </w:r>
    </w:p>
    <w:tbl>
      <w:tblPr>
        <w:tblW w:w="15735" w:type="dxa"/>
        <w:tblInd w:w="10" w:type="dxa"/>
        <w:tblLayout w:type="fixed"/>
        <w:tblCellMar>
          <w:left w:w="0" w:type="dxa"/>
          <w:right w:w="0" w:type="dxa"/>
        </w:tblCellMar>
        <w:tblLook w:val="0000" w:firstRow="0" w:lastRow="0" w:firstColumn="0" w:lastColumn="0" w:noHBand="0" w:noVBand="0"/>
      </w:tblPr>
      <w:tblGrid>
        <w:gridCol w:w="424"/>
        <w:gridCol w:w="2689"/>
        <w:gridCol w:w="1559"/>
        <w:gridCol w:w="992"/>
        <w:gridCol w:w="851"/>
        <w:gridCol w:w="856"/>
        <w:gridCol w:w="851"/>
        <w:gridCol w:w="850"/>
        <w:gridCol w:w="851"/>
        <w:gridCol w:w="850"/>
        <w:gridCol w:w="851"/>
        <w:gridCol w:w="1984"/>
        <w:gridCol w:w="2127"/>
      </w:tblGrid>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w:t>
            </w:r>
            <w:proofErr w:type="gramStart"/>
            <w:r w:rsidRPr="0097392A">
              <w:rPr>
                <w:rFonts w:ascii="Arial" w:eastAsia="Times New Roman" w:hAnsi="Arial" w:cs="Arial"/>
                <w:color w:val="000000"/>
                <w:sz w:val="24"/>
                <w:szCs w:val="24"/>
                <w:lang w:eastAsia="ru-RU"/>
              </w:rPr>
              <w:t>п</w:t>
            </w:r>
            <w:proofErr w:type="gramEnd"/>
            <w:r w:rsidRPr="0097392A">
              <w:rPr>
                <w:rFonts w:ascii="Arial" w:eastAsia="Times New Roman" w:hAnsi="Arial" w:cs="Arial"/>
                <w:color w:val="000000"/>
                <w:sz w:val="24"/>
                <w:szCs w:val="24"/>
                <w:lang w:eastAsia="ru-RU"/>
              </w:rPr>
              <w:t>/п</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Мероприятия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Объем финансирования в 2019 </w:t>
            </w:r>
            <w:r w:rsidRPr="0097392A">
              <w:rPr>
                <w:rFonts w:ascii="Arial" w:eastAsia="Times New Roman" w:hAnsi="Arial" w:cs="Arial"/>
                <w:color w:val="000000"/>
                <w:sz w:val="24"/>
                <w:szCs w:val="24"/>
                <w:lang w:eastAsia="ru-RU"/>
              </w:rPr>
              <w:lastRenderedPageBreak/>
              <w:t xml:space="preserve">году (тыс. </w:t>
            </w:r>
            <w:proofErr w:type="spellStart"/>
            <w:r w:rsidRPr="0097392A">
              <w:rPr>
                <w:rFonts w:ascii="Arial" w:eastAsia="Times New Roman" w:hAnsi="Arial" w:cs="Arial"/>
                <w:color w:val="000000"/>
                <w:sz w:val="24"/>
                <w:szCs w:val="24"/>
                <w:lang w:eastAsia="ru-RU"/>
              </w:rPr>
              <w:t>руб</w:t>
            </w:r>
            <w:proofErr w:type="spellEnd"/>
            <w:r w:rsidRPr="0097392A">
              <w:rPr>
                <w:rFonts w:ascii="Arial" w:eastAsia="Times New Roman" w:hAnsi="Arial" w:cs="Arial"/>
                <w:color w:val="000000"/>
                <w:sz w:val="24"/>
                <w:szCs w:val="24"/>
                <w:lang w:eastAsia="ru-RU"/>
              </w:rPr>
              <w:t>)</w:t>
            </w:r>
          </w:p>
        </w:tc>
        <w:tc>
          <w:tcPr>
            <w:tcW w:w="85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Всего, (</w:t>
            </w:r>
            <w:proofErr w:type="spellStart"/>
            <w:r w:rsidRPr="0097392A">
              <w:rPr>
                <w:rFonts w:ascii="Arial" w:eastAsia="Times New Roman" w:hAnsi="Arial" w:cs="Arial"/>
                <w:color w:val="000000"/>
                <w:sz w:val="24"/>
                <w:szCs w:val="24"/>
                <w:lang w:eastAsia="ru-RU"/>
              </w:rPr>
              <w:t>тыс</w:t>
            </w:r>
            <w:proofErr w:type="gramStart"/>
            <w:r w:rsidRPr="0097392A">
              <w:rPr>
                <w:rFonts w:ascii="Arial" w:eastAsia="Times New Roman" w:hAnsi="Arial" w:cs="Arial"/>
                <w:color w:val="000000"/>
                <w:sz w:val="24"/>
                <w:szCs w:val="24"/>
                <w:lang w:eastAsia="ru-RU"/>
              </w:rPr>
              <w:t>.р</w:t>
            </w:r>
            <w:proofErr w:type="gramEnd"/>
            <w:r w:rsidRPr="0097392A">
              <w:rPr>
                <w:rFonts w:ascii="Arial" w:eastAsia="Times New Roman" w:hAnsi="Arial" w:cs="Arial"/>
                <w:color w:val="000000"/>
                <w:sz w:val="24"/>
                <w:szCs w:val="24"/>
                <w:lang w:eastAsia="ru-RU"/>
              </w:rPr>
              <w:t>уб</w:t>
            </w:r>
            <w:proofErr w:type="spellEnd"/>
            <w:r w:rsidRPr="0097392A">
              <w:rPr>
                <w:rFonts w:ascii="Arial" w:eastAsia="Times New Roman" w:hAnsi="Arial" w:cs="Arial"/>
                <w:color w:val="000000"/>
                <w:sz w:val="24"/>
                <w:szCs w:val="24"/>
                <w:lang w:eastAsia="ru-RU"/>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Объем финансирования по годам, (</w:t>
            </w:r>
            <w:proofErr w:type="spellStart"/>
            <w:r w:rsidRPr="0097392A">
              <w:rPr>
                <w:rFonts w:ascii="Arial" w:eastAsia="Times New Roman" w:hAnsi="Arial" w:cs="Arial"/>
                <w:color w:val="000000"/>
                <w:sz w:val="24"/>
                <w:szCs w:val="24"/>
                <w:lang w:eastAsia="ru-RU"/>
              </w:rPr>
              <w:t>тыс</w:t>
            </w:r>
            <w:proofErr w:type="gramStart"/>
            <w:r w:rsidRPr="0097392A">
              <w:rPr>
                <w:rFonts w:ascii="Arial" w:eastAsia="Times New Roman" w:hAnsi="Arial" w:cs="Arial"/>
                <w:color w:val="000000"/>
                <w:sz w:val="24"/>
                <w:szCs w:val="24"/>
                <w:lang w:eastAsia="ru-RU"/>
              </w:rPr>
              <w:t>.р</w:t>
            </w:r>
            <w:proofErr w:type="gramEnd"/>
            <w:r w:rsidRPr="0097392A">
              <w:rPr>
                <w:rFonts w:ascii="Arial" w:eastAsia="Times New Roman" w:hAnsi="Arial" w:cs="Arial"/>
                <w:color w:val="000000"/>
                <w:sz w:val="24"/>
                <w:szCs w:val="24"/>
                <w:lang w:eastAsia="ru-RU"/>
              </w:rPr>
              <w:t>уб</w:t>
            </w:r>
            <w:proofErr w:type="spellEnd"/>
            <w:r w:rsidRPr="0097392A">
              <w:rPr>
                <w:rFonts w:ascii="Arial" w:eastAsia="Times New Roman" w:hAnsi="Arial" w:cs="Arial"/>
                <w:color w:val="000000"/>
                <w:sz w:val="24"/>
                <w:szCs w:val="24"/>
                <w:lang w:eastAsia="ru-RU"/>
              </w:rPr>
              <w:t>)</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sidRPr="0097392A">
              <w:rPr>
                <w:rFonts w:ascii="Arial" w:eastAsia="Times New Roman" w:hAnsi="Arial" w:cs="Arial"/>
                <w:color w:val="000000"/>
                <w:sz w:val="24"/>
                <w:szCs w:val="24"/>
                <w:lang w:eastAsia="ru-RU"/>
              </w:rPr>
              <w:t>Ответственный</w:t>
            </w:r>
            <w:proofErr w:type="gramEnd"/>
            <w:r w:rsidRPr="0097392A">
              <w:rPr>
                <w:rFonts w:ascii="Arial" w:eastAsia="Times New Roman" w:hAnsi="Arial" w:cs="Arial"/>
                <w:color w:val="000000"/>
                <w:sz w:val="24"/>
                <w:szCs w:val="24"/>
                <w:lang w:eastAsia="ru-RU"/>
              </w:rPr>
              <w:t xml:space="preserve"> за выполнение мероприятия подпрограммы</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Результаты выполнения мероприятий подпрограммы</w:t>
            </w: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85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85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2022</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2023</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2024</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1</w:t>
            </w:r>
          </w:p>
        </w:tc>
        <w:tc>
          <w:tcPr>
            <w:tcW w:w="268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w:t>
            </w:r>
          </w:p>
        </w:tc>
        <w:tc>
          <w:tcPr>
            <w:tcW w:w="198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12</w:t>
            </w:r>
          </w:p>
        </w:tc>
        <w:tc>
          <w:tcPr>
            <w:tcW w:w="212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w:t>
            </w: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Основное мероприятие 01</w:t>
            </w:r>
          </w:p>
          <w:p w:rsidR="0097392A" w:rsidRPr="0097392A" w:rsidRDefault="0097392A" w:rsidP="0097392A">
            <w:pPr>
              <w:autoSpaceDE w:val="0"/>
              <w:autoSpaceDN w:val="0"/>
              <w:adjustRightInd w:val="0"/>
              <w:spacing w:after="0" w:line="240" w:lineRule="auto"/>
              <w:ind w:right="28"/>
              <w:rPr>
                <w:rFonts w:ascii="Arial" w:eastAsia="Times New Roman" w:hAnsi="Arial" w:cs="Arial"/>
                <w:color w:val="FF0000"/>
                <w:sz w:val="24"/>
                <w:szCs w:val="24"/>
                <w:lang w:eastAsia="ru-RU"/>
              </w:rPr>
            </w:pPr>
            <w:r w:rsidRPr="0097392A">
              <w:rPr>
                <w:rFonts w:ascii="Arial" w:eastAsia="Times New Roman" w:hAnsi="Arial" w:cs="Arial"/>
                <w:color w:val="000000"/>
                <w:sz w:val="24"/>
                <w:szCs w:val="24"/>
                <w:lang w:eastAsia="ru-RU"/>
              </w:rPr>
              <w:t>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доли социально значимых объектов (учреждений), оборудованных в целях антитеррористической защищенности средствами безопасности к концу 2024 года 95%</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46 438,86</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46 438,86</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 Проведение мероприятий по профилактике терроризма</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Количество мероприятий по профилактике терроризма</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1.2 Приобретение оборудования (материалов), </w:t>
            </w:r>
            <w:r w:rsidRPr="0097392A">
              <w:rPr>
                <w:rFonts w:ascii="Arial" w:eastAsia="Times New Roman" w:hAnsi="Arial" w:cs="Arial"/>
                <w:color w:val="000000"/>
                <w:sz w:val="24"/>
                <w:szCs w:val="24"/>
                <w:lang w:eastAsia="ru-RU"/>
              </w:rPr>
              <w:lastRenderedPageBreak/>
              <w:t>наглядных пособий и оснащения для использования при проведении тренировок на объектах с массовым пребыванием людей</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Средства бюджета Московской </w:t>
            </w:r>
            <w:r w:rsidRPr="0097392A">
              <w:rPr>
                <w:rFonts w:ascii="Arial" w:eastAsia="Times New Roman" w:hAnsi="Arial" w:cs="Arial"/>
                <w:color w:val="000000"/>
                <w:sz w:val="24"/>
                <w:szCs w:val="24"/>
                <w:lang w:eastAsia="ru-RU"/>
              </w:rPr>
              <w:lastRenderedPageBreak/>
              <w:t>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01.01.2020 - 31.12.2</w:t>
            </w:r>
            <w:r w:rsidRPr="0097392A">
              <w:rPr>
                <w:rFonts w:ascii="Arial" w:eastAsia="Times New Roman" w:hAnsi="Arial" w:cs="Arial"/>
                <w:color w:val="000000"/>
                <w:sz w:val="24"/>
                <w:szCs w:val="24"/>
                <w:lang w:eastAsia="ru-RU"/>
              </w:rPr>
              <w:lastRenderedPageBreak/>
              <w:t>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Управление безопасности, профилактики </w:t>
            </w:r>
            <w:r w:rsidRPr="0097392A">
              <w:rPr>
                <w:rFonts w:ascii="Arial" w:eastAsia="Times New Roman" w:hAnsi="Arial" w:cs="Arial"/>
                <w:color w:val="000000"/>
                <w:sz w:val="24"/>
                <w:szCs w:val="24"/>
                <w:lang w:eastAsia="ru-RU"/>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Приобретение оборудования, наглядных </w:t>
            </w:r>
            <w:r w:rsidRPr="0097392A">
              <w:rPr>
                <w:rFonts w:ascii="Arial" w:eastAsia="Times New Roman" w:hAnsi="Arial" w:cs="Arial"/>
                <w:color w:val="000000"/>
                <w:sz w:val="24"/>
                <w:szCs w:val="24"/>
                <w:lang w:eastAsia="ru-RU"/>
              </w:rPr>
              <w:lastRenderedPageBreak/>
              <w:t>пособий для использования при проведении антитеррористических тренировок на объектах с массовым пребыванием людей</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 Оборудование социально значимых объектов инженерно-техническими сооружениями, обеспечивающими контроль доступа или блокирование несанкционированного доступа, контроль  и оповещение  о возникновении угроз</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Оборудование объектов (учреждений) пропускными пунктами,  шлагбаумами, турникетами,   средствами для принудительной остановки автотранспорта, металлическими дверями с врезным глазком </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 домофоном.</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Установка и поддержание в исправном состоянии охранной сигнализации, в том числе систем внутреннего видеонаблюдения</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Основное </w:t>
            </w:r>
            <w:r w:rsidRPr="0097392A">
              <w:rPr>
                <w:rFonts w:ascii="Arial" w:eastAsia="Times New Roman" w:hAnsi="Arial" w:cs="Arial"/>
                <w:color w:val="000000"/>
                <w:sz w:val="24"/>
                <w:szCs w:val="24"/>
                <w:lang w:eastAsia="ru-RU"/>
              </w:rPr>
              <w:lastRenderedPageBreak/>
              <w:t>мероприятие 02</w:t>
            </w:r>
          </w:p>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Обеспечение деятельности общественных объединений правоохранительной направленности</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Средства </w:t>
            </w:r>
            <w:r w:rsidRPr="0097392A">
              <w:rPr>
                <w:rFonts w:ascii="Arial" w:eastAsia="Times New Roman" w:hAnsi="Arial" w:cs="Arial"/>
                <w:color w:val="000000"/>
                <w:sz w:val="24"/>
                <w:szCs w:val="24"/>
                <w:lang w:eastAsia="ru-RU"/>
              </w:rPr>
              <w:lastRenderedPageBreak/>
              <w:t>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01.01.2</w:t>
            </w:r>
            <w:r w:rsidRPr="0097392A">
              <w:rPr>
                <w:rFonts w:ascii="Arial" w:eastAsia="Times New Roman" w:hAnsi="Arial" w:cs="Arial"/>
                <w:color w:val="000000"/>
                <w:sz w:val="24"/>
                <w:szCs w:val="24"/>
                <w:lang w:eastAsia="ru-RU"/>
              </w:rPr>
              <w:lastRenderedPageBreak/>
              <w:t>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Управление </w:t>
            </w:r>
            <w:r w:rsidRPr="0097392A">
              <w:rPr>
                <w:rFonts w:ascii="Arial" w:eastAsia="Times New Roman" w:hAnsi="Arial" w:cs="Arial"/>
                <w:color w:val="000000"/>
                <w:sz w:val="24"/>
                <w:szCs w:val="24"/>
                <w:lang w:eastAsia="ru-RU"/>
              </w:rPr>
              <w:lastRenderedPageBreak/>
              <w:t>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Увеличение доли </w:t>
            </w:r>
            <w:r w:rsidRPr="0097392A">
              <w:rPr>
                <w:rFonts w:ascii="Arial" w:eastAsia="Times New Roman" w:hAnsi="Arial" w:cs="Arial"/>
                <w:color w:val="000000"/>
                <w:sz w:val="24"/>
                <w:szCs w:val="24"/>
                <w:lang w:eastAsia="ru-RU"/>
              </w:rPr>
              <w:lastRenderedPageBreak/>
              <w:t>от числа граждан принимающих участие в деятельности народных дружин</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39 500,00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39 500,00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2.1 Проведение мероприятий по привлечению граждан, принимающих участие в деятельности народных дружин</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Выполнение требований при расчете нормативов расходов бюджета</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2.2 Материальное стимулирование народных дружинников</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Управление безопасности, профилактики правонарушений, антитеррористической и антинаркотической деятельности </w:t>
            </w:r>
            <w:r w:rsidRPr="0097392A">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Обеспечение народных дружин необходимой материально-технической базой</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39 500,00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39 500,00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7 900,00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2.3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2.3</w:t>
            </w:r>
            <w:r w:rsidRPr="0097392A">
              <w:rPr>
                <w:rFonts w:ascii="Arial" w:eastAsia="Times New Roman" w:hAnsi="Arial" w:cs="Arial"/>
                <w:sz w:val="24"/>
                <w:szCs w:val="24"/>
                <w:lang w:eastAsia="ru-RU"/>
              </w:rPr>
              <w:t xml:space="preserve"> </w:t>
            </w:r>
            <w:r w:rsidRPr="0097392A">
              <w:rPr>
                <w:rFonts w:ascii="Arial" w:eastAsia="Times New Roman" w:hAnsi="Arial" w:cs="Arial"/>
                <w:color w:val="000000"/>
                <w:sz w:val="24"/>
                <w:szCs w:val="24"/>
                <w:lang w:eastAsia="ru-RU"/>
              </w:rPr>
              <w:t>Материально–техническое обеспечение деятельности народных дружин</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Количество обученных народных дружинников</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2.4</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2.4 Проведение мероприятий по обеспечению правопорядка и безопасности граждан</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Количество дополнительных мероприятий по обеспечению правопорядка и безопасности граждан</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2.5</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2.5 Осуществление мероприятий по обучению народных дружинников</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w:t>
            </w:r>
            <w:r w:rsidRPr="0097392A">
              <w:rPr>
                <w:rFonts w:ascii="Arial" w:eastAsia="Times New Roman" w:hAnsi="Arial" w:cs="Arial"/>
                <w:color w:val="000000"/>
                <w:sz w:val="24"/>
                <w:szCs w:val="24"/>
                <w:lang w:eastAsia="ru-RU"/>
              </w:rPr>
              <w:lastRenderedPageBreak/>
              <w:t>,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Рост числа граждан, участвующих в деятельности </w:t>
            </w:r>
            <w:r w:rsidRPr="0097392A">
              <w:rPr>
                <w:rFonts w:ascii="Arial" w:eastAsia="Times New Roman" w:hAnsi="Arial" w:cs="Arial"/>
                <w:color w:val="000000"/>
                <w:sz w:val="24"/>
                <w:szCs w:val="24"/>
                <w:lang w:eastAsia="ru-RU"/>
              </w:rPr>
              <w:lastRenderedPageBreak/>
              <w:t>народных дружин</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Основное мероприятие 03</w:t>
            </w:r>
          </w:p>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Реализация мероприятий по обеспечению общественного порядка и общественной безопасности,  профилактике  проявлений экстремизма на территории муниципального образования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Недопущение (снижение)  преступлений экстремистской направленности</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Снижение доли несовершеннолетних в общем числе лиц, совершивших преступления</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3.3 Участие в мероприятиях по профилактике терроризма и рейдах в местах массового отдыха и скопления молодежи с целью выявления </w:t>
            </w:r>
            <w:proofErr w:type="spellStart"/>
            <w:r w:rsidRPr="0097392A">
              <w:rPr>
                <w:rFonts w:ascii="Arial" w:eastAsia="Times New Roman" w:hAnsi="Arial" w:cs="Arial"/>
                <w:color w:val="000000"/>
                <w:sz w:val="24"/>
                <w:szCs w:val="24"/>
                <w:lang w:eastAsia="ru-RU"/>
              </w:rPr>
              <w:t>экстремистски</w:t>
            </w:r>
            <w:proofErr w:type="spellEnd"/>
            <w:r w:rsidRPr="0097392A">
              <w:rPr>
                <w:rFonts w:ascii="Arial" w:eastAsia="Times New Roman" w:hAnsi="Arial" w:cs="Arial"/>
                <w:color w:val="000000"/>
                <w:sz w:val="24"/>
                <w:szCs w:val="24"/>
                <w:lang w:eastAsia="ru-RU"/>
              </w:rPr>
              <w:t xml:space="preserve"> настроенных лиц</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Управление безопасности, профилактики правонарушений, антитеррористической и антинаркотической деятельности администрации городского </w:t>
            </w:r>
            <w:r w:rsidRPr="0097392A">
              <w:rPr>
                <w:rFonts w:ascii="Arial" w:eastAsia="Times New Roman" w:hAnsi="Arial" w:cs="Arial"/>
                <w:color w:val="000000"/>
                <w:sz w:val="24"/>
                <w:szCs w:val="24"/>
                <w:lang w:eastAsia="ru-RU"/>
              </w:rPr>
              <w:lastRenderedPageBreak/>
              <w:t>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Количество мероприятий по профилактике терроризма в местах массового отдыха и скопления молодежи с целью выявления </w:t>
            </w:r>
            <w:proofErr w:type="spellStart"/>
            <w:r w:rsidRPr="0097392A">
              <w:rPr>
                <w:rFonts w:ascii="Arial" w:eastAsia="Times New Roman" w:hAnsi="Arial" w:cs="Arial"/>
                <w:color w:val="000000"/>
                <w:sz w:val="24"/>
                <w:szCs w:val="24"/>
                <w:lang w:eastAsia="ru-RU"/>
              </w:rPr>
              <w:t>экстремистски</w:t>
            </w:r>
            <w:proofErr w:type="spellEnd"/>
            <w:r w:rsidRPr="0097392A">
              <w:rPr>
                <w:rFonts w:ascii="Arial" w:eastAsia="Times New Roman" w:hAnsi="Arial" w:cs="Arial"/>
                <w:color w:val="000000"/>
                <w:sz w:val="24"/>
                <w:szCs w:val="24"/>
                <w:lang w:eastAsia="ru-RU"/>
              </w:rPr>
              <w:t xml:space="preserve"> настроенных лиц</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4</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Основное мероприятие 04</w:t>
            </w:r>
          </w:p>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доли коммерческих объектов,  подъездов многоквартирных домов,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45 471,76</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204 334,40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41 928,08</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40 567,08</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40 613,08</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40 613,08</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40 613,08</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45 471,76</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204 334,40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41 928,08</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40 567,08</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40 613,08</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40 613,08</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40 613,08</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4.1 Оказание услуг по предоставлению  видеоинформации  для системы технологического обеспечения региональной общественной </w:t>
            </w:r>
            <w:r w:rsidRPr="0097392A">
              <w:rPr>
                <w:rFonts w:ascii="Arial" w:eastAsia="Times New Roman" w:hAnsi="Arial" w:cs="Arial"/>
                <w:color w:val="000000"/>
                <w:sz w:val="24"/>
                <w:szCs w:val="24"/>
                <w:lang w:eastAsia="ru-RU"/>
              </w:rPr>
              <w:lastRenderedPageBreak/>
              <w:t>безопасности и оперативного управления «Безопасный регион»</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w:t>
            </w:r>
            <w:r w:rsidRPr="0097392A">
              <w:rPr>
                <w:rFonts w:ascii="Arial" w:eastAsia="Times New Roman" w:hAnsi="Arial" w:cs="Arial"/>
                <w:color w:val="000000"/>
                <w:sz w:val="24"/>
                <w:szCs w:val="24"/>
                <w:lang w:eastAsia="ru-RU"/>
              </w:rPr>
              <w:lastRenderedPageBreak/>
              <w:t>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Предоставление видеоинформации для системы технологического обеспечения региональной общественной безопасности и </w:t>
            </w:r>
            <w:r w:rsidRPr="0097392A">
              <w:rPr>
                <w:rFonts w:ascii="Arial" w:eastAsia="Times New Roman" w:hAnsi="Arial" w:cs="Arial"/>
                <w:color w:val="000000"/>
                <w:sz w:val="24"/>
                <w:szCs w:val="24"/>
                <w:lang w:eastAsia="ru-RU"/>
              </w:rPr>
              <w:lastRenderedPageBreak/>
              <w:t>оперативного управления «Безопасный регион»</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Средства бюджета городского округа </w:t>
            </w:r>
            <w:r w:rsidRPr="0097392A">
              <w:rPr>
                <w:rFonts w:ascii="Arial" w:eastAsia="Times New Roman" w:hAnsi="Arial" w:cs="Arial"/>
                <w:color w:val="000000"/>
                <w:sz w:val="24"/>
                <w:szCs w:val="24"/>
                <w:lang w:eastAsia="ru-RU"/>
              </w:rPr>
              <w:lastRenderedPageBreak/>
              <w:t>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17 634,00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176 949,40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35 399,08</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35 353,08</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35 399,08</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35 399,08</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35 399,08</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17 634,00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176 949,40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35 399,08</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35 353,08</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35 399,08</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35 399,08</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35 399,08</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4.3 Обслуживание, модернизация и развитие системы «Безопасный регион»</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Поддержание в исправном состоянии, модернизация </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Оборудования и развитие системы «Безопасный регион» </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Установка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16 751,66</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27 385,00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6 529,00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5 214,00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5 214,00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5 214,00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5 214,00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16 751,66</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27 385,00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6 529,00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5 214,00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5 214,00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5 214,00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5 214,00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4.4 Обеспечение установки на коммерческих объектах видеокамер с подключением к </w:t>
            </w:r>
            <w:r w:rsidRPr="0097392A">
              <w:rPr>
                <w:rFonts w:ascii="Arial" w:eastAsia="Times New Roman" w:hAnsi="Arial" w:cs="Arial"/>
                <w:color w:val="000000"/>
                <w:sz w:val="24"/>
                <w:szCs w:val="24"/>
                <w:lang w:eastAsia="ru-RU"/>
              </w:rPr>
              <w:lastRenderedPageBreak/>
              <w:t xml:space="preserve">системе «Безопасный регион», а также интеграция имеющихся средств видеонаблюдения коммерческих объектов в систему «Безопасный регион» </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Управление безопасности, профилактики правонарушений, </w:t>
            </w:r>
            <w:r w:rsidRPr="0097392A">
              <w:rPr>
                <w:rFonts w:ascii="Arial" w:eastAsia="Times New Roman" w:hAnsi="Arial" w:cs="Arial"/>
                <w:color w:val="000000"/>
                <w:sz w:val="24"/>
                <w:szCs w:val="24"/>
                <w:lang w:eastAsia="ru-RU"/>
              </w:rPr>
              <w:lastRenderedPageBreak/>
              <w:t>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Установка на коммерческих объектах видеокамер с подключением к </w:t>
            </w:r>
            <w:r w:rsidRPr="0097392A">
              <w:rPr>
                <w:rFonts w:ascii="Arial" w:eastAsia="Times New Roman" w:hAnsi="Arial" w:cs="Arial"/>
                <w:color w:val="000000"/>
                <w:sz w:val="24"/>
                <w:szCs w:val="24"/>
                <w:lang w:eastAsia="ru-RU"/>
              </w:rPr>
              <w:lastRenderedPageBreak/>
              <w:t>системе  «Безопасный регион», а также интеграция имеющихся средств видеонаблюдения коммерческих объектов в систему «Безопасный регион»</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Средства </w:t>
            </w:r>
            <w:r w:rsidRPr="0097392A">
              <w:rPr>
                <w:rFonts w:ascii="Arial" w:eastAsia="Times New Roman" w:hAnsi="Arial" w:cs="Arial"/>
                <w:color w:val="000000"/>
                <w:sz w:val="24"/>
                <w:szCs w:val="24"/>
                <w:lang w:eastAsia="ru-RU"/>
              </w:rPr>
              <w:lastRenderedPageBreak/>
              <w:t>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Основное мероприятие 05</w:t>
            </w:r>
          </w:p>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числа лиц, состоящих на диспансерном наблюдении с диагнозом «Употребление наркотиков с вредными последствиями»</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5.1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5.1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Внедрение в образовательных организациях профилактических программ антинаркотической направленности</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5.3 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Обучение педагогов и волонтеров методикам проведения профилактических занятий</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5.4 Изготовление и размещение рекламы, агитационных материалов направленных на: </w:t>
            </w:r>
            <w:r w:rsidRPr="0097392A">
              <w:rPr>
                <w:rFonts w:ascii="Arial" w:eastAsia="Times New Roman" w:hAnsi="Arial" w:cs="Arial"/>
                <w:color w:val="000000"/>
                <w:sz w:val="24"/>
                <w:szCs w:val="24"/>
                <w:lang w:eastAsia="ru-RU"/>
              </w:rPr>
              <w:lastRenderedPageBreak/>
              <w:t>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Управление безопасности, профилактики правонарушений, </w:t>
            </w:r>
            <w:r w:rsidRPr="0097392A">
              <w:rPr>
                <w:rFonts w:ascii="Arial" w:eastAsia="Times New Roman" w:hAnsi="Arial" w:cs="Arial"/>
                <w:color w:val="000000"/>
                <w:sz w:val="24"/>
                <w:szCs w:val="24"/>
                <w:lang w:eastAsia="ru-RU"/>
              </w:rPr>
              <w:lastRenderedPageBreak/>
              <w:t>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Размещение рекламы, агитационных материалов антинаркотическо</w:t>
            </w:r>
            <w:r w:rsidRPr="0097392A">
              <w:rPr>
                <w:rFonts w:ascii="Arial" w:eastAsia="Times New Roman" w:hAnsi="Arial" w:cs="Arial"/>
                <w:color w:val="000000"/>
                <w:sz w:val="24"/>
                <w:szCs w:val="24"/>
                <w:lang w:eastAsia="ru-RU"/>
              </w:rPr>
              <w:lastRenderedPageBreak/>
              <w:t>й направленности</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Средства </w:t>
            </w:r>
            <w:r w:rsidRPr="0097392A">
              <w:rPr>
                <w:rFonts w:ascii="Arial" w:eastAsia="Times New Roman" w:hAnsi="Arial" w:cs="Arial"/>
                <w:color w:val="000000"/>
                <w:sz w:val="24"/>
                <w:szCs w:val="24"/>
                <w:lang w:eastAsia="ru-RU"/>
              </w:rPr>
              <w:lastRenderedPageBreak/>
              <w:t>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Основное мероприятие 07</w:t>
            </w:r>
          </w:p>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Развитие похоронного дела на территории </w:t>
            </w:r>
            <w:r w:rsidRPr="0097392A">
              <w:rPr>
                <w:rFonts w:ascii="Arial" w:eastAsia="Times New Roman" w:hAnsi="Arial" w:cs="Arial"/>
                <w:color w:val="000000"/>
                <w:sz w:val="24"/>
                <w:szCs w:val="24"/>
                <w:lang w:eastAsia="ru-RU"/>
              </w:rPr>
              <w:lastRenderedPageBreak/>
              <w:t>Московской области</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Средства бюджета Московской области</w:t>
            </w:r>
          </w:p>
        </w:tc>
        <w:tc>
          <w:tcPr>
            <w:tcW w:w="992"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16 235,00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w:t>
            </w:r>
            <w:r w:rsidRPr="0097392A">
              <w:rPr>
                <w:rFonts w:ascii="Arial" w:eastAsia="Times New Roman" w:hAnsi="Arial" w:cs="Arial"/>
                <w:color w:val="000000"/>
                <w:sz w:val="24"/>
                <w:szCs w:val="24"/>
                <w:lang w:eastAsia="ru-RU"/>
              </w:rPr>
              <w:lastRenderedPageBreak/>
              <w:t>,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Содержание территории кладбищ в соответствии с </w:t>
            </w:r>
            <w:r w:rsidRPr="0097392A">
              <w:rPr>
                <w:rFonts w:ascii="Arial" w:eastAsia="Times New Roman" w:hAnsi="Arial" w:cs="Arial"/>
                <w:color w:val="000000"/>
                <w:sz w:val="24"/>
                <w:szCs w:val="24"/>
                <w:lang w:eastAsia="ru-RU"/>
              </w:rPr>
              <w:lastRenderedPageBreak/>
              <w:t>требованиями действующего законодательства и санитарными нормами и правилами</w:t>
            </w: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205 155,17</w:t>
            </w:r>
          </w:p>
        </w:tc>
        <w:tc>
          <w:tcPr>
            <w:tcW w:w="851" w:type="dxa"/>
            <w:tcBorders>
              <w:top w:val="single" w:sz="4" w:space="0" w:color="auto"/>
              <w:left w:val="single" w:sz="8" w:space="0" w:color="000000"/>
              <w:right w:val="single" w:sz="8" w:space="0" w:color="000000"/>
            </w:tcBorders>
            <w:shd w:val="clear" w:color="000000" w:fill="FFFFFF"/>
            <w:noWrap/>
          </w:tcPr>
          <w:p w:rsidR="0097392A" w:rsidRPr="0097392A" w:rsidRDefault="0097392A" w:rsidP="0097392A">
            <w:pPr>
              <w:spacing w:line="270" w:lineRule="atLeast"/>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42 308,41</w:t>
            </w:r>
          </w:p>
          <w:p w:rsidR="0097392A" w:rsidRPr="0097392A" w:rsidRDefault="0097392A" w:rsidP="0097392A">
            <w:pPr>
              <w:spacing w:line="270" w:lineRule="atLeast"/>
              <w:jc w:val="right"/>
              <w:rPr>
                <w:rFonts w:ascii="Arial" w:eastAsia="Times New Roman" w:hAnsi="Arial" w:cs="Arial"/>
                <w:color w:val="000000"/>
                <w:sz w:val="24"/>
                <w:szCs w:val="24"/>
                <w:lang w:eastAsia="ru-RU"/>
              </w:rPr>
            </w:pPr>
          </w:p>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p>
        </w:tc>
        <w:tc>
          <w:tcPr>
            <w:tcW w:w="850" w:type="dxa"/>
            <w:tcBorders>
              <w:top w:val="single" w:sz="4" w:space="0" w:color="auto"/>
              <w:left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36 652,94</w:t>
            </w:r>
          </w:p>
        </w:tc>
        <w:tc>
          <w:tcPr>
            <w:tcW w:w="851" w:type="dxa"/>
            <w:tcBorders>
              <w:top w:val="single" w:sz="4" w:space="0" w:color="auto"/>
              <w:left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36 652,94</w:t>
            </w:r>
          </w:p>
        </w:tc>
        <w:tc>
          <w:tcPr>
            <w:tcW w:w="850" w:type="dxa"/>
            <w:tcBorders>
              <w:top w:val="single" w:sz="4" w:space="0" w:color="auto"/>
              <w:left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36 652,94</w:t>
            </w:r>
          </w:p>
        </w:tc>
        <w:tc>
          <w:tcPr>
            <w:tcW w:w="851" w:type="dxa"/>
            <w:tcBorders>
              <w:top w:val="single" w:sz="4" w:space="0" w:color="auto"/>
              <w:left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36 652,94</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188 920,17</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45 555,41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36 652,94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36 652,94</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36 652,94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36 652,94</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7.1</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7.1 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Содержание территории кладбищ в соответствии с требованиями законодательства, в том числе санитарными нормами и правилами</w:t>
            </w: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7.2</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7.2 Расходы на обеспечение деятельности (оказание услуг) в сфере похоронного дела</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r w:rsidRPr="0097392A">
              <w:rPr>
                <w:rFonts w:ascii="Arial" w:eastAsia="Times New Roman" w:hAnsi="Arial" w:cs="Arial"/>
                <w:color w:val="000000"/>
                <w:sz w:val="24"/>
                <w:szCs w:val="24"/>
                <w:lang w:eastAsia="ru-RU"/>
              </w:rPr>
              <w:lastRenderedPageBreak/>
              <w:t>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Содержание территории кладбищ в соответствии с требованиями законодательства, в том числе санитарными нормами и правилами </w:t>
            </w: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83 582,65</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16 200,69</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16 845,49</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16 845,49</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16 845,49</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16 845,49</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83 582,65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16 200,69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16 845,49</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16 845,49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16 845,49</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16 845,49</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7.3</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7.3 Оформление земельных участков под кладбищами в муниципальную собственность, включая создание новых кладбищ</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7.4</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7.4 Зимние и летние работы по содержанию мест захоронений, текущий и капитальный ремонт основных фондов</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105 337,52</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26 107,72</w:t>
            </w:r>
            <w:r w:rsidRPr="0097392A">
              <w:rPr>
                <w:rFonts w:ascii="Arial" w:eastAsia="Times New Roman" w:hAnsi="Arial" w:cs="Arial"/>
                <w:color w:val="000000"/>
                <w:sz w:val="24"/>
                <w:szCs w:val="24"/>
                <w:lang w:eastAsia="ru-RU"/>
              </w:rPr>
              <w:tab/>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19 807,45</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19 807,45</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19 807,45</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19 807,45</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105 337,52</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26 107,72</w:t>
            </w:r>
            <w:r w:rsidRPr="0097392A">
              <w:rPr>
                <w:rFonts w:ascii="Arial" w:eastAsia="Times New Roman" w:hAnsi="Arial" w:cs="Arial"/>
                <w:color w:val="000000"/>
                <w:sz w:val="24"/>
                <w:szCs w:val="24"/>
                <w:lang w:eastAsia="ru-RU"/>
              </w:rPr>
              <w:tab/>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19 807,45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19 807,45</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19 807,45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19 807,45</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7.5</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7.5 Содержание и благоустройство воинских, почетных, одиночных захоронений в случаях, если погребение </w:t>
            </w:r>
            <w:r w:rsidRPr="0097392A">
              <w:rPr>
                <w:rFonts w:ascii="Arial" w:eastAsia="Times New Roman" w:hAnsi="Arial" w:cs="Arial"/>
                <w:color w:val="000000"/>
                <w:sz w:val="24"/>
                <w:szCs w:val="24"/>
                <w:lang w:eastAsia="ru-RU"/>
              </w:rPr>
              <w:lastRenderedPageBreak/>
              <w:t>осуществлялось за счет средств федерального бюджета, бюджета субъекта Российской Федерации или бюджетов муниципальных образований, а также иных захоронений и памятников, находящихся под охраной государства</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Управление безопасности, профилактики правонарушений, антитеррористической и </w:t>
            </w:r>
            <w:r w:rsidRPr="0097392A">
              <w:rPr>
                <w:rFonts w:ascii="Arial" w:eastAsia="Times New Roman" w:hAnsi="Arial" w:cs="Arial"/>
                <w:color w:val="000000"/>
                <w:sz w:val="24"/>
                <w:szCs w:val="24"/>
                <w:lang w:eastAsia="ru-RU"/>
              </w:rPr>
              <w:lastRenderedPageBreak/>
              <w:t>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Содержание территории кладбищ в соответствии с требованиями законодательства, в том числе </w:t>
            </w:r>
            <w:r w:rsidRPr="0097392A">
              <w:rPr>
                <w:rFonts w:ascii="Arial" w:eastAsia="Times New Roman" w:hAnsi="Arial" w:cs="Arial"/>
                <w:color w:val="000000"/>
                <w:sz w:val="24"/>
                <w:szCs w:val="24"/>
                <w:lang w:eastAsia="ru-RU"/>
              </w:rPr>
              <w:lastRenderedPageBreak/>
              <w:t xml:space="preserve">санитарными нормами и правилами </w:t>
            </w: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Средства бюджета городского </w:t>
            </w:r>
            <w:r w:rsidRPr="0097392A">
              <w:rPr>
                <w:rFonts w:ascii="Arial" w:eastAsia="Times New Roman" w:hAnsi="Arial" w:cs="Arial"/>
                <w:color w:val="000000"/>
                <w:sz w:val="24"/>
                <w:szCs w:val="24"/>
                <w:lang w:eastAsia="ru-RU"/>
              </w:rPr>
              <w:lastRenderedPageBreak/>
              <w:t>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7.6</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7.6 Содержание и благоустройство могил и надгробий Героев Советского Союза, Героев Российской Федерации или полных кавалеров ордена Славы при отсутствии близких родственников, если таковые могилы и надгробия имеются на территории кладбищ</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7.7</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7.7</w:t>
            </w:r>
            <w:r w:rsidRPr="0097392A">
              <w:rPr>
                <w:rFonts w:ascii="Arial" w:eastAsia="Times New Roman" w:hAnsi="Arial" w:cs="Arial"/>
                <w:sz w:val="24"/>
                <w:szCs w:val="24"/>
                <w:lang w:eastAsia="ru-RU"/>
              </w:rPr>
              <w:t xml:space="preserve"> </w:t>
            </w:r>
            <w:r w:rsidRPr="0097392A">
              <w:rPr>
                <w:rFonts w:ascii="Arial" w:eastAsia="Times New Roman" w:hAnsi="Arial" w:cs="Arial"/>
                <w:color w:val="000000"/>
                <w:sz w:val="24"/>
                <w:szCs w:val="24"/>
                <w:lang w:eastAsia="ru-RU"/>
              </w:rPr>
              <w:t>Проведение инвентаризации мест захоронений</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Управление безопасности, профилактики правонарушений, антитеррористической и антинаркотической деятельности </w:t>
            </w:r>
            <w:r w:rsidRPr="0097392A">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Содержание территории кладбищ в соответствии с требованиями законодательства, в том числе санитарными нормами и </w:t>
            </w:r>
            <w:r w:rsidRPr="0097392A">
              <w:rPr>
                <w:rFonts w:ascii="Arial" w:eastAsia="Times New Roman" w:hAnsi="Arial" w:cs="Arial"/>
                <w:color w:val="000000"/>
                <w:sz w:val="24"/>
                <w:szCs w:val="24"/>
                <w:lang w:eastAsia="ru-RU"/>
              </w:rPr>
              <w:lastRenderedPageBreak/>
              <w:t xml:space="preserve">правилами </w:t>
            </w: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7.8</w:t>
            </w:r>
          </w:p>
        </w:tc>
        <w:tc>
          <w:tcPr>
            <w:tcW w:w="268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 Обустройство и восстановление воинских захоронений, находящихся в государственной собственности</w:t>
            </w: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Содержание территории кладбищ в соответствии с требованиями действующего законодательства и санитарными нормами и правилами</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7.9</w:t>
            </w:r>
          </w:p>
        </w:tc>
        <w:tc>
          <w:tcPr>
            <w:tcW w:w="2689"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7.9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strike/>
                <w:color w:val="000000"/>
                <w:sz w:val="24"/>
                <w:szCs w:val="24"/>
                <w:u w:val="single"/>
                <w:lang w:eastAsia="ru-RU"/>
              </w:rPr>
            </w:pPr>
            <w:r w:rsidRPr="0097392A">
              <w:rPr>
                <w:rFonts w:ascii="Arial" w:eastAsia="Times New Roman" w:hAnsi="Arial" w:cs="Arial"/>
                <w:color w:val="000000"/>
                <w:sz w:val="24"/>
                <w:szCs w:val="24"/>
                <w:lang w:eastAsia="ru-RU"/>
              </w:rPr>
              <w:t>01.01.2020 31.12.2024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color w:val="000000"/>
                <w:sz w:val="24"/>
                <w:szCs w:val="24"/>
                <w:lang w:eastAsia="ru-RU"/>
              </w:rPr>
            </w:pP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16 235,00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r w:rsidRPr="0097392A">
              <w:rPr>
                <w:rFonts w:ascii="Arial" w:eastAsia="Times New Roman" w:hAnsi="Arial" w:cs="Arial"/>
                <w:color w:val="000000"/>
                <w:sz w:val="24"/>
                <w:szCs w:val="24"/>
                <w:lang w:eastAsia="ru-RU"/>
              </w:rPr>
              <w:t xml:space="preserve">247,00 </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r w:rsidRPr="0097392A">
              <w:rPr>
                <w:rFonts w:ascii="Arial" w:eastAsia="Times New Roman" w:hAnsi="Arial" w:cs="Arial"/>
                <w:color w:val="000000"/>
                <w:sz w:val="24"/>
                <w:szCs w:val="24"/>
                <w:lang w:eastAsia="ru-RU"/>
              </w:rPr>
              <w:t>247,00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r w:rsidRPr="0097392A">
              <w:rPr>
                <w:rFonts w:ascii="Arial" w:eastAsia="Times New Roman" w:hAnsi="Arial" w:cs="Arial"/>
                <w:color w:val="000000"/>
                <w:sz w:val="24"/>
                <w:szCs w:val="24"/>
                <w:lang w:eastAsia="ru-RU"/>
              </w:rPr>
              <w:t>247,00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r w:rsidRPr="0097392A">
              <w:rPr>
                <w:rFonts w:ascii="Arial" w:eastAsia="Times New Roman" w:hAnsi="Arial" w:cs="Arial"/>
                <w:color w:val="000000"/>
                <w:sz w:val="24"/>
                <w:szCs w:val="24"/>
                <w:lang w:eastAsia="ru-RU"/>
              </w:rPr>
              <w:t>247,00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r w:rsidRPr="0097392A">
              <w:rPr>
                <w:rFonts w:ascii="Arial" w:eastAsia="Times New Roman" w:hAnsi="Arial" w:cs="Arial"/>
                <w:color w:val="000000"/>
                <w:sz w:val="24"/>
                <w:szCs w:val="24"/>
                <w:lang w:eastAsia="ru-RU"/>
              </w:rPr>
              <w:t>247,00</w:t>
            </w:r>
          </w:p>
        </w:tc>
        <w:tc>
          <w:tcPr>
            <w:tcW w:w="1984" w:type="dxa"/>
            <w:vMerge w:val="restart"/>
            <w:tcBorders>
              <w:top w:val="single" w:sz="8" w:space="0" w:color="000000"/>
              <w:left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r w:rsidRPr="0097392A">
              <w:rPr>
                <w:rFonts w:ascii="Arial" w:eastAsia="Times New Roman" w:hAnsi="Arial" w:cs="Arial"/>
                <w:color w:val="000000"/>
                <w:sz w:val="24"/>
                <w:szCs w:val="24"/>
                <w:lang w:eastAsia="ru-RU"/>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2127" w:type="dxa"/>
            <w:vMerge w:val="restart"/>
            <w:tcBorders>
              <w:top w:val="single" w:sz="8" w:space="0" w:color="000000"/>
              <w:left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rPr>
                <w:rFonts w:ascii="Arial" w:eastAsia="Times New Roman" w:hAnsi="Arial" w:cs="Arial"/>
                <w:strike/>
                <w:color w:val="000000"/>
                <w:sz w:val="24"/>
                <w:szCs w:val="24"/>
                <w:u w:val="single"/>
                <w:lang w:eastAsia="ru-RU"/>
              </w:rPr>
            </w:pPr>
            <w:proofErr w:type="gramStart"/>
            <w:r w:rsidRPr="0097392A">
              <w:rPr>
                <w:rFonts w:ascii="Arial" w:eastAsia="Times New Roman" w:hAnsi="Arial" w:cs="Arial"/>
                <w:color w:val="000000"/>
                <w:sz w:val="24"/>
                <w:szCs w:val="24"/>
                <w:lang w:eastAsia="ru-RU"/>
              </w:rPr>
              <w:t>Осуществлена транспортировка умерших в морг, включая погрузо-разгрузочные работы, с мест обнаружения и происшествия для производства судебно-медицинской экспертизы</w:t>
            </w:r>
            <w:proofErr w:type="gramEnd"/>
          </w:p>
        </w:tc>
      </w:tr>
      <w:tr w:rsidR="0097392A" w:rsidRPr="0097392A" w:rsidTr="003C1D17">
        <w:tblPrEx>
          <w:tblCellMar>
            <w:top w:w="0" w:type="dxa"/>
            <w:left w:w="0" w:type="dxa"/>
            <w:bottom w:w="0" w:type="dxa"/>
            <w:right w:w="0" w:type="dxa"/>
          </w:tblCellMar>
        </w:tblPrEx>
        <w:trPr>
          <w:trHeight w:val="20"/>
        </w:trPr>
        <w:tc>
          <w:tcPr>
            <w:tcW w:w="424"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tcBorders>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984" w:type="dxa"/>
            <w:vMerge/>
            <w:tcBorders>
              <w:left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left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68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16 235,00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r w:rsidRPr="0097392A">
              <w:rPr>
                <w:rFonts w:ascii="Arial" w:eastAsia="Times New Roman" w:hAnsi="Arial" w:cs="Arial"/>
                <w:color w:val="000000"/>
                <w:sz w:val="24"/>
                <w:szCs w:val="24"/>
                <w:lang w:eastAsia="ru-RU"/>
              </w:rPr>
              <w:t xml:space="preserve">247,00 </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r w:rsidRPr="0097392A">
              <w:rPr>
                <w:rFonts w:ascii="Arial" w:eastAsia="Times New Roman" w:hAnsi="Arial" w:cs="Arial"/>
                <w:color w:val="000000"/>
                <w:sz w:val="24"/>
                <w:szCs w:val="24"/>
                <w:lang w:eastAsia="ru-RU"/>
              </w:rPr>
              <w:t>247,00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r w:rsidRPr="0097392A">
              <w:rPr>
                <w:rFonts w:ascii="Arial" w:eastAsia="Times New Roman" w:hAnsi="Arial" w:cs="Arial"/>
                <w:color w:val="000000"/>
                <w:sz w:val="24"/>
                <w:szCs w:val="24"/>
                <w:lang w:eastAsia="ru-RU"/>
              </w:rPr>
              <w:t>247,00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r w:rsidRPr="0097392A">
              <w:rPr>
                <w:rFonts w:ascii="Arial" w:eastAsia="Times New Roman" w:hAnsi="Arial" w:cs="Arial"/>
                <w:color w:val="000000"/>
                <w:sz w:val="24"/>
                <w:szCs w:val="24"/>
                <w:lang w:eastAsia="ru-RU"/>
              </w:rPr>
              <w:t>247,00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r w:rsidRPr="0097392A">
              <w:rPr>
                <w:rFonts w:ascii="Arial" w:eastAsia="Times New Roman" w:hAnsi="Arial" w:cs="Arial"/>
                <w:color w:val="000000"/>
                <w:sz w:val="24"/>
                <w:szCs w:val="24"/>
                <w:lang w:eastAsia="ru-RU"/>
              </w:rPr>
              <w:t>247,00</w:t>
            </w:r>
          </w:p>
        </w:tc>
        <w:tc>
          <w:tcPr>
            <w:tcW w:w="1984" w:type="dxa"/>
            <w:vMerge/>
            <w:tcBorders>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127" w:type="dxa"/>
            <w:vMerge/>
            <w:tcBorders>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68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7" w:right="5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ИТОГО ПО </w:t>
            </w:r>
            <w:r w:rsidRPr="0097392A">
              <w:rPr>
                <w:rFonts w:ascii="Arial" w:eastAsia="Times New Roman" w:hAnsi="Arial" w:cs="Arial"/>
                <w:color w:val="000000"/>
                <w:sz w:val="24"/>
                <w:szCs w:val="24"/>
                <w:lang w:eastAsia="ru-RU"/>
              </w:rPr>
              <w:lastRenderedPageBreak/>
              <w:t>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99</w:t>
            </w:r>
            <w:r w:rsidRPr="0097392A">
              <w:rPr>
                <w:rFonts w:ascii="Arial" w:eastAsia="Times New Roman" w:hAnsi="Arial" w:cs="Arial"/>
                <w:color w:val="000000"/>
                <w:sz w:val="24"/>
                <w:szCs w:val="24"/>
                <w:lang w:eastAsia="ru-RU"/>
              </w:rPr>
              <w:t>810,</w:t>
            </w:r>
            <w:r w:rsidRPr="0097392A">
              <w:rPr>
                <w:rFonts w:ascii="Arial" w:eastAsia="Times New Roman" w:hAnsi="Arial" w:cs="Arial"/>
                <w:color w:val="000000"/>
                <w:sz w:val="24"/>
                <w:szCs w:val="24"/>
                <w:lang w:eastAsia="ru-RU"/>
              </w:rPr>
              <w:lastRenderedPageBreak/>
              <w:t>62</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448 98</w:t>
            </w:r>
            <w:r w:rsidRPr="0097392A">
              <w:rPr>
                <w:rFonts w:ascii="Arial" w:eastAsia="Times New Roman" w:hAnsi="Arial" w:cs="Arial"/>
                <w:color w:val="000000"/>
                <w:sz w:val="24"/>
                <w:szCs w:val="24"/>
                <w:lang w:eastAsia="ru-RU"/>
              </w:rPr>
              <w:lastRenderedPageBreak/>
              <w:t>9,57</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95 383</w:t>
            </w:r>
            <w:r w:rsidRPr="0097392A">
              <w:rPr>
                <w:rFonts w:ascii="Arial" w:eastAsia="Times New Roman" w:hAnsi="Arial" w:cs="Arial"/>
                <w:color w:val="000000"/>
                <w:sz w:val="24"/>
                <w:szCs w:val="24"/>
                <w:lang w:eastAsia="ru-RU"/>
              </w:rPr>
              <w:lastRenderedPageBreak/>
              <w:t>,49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88 367</w:t>
            </w:r>
            <w:r w:rsidRPr="0097392A">
              <w:rPr>
                <w:rFonts w:ascii="Arial" w:eastAsia="Times New Roman" w:hAnsi="Arial" w:cs="Arial"/>
                <w:color w:val="000000"/>
                <w:sz w:val="24"/>
                <w:szCs w:val="24"/>
                <w:lang w:eastAsia="ru-RU"/>
              </w:rPr>
              <w:lastRenderedPageBreak/>
              <w:t>,02</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88 413</w:t>
            </w:r>
            <w:r w:rsidRPr="0097392A">
              <w:rPr>
                <w:rFonts w:ascii="Arial" w:eastAsia="Times New Roman" w:hAnsi="Arial" w:cs="Arial"/>
                <w:color w:val="000000"/>
                <w:sz w:val="24"/>
                <w:szCs w:val="24"/>
                <w:lang w:eastAsia="ru-RU"/>
              </w:rPr>
              <w:lastRenderedPageBreak/>
              <w:t>,02</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88 413</w:t>
            </w:r>
            <w:r w:rsidRPr="0097392A">
              <w:rPr>
                <w:rFonts w:ascii="Arial" w:eastAsia="Times New Roman" w:hAnsi="Arial" w:cs="Arial"/>
                <w:color w:val="000000"/>
                <w:sz w:val="24"/>
                <w:szCs w:val="24"/>
                <w:lang w:eastAsia="ru-RU"/>
              </w:rPr>
              <w:lastRenderedPageBreak/>
              <w:t>,02</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88 413</w:t>
            </w:r>
            <w:r w:rsidRPr="0097392A">
              <w:rPr>
                <w:rFonts w:ascii="Arial" w:eastAsia="Times New Roman" w:hAnsi="Arial" w:cs="Arial"/>
                <w:color w:val="000000"/>
                <w:sz w:val="24"/>
                <w:szCs w:val="24"/>
                <w:lang w:eastAsia="ru-RU"/>
              </w:rPr>
              <w:lastRenderedPageBreak/>
              <w:t>,02</w:t>
            </w:r>
          </w:p>
        </w:tc>
        <w:tc>
          <w:tcPr>
            <w:tcW w:w="198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12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68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16 235,00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3 247,00</w:t>
            </w:r>
          </w:p>
        </w:tc>
        <w:tc>
          <w:tcPr>
            <w:tcW w:w="198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12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68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99</w:t>
            </w:r>
            <w:r w:rsidRPr="0097392A">
              <w:rPr>
                <w:rFonts w:ascii="Arial" w:eastAsia="Times New Roman" w:hAnsi="Arial" w:cs="Arial"/>
                <w:color w:val="000000"/>
                <w:sz w:val="24"/>
                <w:szCs w:val="24"/>
                <w:lang w:eastAsia="ru-RU"/>
              </w:rPr>
              <w:t>810,62</w:t>
            </w:r>
          </w:p>
        </w:tc>
        <w:tc>
          <w:tcPr>
            <w:tcW w:w="85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432 754,57</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92 136,49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85 120,02</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85 166,02</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85 166,02</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85 166,02</w:t>
            </w:r>
          </w:p>
        </w:tc>
        <w:tc>
          <w:tcPr>
            <w:tcW w:w="198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12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bl>
    <w:p w:rsidR="0097392A" w:rsidRPr="0097392A" w:rsidRDefault="0097392A" w:rsidP="0097392A">
      <w:pPr>
        <w:spacing w:after="0" w:line="240" w:lineRule="auto"/>
        <w:jc w:val="center"/>
        <w:rPr>
          <w:rFonts w:ascii="Arial" w:eastAsia="Times New Roman" w:hAnsi="Arial" w:cs="Arial"/>
          <w:sz w:val="24"/>
          <w:szCs w:val="24"/>
          <w:lang w:eastAsia="ru-RU"/>
        </w:rPr>
      </w:pPr>
    </w:p>
    <w:p w:rsidR="0097392A" w:rsidRPr="0097392A" w:rsidRDefault="0097392A" w:rsidP="0097392A">
      <w:pPr>
        <w:widowControl w:val="0"/>
        <w:autoSpaceDE w:val="0"/>
        <w:autoSpaceDN w:val="0"/>
        <w:adjustRightInd w:val="0"/>
        <w:spacing w:after="0" w:line="240" w:lineRule="auto"/>
        <w:ind w:firstLine="10348"/>
        <w:rPr>
          <w:rFonts w:ascii="Arial" w:eastAsia="Times New Roman" w:hAnsi="Arial" w:cs="Arial"/>
          <w:sz w:val="24"/>
          <w:szCs w:val="24"/>
          <w:lang w:eastAsia="ru-RU"/>
        </w:rPr>
      </w:pPr>
    </w:p>
    <w:p w:rsidR="0097392A" w:rsidRPr="0097392A" w:rsidRDefault="0097392A" w:rsidP="0097392A">
      <w:pPr>
        <w:widowControl w:val="0"/>
        <w:autoSpaceDE w:val="0"/>
        <w:autoSpaceDN w:val="0"/>
        <w:adjustRightInd w:val="0"/>
        <w:spacing w:after="0" w:line="240" w:lineRule="auto"/>
        <w:ind w:firstLine="10348"/>
        <w:rPr>
          <w:rFonts w:ascii="Arial" w:eastAsia="Times New Roman" w:hAnsi="Arial" w:cs="Arial"/>
          <w:sz w:val="24"/>
          <w:szCs w:val="24"/>
          <w:lang w:eastAsia="ru-RU"/>
        </w:rPr>
      </w:pPr>
      <w:r w:rsidRPr="0097392A">
        <w:rPr>
          <w:rFonts w:ascii="Arial" w:eastAsia="Times New Roman" w:hAnsi="Arial" w:cs="Arial"/>
          <w:sz w:val="24"/>
          <w:szCs w:val="24"/>
          <w:lang w:eastAsia="ru-RU"/>
        </w:rPr>
        <w:t>Приложение № 2</w:t>
      </w:r>
    </w:p>
    <w:p w:rsidR="0097392A" w:rsidRPr="0097392A" w:rsidRDefault="0097392A" w:rsidP="0097392A">
      <w:pPr>
        <w:widowControl w:val="0"/>
        <w:autoSpaceDE w:val="0"/>
        <w:autoSpaceDN w:val="0"/>
        <w:adjustRightInd w:val="0"/>
        <w:spacing w:after="0" w:line="240" w:lineRule="auto"/>
        <w:ind w:left="10348"/>
        <w:rPr>
          <w:rFonts w:ascii="Arial" w:eastAsia="Times New Roman" w:hAnsi="Arial" w:cs="Arial"/>
          <w:b/>
          <w:sz w:val="24"/>
          <w:szCs w:val="24"/>
          <w:lang w:eastAsia="ru-RU"/>
        </w:rPr>
      </w:pPr>
      <w:r w:rsidRPr="0097392A">
        <w:rPr>
          <w:rFonts w:ascii="Arial" w:eastAsia="Times New Roman" w:hAnsi="Arial" w:cs="Arial"/>
          <w:sz w:val="24"/>
          <w:szCs w:val="24"/>
          <w:lang w:eastAsia="ru-RU"/>
        </w:rPr>
        <w:t>к муниципальной программе «Безопасность и обеспечение безопасности жизнедеятельности населения»</w:t>
      </w: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r w:rsidRPr="0097392A">
        <w:rPr>
          <w:rFonts w:ascii="Arial" w:eastAsia="Times New Roman" w:hAnsi="Arial" w:cs="Arial"/>
          <w:b/>
          <w:bCs/>
          <w:color w:val="000000"/>
          <w:sz w:val="24"/>
          <w:szCs w:val="24"/>
          <w:lang w:eastAsia="ru-RU"/>
        </w:rPr>
        <w:t xml:space="preserve">Паспорт подпрограммы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 </w:t>
      </w:r>
    </w:p>
    <w:tbl>
      <w:tblPr>
        <w:tblW w:w="0" w:type="auto"/>
        <w:tblLayout w:type="fixed"/>
        <w:tblCellMar>
          <w:left w:w="0" w:type="dxa"/>
          <w:right w:w="0" w:type="dxa"/>
        </w:tblCellMar>
        <w:tblLook w:val="0000" w:firstRow="0" w:lastRow="0" w:firstColumn="0" w:lastColumn="0" w:noHBand="0" w:noVBand="0"/>
      </w:tblPr>
      <w:tblGrid>
        <w:gridCol w:w="2987"/>
        <w:gridCol w:w="2410"/>
        <w:gridCol w:w="3118"/>
        <w:gridCol w:w="1418"/>
        <w:gridCol w:w="1134"/>
        <w:gridCol w:w="1134"/>
        <w:gridCol w:w="1134"/>
        <w:gridCol w:w="1134"/>
        <w:gridCol w:w="1215"/>
      </w:tblGrid>
      <w:tr w:rsidR="0097392A" w:rsidRPr="0097392A" w:rsidTr="003C1D17">
        <w:tblPrEx>
          <w:tblCellMar>
            <w:top w:w="0" w:type="dxa"/>
            <w:left w:w="0" w:type="dxa"/>
            <w:bottom w:w="0" w:type="dxa"/>
            <w:right w:w="0" w:type="dxa"/>
          </w:tblCellMar>
        </w:tblPrEx>
        <w:trPr>
          <w:cantSplit/>
          <w:trHeight w:hRule="exact" w:val="657"/>
        </w:trPr>
        <w:tc>
          <w:tcPr>
            <w:tcW w:w="2987"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Муниципальный заказчик подпрограммы</w:t>
            </w:r>
          </w:p>
        </w:tc>
        <w:tc>
          <w:tcPr>
            <w:tcW w:w="12697" w:type="dxa"/>
            <w:gridSpan w:val="8"/>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r>
      <w:tr w:rsidR="0097392A" w:rsidRPr="0097392A" w:rsidTr="003C1D17">
        <w:tblPrEx>
          <w:tblCellMar>
            <w:top w:w="0" w:type="dxa"/>
            <w:left w:w="0" w:type="dxa"/>
            <w:bottom w:w="0" w:type="dxa"/>
            <w:right w:w="0" w:type="dxa"/>
          </w:tblCellMar>
        </w:tblPrEx>
        <w:trPr>
          <w:cantSplit/>
          <w:trHeight w:hRule="exact" w:val="268"/>
        </w:trPr>
        <w:tc>
          <w:tcPr>
            <w:tcW w:w="298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Источники финансирования подпрограммы,</w:t>
            </w:r>
          </w:p>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по годам реализации и главным распорядителям </w:t>
            </w:r>
          </w:p>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бюджетных средств, в том числе по годам:</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Главный распорядитель бюджетных средств</w:t>
            </w:r>
          </w:p>
        </w:tc>
        <w:tc>
          <w:tcPr>
            <w:tcW w:w="311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 финансирования</w:t>
            </w:r>
          </w:p>
        </w:tc>
        <w:tc>
          <w:tcPr>
            <w:tcW w:w="7169"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Расходы  (тыс. рублей)</w:t>
            </w:r>
          </w:p>
        </w:tc>
      </w:tr>
      <w:tr w:rsidR="0097392A" w:rsidRPr="0097392A" w:rsidTr="003C1D17">
        <w:tblPrEx>
          <w:tblCellMar>
            <w:top w:w="0" w:type="dxa"/>
            <w:left w:w="0" w:type="dxa"/>
            <w:bottom w:w="0" w:type="dxa"/>
            <w:right w:w="0" w:type="dxa"/>
          </w:tblCellMar>
        </w:tblPrEx>
        <w:trPr>
          <w:cantSplit/>
          <w:trHeight w:hRule="exact" w:val="142"/>
        </w:trPr>
        <w:tc>
          <w:tcPr>
            <w:tcW w:w="298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241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3118"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7169"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cantSplit/>
          <w:trHeight w:hRule="exact" w:val="495"/>
        </w:trPr>
        <w:tc>
          <w:tcPr>
            <w:tcW w:w="298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241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3118"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2023</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2024</w:t>
            </w:r>
          </w:p>
        </w:tc>
        <w:tc>
          <w:tcPr>
            <w:tcW w:w="121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r>
      <w:tr w:rsidR="0097392A" w:rsidRPr="0097392A" w:rsidTr="003C1D17">
        <w:tblPrEx>
          <w:tblCellMar>
            <w:top w:w="0" w:type="dxa"/>
            <w:left w:w="0" w:type="dxa"/>
            <w:bottom w:w="0" w:type="dxa"/>
            <w:right w:w="0" w:type="dxa"/>
          </w:tblCellMar>
        </w:tblPrEx>
        <w:trPr>
          <w:cantSplit/>
          <w:trHeight w:hRule="exact" w:val="416"/>
        </w:trPr>
        <w:tc>
          <w:tcPr>
            <w:tcW w:w="298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241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11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50 594,11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1215"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244 101,95</w:t>
            </w:r>
          </w:p>
        </w:tc>
      </w:tr>
      <w:tr w:rsidR="0097392A" w:rsidRPr="0097392A" w:rsidTr="003C1D17">
        <w:tblPrEx>
          <w:tblCellMar>
            <w:top w:w="0" w:type="dxa"/>
            <w:left w:w="0" w:type="dxa"/>
            <w:bottom w:w="0" w:type="dxa"/>
            <w:right w:w="0" w:type="dxa"/>
          </w:tblCellMar>
        </w:tblPrEx>
        <w:trPr>
          <w:cantSplit/>
          <w:trHeight w:val="743"/>
        </w:trPr>
        <w:tc>
          <w:tcPr>
            <w:tcW w:w="298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241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50 594,11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1215"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244 101,95</w:t>
            </w:r>
          </w:p>
        </w:tc>
      </w:tr>
    </w:tbl>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sz w:val="24"/>
          <w:szCs w:val="24"/>
          <w:lang w:eastAsia="ru-RU"/>
        </w:rPr>
      </w:pPr>
    </w:p>
    <w:p w:rsidR="0097392A" w:rsidRPr="0097392A" w:rsidRDefault="0097392A" w:rsidP="0097392A">
      <w:pPr>
        <w:autoSpaceDE w:val="0"/>
        <w:autoSpaceDN w:val="0"/>
        <w:adjustRightInd w:val="0"/>
        <w:spacing w:after="0" w:line="240" w:lineRule="auto"/>
        <w:jc w:val="center"/>
        <w:rPr>
          <w:rFonts w:ascii="Arial" w:eastAsia="Times New Roman" w:hAnsi="Arial" w:cs="Arial"/>
          <w:b/>
          <w:color w:val="000000"/>
          <w:sz w:val="24"/>
          <w:szCs w:val="24"/>
          <w:lang w:eastAsia="ru-RU"/>
        </w:rPr>
      </w:pPr>
      <w:r w:rsidRPr="0097392A">
        <w:rPr>
          <w:rFonts w:ascii="Arial" w:eastAsia="Times New Roman" w:hAnsi="Arial" w:cs="Arial"/>
          <w:b/>
          <w:color w:val="000000"/>
          <w:sz w:val="24"/>
          <w:szCs w:val="24"/>
          <w:lang w:eastAsia="ru-RU"/>
        </w:rPr>
        <w:t>Характеристика сферы реализации подпрограммы 2</w:t>
      </w:r>
    </w:p>
    <w:p w:rsidR="0097392A" w:rsidRPr="0097392A" w:rsidRDefault="0097392A" w:rsidP="0097392A">
      <w:pPr>
        <w:autoSpaceDE w:val="0"/>
        <w:autoSpaceDN w:val="0"/>
        <w:adjustRightInd w:val="0"/>
        <w:spacing w:after="0" w:line="240" w:lineRule="auto"/>
        <w:jc w:val="center"/>
        <w:rPr>
          <w:rFonts w:ascii="Arial" w:eastAsia="Times New Roman" w:hAnsi="Arial" w:cs="Arial"/>
          <w:b/>
          <w:color w:val="FF0000"/>
          <w:sz w:val="24"/>
          <w:szCs w:val="24"/>
          <w:lang w:eastAsia="ru-RU"/>
        </w:rPr>
      </w:pPr>
    </w:p>
    <w:p w:rsidR="0097392A" w:rsidRPr="0097392A" w:rsidRDefault="0097392A" w:rsidP="0097392A">
      <w:pPr>
        <w:shd w:val="clear" w:color="auto" w:fill="FFFFFF"/>
        <w:spacing w:after="0" w:line="240" w:lineRule="auto"/>
        <w:ind w:firstLine="709"/>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sidRPr="0097392A">
        <w:rPr>
          <w:rFonts w:ascii="Arial" w:eastAsia="Times New Roman" w:hAnsi="Arial" w:cs="Arial"/>
          <w:color w:val="000000"/>
          <w:sz w:val="24"/>
          <w:szCs w:val="24"/>
          <w:lang w:eastAsia="ru-RU"/>
        </w:rPr>
        <w:t xml:space="preserve">Территория округа может </w:t>
      </w:r>
      <w:r w:rsidRPr="0097392A">
        <w:rPr>
          <w:rFonts w:ascii="Arial" w:eastAsia="Times New Roman" w:hAnsi="Arial" w:cs="Arial"/>
          <w:color w:val="000000"/>
          <w:sz w:val="24"/>
          <w:szCs w:val="24"/>
          <w:lang w:eastAsia="ru-RU"/>
        </w:rPr>
        <w:lastRenderedPageBreak/>
        <w:t xml:space="preserve">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sidRPr="0097392A">
        <w:rPr>
          <w:rFonts w:ascii="Arial" w:eastAsia="Times New Roman" w:hAnsi="Arial" w:cs="Arial"/>
          <w:color w:val="000000"/>
          <w:sz w:val="24"/>
          <w:szCs w:val="24"/>
          <w:lang w:eastAsia="ru-RU"/>
        </w:rPr>
        <w:t>д.р</w:t>
      </w:r>
      <w:proofErr w:type="spellEnd"/>
      <w:r w:rsidRPr="0097392A">
        <w:rPr>
          <w:rFonts w:ascii="Arial" w:eastAsia="Times New Roman" w:hAnsi="Arial" w:cs="Arial"/>
          <w:color w:val="000000"/>
          <w:sz w:val="24"/>
          <w:szCs w:val="24"/>
          <w:lang w:eastAsia="ru-RU"/>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w:t>
      </w:r>
      <w:proofErr w:type="spellStart"/>
      <w:r w:rsidRPr="0097392A">
        <w:rPr>
          <w:rFonts w:ascii="Arial" w:eastAsia="Times New Roman" w:hAnsi="Arial" w:cs="Arial"/>
          <w:color w:val="000000"/>
          <w:sz w:val="24"/>
          <w:szCs w:val="24"/>
          <w:lang w:eastAsia="ru-RU"/>
        </w:rPr>
        <w:t>д.р</w:t>
      </w:r>
      <w:proofErr w:type="spellEnd"/>
      <w:r w:rsidRPr="0097392A">
        <w:rPr>
          <w:rFonts w:ascii="Arial" w:eastAsia="Times New Roman" w:hAnsi="Arial" w:cs="Arial"/>
          <w:color w:val="000000"/>
          <w:sz w:val="24"/>
          <w:szCs w:val="24"/>
          <w:lang w:eastAsia="ru-RU"/>
        </w:rPr>
        <w:t xml:space="preserve">.). </w:t>
      </w:r>
      <w:proofErr w:type="gramEnd"/>
    </w:p>
    <w:p w:rsidR="0097392A" w:rsidRPr="0097392A" w:rsidRDefault="0097392A" w:rsidP="0097392A">
      <w:pPr>
        <w:shd w:val="clear" w:color="auto" w:fill="FFFFFF"/>
        <w:spacing w:after="0" w:line="240" w:lineRule="auto"/>
        <w:ind w:firstLine="709"/>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97392A" w:rsidRPr="0097392A" w:rsidRDefault="0097392A" w:rsidP="0097392A">
      <w:pPr>
        <w:shd w:val="clear" w:color="auto" w:fill="FFFFFF"/>
        <w:spacing w:after="0" w:line="240" w:lineRule="auto"/>
        <w:ind w:firstLine="709"/>
        <w:jc w:val="both"/>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Отсюда вытекает вывод, что меры по обеспечению безопасности должны носить комплексный и системный характер.</w:t>
      </w:r>
    </w:p>
    <w:p w:rsidR="0097392A" w:rsidRPr="0097392A" w:rsidRDefault="0097392A" w:rsidP="0097392A">
      <w:pPr>
        <w:shd w:val="clear" w:color="auto" w:fill="FFFFFF"/>
        <w:spacing w:after="0" w:line="240" w:lineRule="auto"/>
        <w:ind w:firstLine="709"/>
        <w:jc w:val="both"/>
        <w:rPr>
          <w:rFonts w:ascii="Arial" w:eastAsia="Times New Roman" w:hAnsi="Arial" w:cs="Arial"/>
          <w:b/>
          <w:color w:val="FF0000"/>
          <w:sz w:val="24"/>
          <w:szCs w:val="24"/>
          <w:lang w:eastAsia="ru-RU"/>
        </w:rPr>
      </w:pPr>
      <w:proofErr w:type="gramStart"/>
      <w:r w:rsidRPr="0097392A">
        <w:rPr>
          <w:rFonts w:ascii="Arial" w:eastAsia="Times New Roman" w:hAnsi="Arial" w:cs="Arial"/>
          <w:sz w:val="24"/>
          <w:szCs w:val="24"/>
          <w:lang w:eastAsia="ru-RU"/>
        </w:rPr>
        <w:t xml:space="preserve">Повышение уровня защиты населения и территории </w:t>
      </w:r>
      <w:r w:rsidRPr="0097392A">
        <w:rPr>
          <w:rFonts w:ascii="Arial" w:eastAsia="Times New Roman" w:hAnsi="Arial" w:cs="Arial"/>
          <w:color w:val="000000"/>
          <w:sz w:val="24"/>
          <w:szCs w:val="24"/>
          <w:lang w:eastAsia="ru-RU"/>
        </w:rPr>
        <w:t xml:space="preserve">городского округа Люберцы </w:t>
      </w:r>
      <w:r w:rsidRPr="0097392A">
        <w:rPr>
          <w:rFonts w:ascii="Arial" w:eastAsia="Times New Roman" w:hAnsi="Arial" w:cs="Arial"/>
          <w:sz w:val="24"/>
          <w:szCs w:val="24"/>
          <w:lang w:eastAsia="ru-RU"/>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звена МОСЧС </w:t>
      </w:r>
      <w:r w:rsidRPr="0097392A">
        <w:rPr>
          <w:rFonts w:ascii="Arial" w:eastAsia="Times New Roman" w:hAnsi="Arial" w:cs="Arial"/>
          <w:color w:val="000000"/>
          <w:sz w:val="24"/>
          <w:szCs w:val="24"/>
          <w:lang w:eastAsia="ru-RU"/>
        </w:rPr>
        <w:t>городского округа Люберцы</w:t>
      </w:r>
      <w:r w:rsidRPr="0097392A">
        <w:rPr>
          <w:rFonts w:ascii="Arial" w:eastAsia="Times New Roman" w:hAnsi="Arial" w:cs="Arial"/>
          <w:sz w:val="24"/>
          <w:szCs w:val="24"/>
          <w:lang w:eastAsia="ru-RU"/>
        </w:rPr>
        <w:t>, сокращения среднего времени совместного реагирования нескольких</w:t>
      </w:r>
      <w:proofErr w:type="gramEnd"/>
      <w:r w:rsidRPr="0097392A">
        <w:rPr>
          <w:rFonts w:ascii="Arial" w:eastAsia="Times New Roman" w:hAnsi="Arial" w:cs="Arial"/>
          <w:sz w:val="24"/>
          <w:szCs w:val="24"/>
          <w:lang w:eastAsia="ru-RU"/>
        </w:rPr>
        <w:t xml:space="preserve"> экстренных оперативных служб на обращения населения, происшествия, аварии, ЧС.</w:t>
      </w: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sz w:val="24"/>
          <w:szCs w:val="24"/>
          <w:lang w:eastAsia="ru-RU"/>
        </w:rPr>
      </w:pPr>
    </w:p>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b/>
          <w:bCs/>
          <w:color w:val="000000"/>
          <w:sz w:val="24"/>
          <w:szCs w:val="24"/>
          <w:lang w:eastAsia="ru-RU"/>
        </w:rPr>
      </w:pPr>
      <w:r w:rsidRPr="0097392A">
        <w:rPr>
          <w:rFonts w:ascii="Arial" w:eastAsia="Times New Roman" w:hAnsi="Arial" w:cs="Arial"/>
          <w:b/>
          <w:bCs/>
          <w:color w:val="000000"/>
          <w:sz w:val="24"/>
          <w:szCs w:val="24"/>
          <w:lang w:eastAsia="ru-RU"/>
        </w:rPr>
        <w:t>Перечень мероприятий подпрограммы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sz w:val="24"/>
          <w:szCs w:val="24"/>
          <w:lang w:eastAsia="ru-RU"/>
        </w:rPr>
      </w:pPr>
    </w:p>
    <w:tbl>
      <w:tblPr>
        <w:tblW w:w="15877" w:type="dxa"/>
        <w:tblInd w:w="-132" w:type="dxa"/>
        <w:tblLayout w:type="fixed"/>
        <w:tblCellMar>
          <w:left w:w="0" w:type="dxa"/>
          <w:right w:w="0" w:type="dxa"/>
        </w:tblCellMar>
        <w:tblLook w:val="0000" w:firstRow="0" w:lastRow="0" w:firstColumn="0" w:lastColumn="0" w:noHBand="0" w:noVBand="0"/>
      </w:tblPr>
      <w:tblGrid>
        <w:gridCol w:w="426"/>
        <w:gridCol w:w="2835"/>
        <w:gridCol w:w="1559"/>
        <w:gridCol w:w="992"/>
        <w:gridCol w:w="851"/>
        <w:gridCol w:w="992"/>
        <w:gridCol w:w="851"/>
        <w:gridCol w:w="850"/>
        <w:gridCol w:w="851"/>
        <w:gridCol w:w="850"/>
        <w:gridCol w:w="851"/>
        <w:gridCol w:w="1275"/>
        <w:gridCol w:w="2694"/>
      </w:tblGrid>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w:t>
            </w:r>
            <w:proofErr w:type="gramStart"/>
            <w:r w:rsidRPr="0097392A">
              <w:rPr>
                <w:rFonts w:ascii="Arial" w:eastAsia="Times New Roman" w:hAnsi="Arial" w:cs="Arial"/>
                <w:color w:val="000000"/>
                <w:sz w:val="24"/>
                <w:szCs w:val="24"/>
                <w:lang w:eastAsia="ru-RU"/>
              </w:rPr>
              <w:t>п</w:t>
            </w:r>
            <w:proofErr w:type="gramEnd"/>
            <w:r w:rsidRPr="0097392A">
              <w:rPr>
                <w:rFonts w:ascii="Arial" w:eastAsia="Times New Roman" w:hAnsi="Arial" w:cs="Arial"/>
                <w:color w:val="000000"/>
                <w:sz w:val="24"/>
                <w:szCs w:val="24"/>
                <w:lang w:eastAsia="ru-RU"/>
              </w:rPr>
              <w:t>/п</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Мероприятия по реализации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Объем финансирования в 2019 году (тыс. </w:t>
            </w:r>
            <w:proofErr w:type="spellStart"/>
            <w:r w:rsidRPr="0097392A">
              <w:rPr>
                <w:rFonts w:ascii="Arial" w:eastAsia="Times New Roman" w:hAnsi="Arial" w:cs="Arial"/>
                <w:color w:val="000000"/>
                <w:sz w:val="24"/>
                <w:szCs w:val="24"/>
                <w:lang w:eastAsia="ru-RU"/>
              </w:rPr>
              <w:t>руб</w:t>
            </w:r>
            <w:proofErr w:type="spellEnd"/>
            <w:r w:rsidRPr="0097392A">
              <w:rPr>
                <w:rFonts w:ascii="Arial" w:eastAsia="Times New Roman" w:hAnsi="Arial" w:cs="Arial"/>
                <w:color w:val="000000"/>
                <w:sz w:val="24"/>
                <w:szCs w:val="24"/>
                <w:lang w:eastAsia="ru-RU"/>
              </w:rPr>
              <w:t>)</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Всего, (</w:t>
            </w:r>
            <w:proofErr w:type="spellStart"/>
            <w:r w:rsidRPr="0097392A">
              <w:rPr>
                <w:rFonts w:ascii="Arial" w:eastAsia="Times New Roman" w:hAnsi="Arial" w:cs="Arial"/>
                <w:color w:val="000000"/>
                <w:sz w:val="24"/>
                <w:szCs w:val="24"/>
                <w:lang w:eastAsia="ru-RU"/>
              </w:rPr>
              <w:t>тыс</w:t>
            </w:r>
            <w:proofErr w:type="gramStart"/>
            <w:r w:rsidRPr="0097392A">
              <w:rPr>
                <w:rFonts w:ascii="Arial" w:eastAsia="Times New Roman" w:hAnsi="Arial" w:cs="Arial"/>
                <w:color w:val="000000"/>
                <w:sz w:val="24"/>
                <w:szCs w:val="24"/>
                <w:lang w:eastAsia="ru-RU"/>
              </w:rPr>
              <w:t>.р</w:t>
            </w:r>
            <w:proofErr w:type="gramEnd"/>
            <w:r w:rsidRPr="0097392A">
              <w:rPr>
                <w:rFonts w:ascii="Arial" w:eastAsia="Times New Roman" w:hAnsi="Arial" w:cs="Arial"/>
                <w:color w:val="000000"/>
                <w:sz w:val="24"/>
                <w:szCs w:val="24"/>
                <w:lang w:eastAsia="ru-RU"/>
              </w:rPr>
              <w:t>уб</w:t>
            </w:r>
            <w:proofErr w:type="spellEnd"/>
            <w:r w:rsidRPr="0097392A">
              <w:rPr>
                <w:rFonts w:ascii="Arial" w:eastAsia="Times New Roman" w:hAnsi="Arial" w:cs="Arial"/>
                <w:color w:val="000000"/>
                <w:sz w:val="24"/>
                <w:szCs w:val="24"/>
                <w:lang w:eastAsia="ru-RU"/>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Объем финансирования по годам, (</w:t>
            </w:r>
            <w:proofErr w:type="spellStart"/>
            <w:r w:rsidRPr="0097392A">
              <w:rPr>
                <w:rFonts w:ascii="Arial" w:eastAsia="Times New Roman" w:hAnsi="Arial" w:cs="Arial"/>
                <w:color w:val="000000"/>
                <w:sz w:val="24"/>
                <w:szCs w:val="24"/>
                <w:lang w:eastAsia="ru-RU"/>
              </w:rPr>
              <w:t>тыс</w:t>
            </w:r>
            <w:proofErr w:type="gramStart"/>
            <w:r w:rsidRPr="0097392A">
              <w:rPr>
                <w:rFonts w:ascii="Arial" w:eastAsia="Times New Roman" w:hAnsi="Arial" w:cs="Arial"/>
                <w:color w:val="000000"/>
                <w:sz w:val="24"/>
                <w:szCs w:val="24"/>
                <w:lang w:eastAsia="ru-RU"/>
              </w:rPr>
              <w:t>.р</w:t>
            </w:r>
            <w:proofErr w:type="gramEnd"/>
            <w:r w:rsidRPr="0097392A">
              <w:rPr>
                <w:rFonts w:ascii="Arial" w:eastAsia="Times New Roman" w:hAnsi="Arial" w:cs="Arial"/>
                <w:color w:val="000000"/>
                <w:sz w:val="24"/>
                <w:szCs w:val="24"/>
                <w:lang w:eastAsia="ru-RU"/>
              </w:rPr>
              <w:t>уб</w:t>
            </w:r>
            <w:proofErr w:type="spellEnd"/>
            <w:r w:rsidRPr="0097392A">
              <w:rPr>
                <w:rFonts w:ascii="Arial" w:eastAsia="Times New Roman" w:hAnsi="Arial" w:cs="Arial"/>
                <w:color w:val="000000"/>
                <w:sz w:val="24"/>
                <w:szCs w:val="24"/>
                <w:lang w:eastAsia="ru-RU"/>
              </w:rPr>
              <w:t>)</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proofErr w:type="gramStart"/>
            <w:r w:rsidRPr="0097392A">
              <w:rPr>
                <w:rFonts w:ascii="Arial" w:eastAsia="Times New Roman" w:hAnsi="Arial" w:cs="Arial"/>
                <w:color w:val="000000"/>
                <w:sz w:val="24"/>
                <w:szCs w:val="24"/>
                <w:lang w:eastAsia="ru-RU"/>
              </w:rPr>
              <w:t>Ответственный</w:t>
            </w:r>
            <w:proofErr w:type="gramEnd"/>
            <w:r w:rsidRPr="0097392A">
              <w:rPr>
                <w:rFonts w:ascii="Arial" w:eastAsia="Times New Roman" w:hAnsi="Arial" w:cs="Arial"/>
                <w:color w:val="000000"/>
                <w:sz w:val="24"/>
                <w:szCs w:val="24"/>
                <w:lang w:eastAsia="ru-RU"/>
              </w:rPr>
              <w:t xml:space="preserve"> за выполнение мероприятия подпрограммы</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Результаты выполнения подпрограммы</w:t>
            </w: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85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2022</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2023</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2024</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6" w:right="56"/>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w:t>
            </w:r>
          </w:p>
        </w:tc>
        <w:tc>
          <w:tcPr>
            <w:tcW w:w="283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6" w:right="56"/>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6" w:right="56"/>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6" w:right="56"/>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6" w:right="56"/>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12</w:t>
            </w:r>
          </w:p>
        </w:tc>
        <w:tc>
          <w:tcPr>
            <w:tcW w:w="269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w:t>
            </w: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Основное мероприятие 01 Осуществление мероприятий по защите и смягчению последствий от чрезвычайных ситуаций природного и техногенного характера населения и территории муниципального </w:t>
            </w:r>
            <w:r w:rsidRPr="0097392A">
              <w:rPr>
                <w:rFonts w:ascii="Arial" w:eastAsia="Times New Roman" w:hAnsi="Arial" w:cs="Arial"/>
                <w:color w:val="000000"/>
                <w:sz w:val="24"/>
                <w:szCs w:val="24"/>
                <w:lang w:eastAsia="ru-RU"/>
              </w:rPr>
              <w:lastRenderedPageBreak/>
              <w:t>образования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50 714,25</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238 351,95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49 044,11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47 326,96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47 326,96</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47 326,96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47 326,96</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Управление по гражданской обороне и чрезвычайным ситуациям администрации </w:t>
            </w:r>
            <w:r w:rsidRPr="0097392A">
              <w:rPr>
                <w:rFonts w:ascii="Arial" w:eastAsia="Times New Roman" w:hAnsi="Arial" w:cs="Arial"/>
                <w:color w:val="000000"/>
                <w:sz w:val="24"/>
                <w:szCs w:val="24"/>
                <w:lang w:eastAsia="ru-RU"/>
              </w:rPr>
              <w:lastRenderedPageBreak/>
              <w:t>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Увеличение объема финансового резервного фонда для ликвидации чрезвычайных ситуаций, в том числе последствий террористических актов.</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Увеличение </w:t>
            </w:r>
            <w:r w:rsidRPr="0097392A">
              <w:rPr>
                <w:rFonts w:ascii="Arial" w:eastAsia="Times New Roman" w:hAnsi="Arial" w:cs="Arial"/>
                <w:color w:val="000000"/>
                <w:sz w:val="24"/>
                <w:szCs w:val="24"/>
                <w:lang w:eastAsia="ru-RU"/>
              </w:rPr>
              <w:lastRenderedPageBreak/>
              <w:t>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степени готовности сил и сре</w:t>
            </w:r>
            <w:proofErr w:type="gramStart"/>
            <w:r w:rsidRPr="0097392A">
              <w:rPr>
                <w:rFonts w:ascii="Arial" w:eastAsia="Times New Roman" w:hAnsi="Arial" w:cs="Arial"/>
                <w:color w:val="000000"/>
                <w:sz w:val="24"/>
                <w:szCs w:val="24"/>
                <w:lang w:eastAsia="ru-RU"/>
              </w:rPr>
              <w:t>дств зв</w:t>
            </w:r>
            <w:proofErr w:type="gramEnd"/>
            <w:r w:rsidRPr="0097392A">
              <w:rPr>
                <w:rFonts w:ascii="Arial" w:eastAsia="Times New Roman" w:hAnsi="Arial" w:cs="Arial"/>
                <w:color w:val="000000"/>
                <w:sz w:val="24"/>
                <w:szCs w:val="24"/>
                <w:lang w:eastAsia="ru-RU"/>
              </w:rPr>
              <w:t>ена ТП МОСЧС городского округа Люберцы относительно нормативной степени готовности</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Увеличение объема материального резервного фонда для </w:t>
            </w:r>
            <w:r w:rsidRPr="0097392A">
              <w:rPr>
                <w:rFonts w:ascii="Arial" w:eastAsia="Times New Roman" w:hAnsi="Arial" w:cs="Arial"/>
                <w:color w:val="000000"/>
                <w:sz w:val="24"/>
                <w:szCs w:val="24"/>
                <w:lang w:eastAsia="ru-RU"/>
              </w:rPr>
              <w:lastRenderedPageBreak/>
              <w:t>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50 714,25</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238 351,95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49 044,11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47 326,96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47 326,96</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47 326,96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47 326,96</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1.1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widowControl w:val="0"/>
              <w:spacing w:after="0" w:line="240" w:lineRule="auto"/>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xml:space="preserve">1.1 </w:t>
            </w:r>
            <w:r w:rsidRPr="0097392A">
              <w:rPr>
                <w:rFonts w:ascii="Arial" w:eastAsia="Times New Roman" w:hAnsi="Arial" w:cs="Arial"/>
                <w:sz w:val="24"/>
                <w:szCs w:val="24"/>
                <w:lang w:eastAsia="ru-RU"/>
              </w:rPr>
              <w:t>Подготовка должностных лиц по вопросам гражданской обороны, предупреждения и ликвидации чрезвычайных ситуаций.</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 xml:space="preserve">(Институт развития МЧС России, УМЦ ГКУ «Специальный центр «Звенигород», др. специализированные </w:t>
            </w:r>
            <w:r w:rsidRPr="0097392A">
              <w:rPr>
                <w:rFonts w:ascii="Arial" w:eastAsia="Times New Roman" w:hAnsi="Arial" w:cs="Arial"/>
                <w:sz w:val="24"/>
                <w:szCs w:val="24"/>
                <w:lang w:eastAsia="ru-RU"/>
              </w:rPr>
              <w:lastRenderedPageBreak/>
              <w:t>учебные учреждения)</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xml:space="preserve">Управление по гражданской обороне и чрезвычайным ситуациям администрации городского округа </w:t>
            </w:r>
            <w:r w:rsidRPr="0097392A">
              <w:rPr>
                <w:rFonts w:ascii="Arial" w:eastAsia="Times New Roman" w:hAnsi="Arial" w:cs="Arial"/>
                <w:color w:val="000000"/>
                <w:sz w:val="24"/>
                <w:szCs w:val="24"/>
                <w:lang w:eastAsia="ru-RU"/>
              </w:rPr>
              <w:lastRenderedPageBreak/>
              <w:t>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w:t>
            </w:r>
            <w:r w:rsidRPr="0097392A">
              <w:rPr>
                <w:rFonts w:ascii="Arial" w:eastAsia="Times New Roman" w:hAnsi="Arial" w:cs="Arial"/>
                <w:color w:val="000000"/>
                <w:sz w:val="24"/>
                <w:szCs w:val="24"/>
                <w:lang w:eastAsia="ru-RU"/>
              </w:rPr>
              <w:lastRenderedPageBreak/>
              <w:t>характера до 89% к концу 2024 года</w:t>
            </w:r>
          </w:p>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1.2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1.2 </w:t>
            </w:r>
            <w:r w:rsidRPr="0097392A">
              <w:rPr>
                <w:rFonts w:ascii="Arial" w:eastAsia="Times New Roman" w:hAnsi="Arial" w:cs="Arial"/>
                <w:sz w:val="24"/>
                <w:szCs w:val="24"/>
                <w:lang w:eastAsia="ru-RU"/>
              </w:rPr>
              <w:t>Создание и содержание курсов гражданской обороны</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5 115,09</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w:t>
            </w:r>
            <w:r w:rsidRPr="0097392A">
              <w:rPr>
                <w:rFonts w:ascii="Arial" w:eastAsia="Times New Roman" w:hAnsi="Arial" w:cs="Arial"/>
                <w:color w:val="000000"/>
                <w:sz w:val="24"/>
                <w:szCs w:val="24"/>
                <w:lang w:eastAsia="ru-RU"/>
              </w:rPr>
              <w:t>541,80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5 108,36</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5 108,36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5 108,36</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5 108,36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5 108,36</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5 115,09</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25 541,80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5 108,36</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5 108,36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5 108,36</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5 108,36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5 108,36</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1.3 </w:t>
            </w:r>
            <w:r w:rsidRPr="0097392A">
              <w:rPr>
                <w:rFonts w:ascii="Arial" w:eastAsia="Times New Roman" w:hAnsi="Arial" w:cs="Arial"/>
                <w:sz w:val="24"/>
                <w:szCs w:val="24"/>
                <w:lang w:eastAsia="ru-RU"/>
              </w:rPr>
              <w:t xml:space="preserve">Оборудование учебно-консультационных пунктов для подготовки неработающего населения информационными стендами, оснащение </w:t>
            </w:r>
            <w:r w:rsidRPr="0097392A">
              <w:rPr>
                <w:rFonts w:ascii="Arial" w:eastAsia="Times New Roman" w:hAnsi="Arial" w:cs="Arial"/>
                <w:sz w:val="24"/>
                <w:szCs w:val="24"/>
                <w:lang w:eastAsia="ru-RU"/>
              </w:rPr>
              <w:lastRenderedPageBreak/>
              <w:t>УКП учебной литературой и видеотехникой</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xml:space="preserve">Управление по гражданской обороне и чрезвычайным ситуациям </w:t>
            </w:r>
            <w:r w:rsidRPr="0097392A">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Увеличение количества населения, руководящего состава и специалистов звена ТП МОСЧС городского округа Люберцы,  обученного в области защиты от </w:t>
            </w:r>
            <w:r w:rsidRPr="0097392A">
              <w:rPr>
                <w:rFonts w:ascii="Arial" w:eastAsia="Times New Roman" w:hAnsi="Arial" w:cs="Arial"/>
                <w:color w:val="000000"/>
                <w:sz w:val="24"/>
                <w:szCs w:val="24"/>
                <w:lang w:eastAsia="ru-RU"/>
              </w:rPr>
              <w:lastRenderedPageBreak/>
              <w:t>чрезвычайных ситуаций и гражданской обороны</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1.4</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1.4 </w:t>
            </w:r>
            <w:r w:rsidRPr="0097392A">
              <w:rPr>
                <w:rFonts w:ascii="Arial" w:eastAsia="Times New Roman" w:hAnsi="Arial" w:cs="Arial"/>
                <w:sz w:val="24"/>
                <w:szCs w:val="24"/>
                <w:lang w:eastAsia="ru-RU"/>
              </w:rPr>
              <w:t>Подготовка населения в области гражданской обороны и действиям в чрезвычайных ситуациях. Пропаганда знаний в области ГО (</w:t>
            </w:r>
            <w:r w:rsidRPr="0097392A">
              <w:rPr>
                <w:rFonts w:ascii="Arial" w:eastAsia="Times New Roman" w:hAnsi="Arial" w:cs="Arial"/>
                <w:color w:val="000000"/>
                <w:sz w:val="24"/>
                <w:szCs w:val="24"/>
                <w:lang w:eastAsia="ru-RU"/>
              </w:rPr>
              <w:t xml:space="preserve">изготовление и распространение памяток, листовок, аншлагов, баннеров </w:t>
            </w:r>
            <w:r w:rsidRPr="0097392A">
              <w:rPr>
                <w:rFonts w:ascii="Arial" w:eastAsia="Times New Roman" w:hAnsi="Arial" w:cs="Arial"/>
                <w:sz w:val="24"/>
                <w:szCs w:val="24"/>
                <w:lang w:eastAsia="ru-RU"/>
              </w:rPr>
              <w:t>и т.д.).</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188,40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1 790,00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410,00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410,00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410,00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410,00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19" w:right="1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188,40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1 790,00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410,00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410,00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410,00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410,00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1.4.1</w:t>
            </w:r>
          </w:p>
        </w:tc>
        <w:tc>
          <w:tcPr>
            <w:tcW w:w="283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r w:rsidRPr="0097392A">
              <w:rPr>
                <w:rFonts w:ascii="Arial" w:eastAsia="Times New Roman" w:hAnsi="Arial" w:cs="Arial"/>
                <w:color w:val="000000"/>
                <w:sz w:val="24"/>
                <w:szCs w:val="24"/>
                <w:lang w:eastAsia="ru-RU"/>
              </w:rPr>
              <w:t>1.4.1 Изготовление наглядных пособий, информационных стендов, табличек, листовок, памяток, брошюр, видеороликов по действиям населения в ЧС</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88,40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127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p>
        </w:tc>
        <w:tc>
          <w:tcPr>
            <w:tcW w:w="2835"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88,40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1275"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1.4.2</w:t>
            </w:r>
          </w:p>
        </w:tc>
        <w:tc>
          <w:tcPr>
            <w:tcW w:w="283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1.4.2 Закупка материалов и оборудования для проведения мероприятий по ликвидации и предотвращению ЧС</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1 040,00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260,00</w:t>
            </w:r>
          </w:p>
        </w:tc>
        <w:tc>
          <w:tcPr>
            <w:tcW w:w="127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p>
        </w:tc>
        <w:tc>
          <w:tcPr>
            <w:tcW w:w="2835"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1 040,00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260,00</w:t>
            </w:r>
          </w:p>
        </w:tc>
        <w:tc>
          <w:tcPr>
            <w:tcW w:w="1275"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t>1.4.3</w:t>
            </w:r>
          </w:p>
        </w:tc>
        <w:tc>
          <w:tcPr>
            <w:tcW w:w="2835" w:type="dxa"/>
            <w:vMerge w:val="restart"/>
            <w:tcBorders>
              <w:top w:val="single" w:sz="8" w:space="0" w:color="000000"/>
              <w:left w:val="single" w:sz="8" w:space="0" w:color="000000"/>
              <w:right w:val="single" w:sz="4" w:space="0" w:color="auto"/>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1.4.3 Страхование расходов по локализации и ликвидации чрезвычайных ситуаций муниципального, межмуниципального и регионального характера</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127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объема финансового резервного фонда для ликвидации чрезвычайных ситуаций, в том числе последствий террористических актов</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p>
        </w:tc>
        <w:tc>
          <w:tcPr>
            <w:tcW w:w="2835" w:type="dxa"/>
            <w:vMerge/>
            <w:tcBorders>
              <w:left w:val="single" w:sz="8" w:space="0" w:color="000000"/>
              <w:bottom w:val="single" w:sz="8" w:space="0" w:color="000000"/>
              <w:right w:val="single" w:sz="4" w:space="0" w:color="auto"/>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left w:val="single" w:sz="4" w:space="0" w:color="auto"/>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1275"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t>1.5</w:t>
            </w:r>
          </w:p>
        </w:tc>
        <w:tc>
          <w:tcPr>
            <w:tcW w:w="283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r w:rsidRPr="0097392A">
              <w:rPr>
                <w:rFonts w:ascii="Arial" w:eastAsia="Times New Roman" w:hAnsi="Arial" w:cs="Arial"/>
                <w:sz w:val="24"/>
                <w:szCs w:val="24"/>
                <w:lang w:eastAsia="ru-RU"/>
              </w:rPr>
              <w:t>1.5 Проведение учений, соревнований, тренировок, смотров-конкурсов</w:t>
            </w:r>
          </w:p>
        </w:tc>
        <w:tc>
          <w:tcPr>
            <w:tcW w:w="1559" w:type="dxa"/>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xml:space="preserve">Управление по гражданской обороне и </w:t>
            </w:r>
            <w:r w:rsidRPr="0097392A">
              <w:rPr>
                <w:rFonts w:ascii="Arial" w:eastAsia="Times New Roman" w:hAnsi="Arial" w:cs="Arial"/>
                <w:color w:val="000000"/>
                <w:sz w:val="24"/>
                <w:szCs w:val="24"/>
                <w:lang w:eastAsia="ru-RU"/>
              </w:rPr>
              <w:lastRenderedPageBreak/>
              <w:t>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Увеличение количества населения, руководящего состава и специалистов звена ТП МОСЧС городского </w:t>
            </w:r>
            <w:r w:rsidRPr="0097392A">
              <w:rPr>
                <w:rFonts w:ascii="Arial" w:eastAsia="Times New Roman" w:hAnsi="Arial" w:cs="Arial"/>
                <w:color w:val="000000"/>
                <w:sz w:val="24"/>
                <w:szCs w:val="24"/>
                <w:lang w:eastAsia="ru-RU"/>
              </w:rPr>
              <w:lastRenderedPageBreak/>
              <w:t>округа Люберцы,  обученного в области защиты от чрезвычайных ситуаций и гражданской обороны</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1.6</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1.6 </w:t>
            </w:r>
            <w:r w:rsidRPr="0097392A">
              <w:rPr>
                <w:rFonts w:ascii="Arial" w:eastAsia="Times New Roman" w:hAnsi="Arial" w:cs="Arial"/>
                <w:sz w:val="24"/>
                <w:szCs w:val="24"/>
                <w:lang w:eastAsia="ru-RU"/>
              </w:rPr>
              <w:t>Создание резервов материальных ресурсов для ликвидации ЧС на территории муниципального образования</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2 667,00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13 335,00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2 667,00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2 667,00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2 667,00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2 667,00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2 667,00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2 667,00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13 335,00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2 667,00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2 667,00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2 667,00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2 667,00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2 667,00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1.7 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(разработка, корректировка, всех </w:t>
            </w:r>
            <w:r w:rsidRPr="0097392A">
              <w:rPr>
                <w:rFonts w:ascii="Arial" w:eastAsia="Times New Roman" w:hAnsi="Arial" w:cs="Arial"/>
                <w:color w:val="000000"/>
                <w:sz w:val="24"/>
                <w:szCs w:val="24"/>
                <w:lang w:eastAsia="ru-RU"/>
              </w:rPr>
              <w:lastRenderedPageBreak/>
              <w:t>Планов и т.д.)</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xml:space="preserve">Управление по гражданской обороне и чрезвычайным ситуациям администрации городского округа </w:t>
            </w:r>
            <w:r w:rsidRPr="0097392A">
              <w:rPr>
                <w:rFonts w:ascii="Arial" w:eastAsia="Times New Roman" w:hAnsi="Arial" w:cs="Arial"/>
                <w:color w:val="000000"/>
                <w:sz w:val="24"/>
                <w:szCs w:val="24"/>
                <w:lang w:eastAsia="ru-RU"/>
              </w:rPr>
              <w:lastRenderedPageBreak/>
              <w:t>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Увеличение степени готовности сил и сре</w:t>
            </w:r>
            <w:proofErr w:type="gramStart"/>
            <w:r w:rsidRPr="0097392A">
              <w:rPr>
                <w:rFonts w:ascii="Arial" w:eastAsia="Times New Roman" w:hAnsi="Arial" w:cs="Arial"/>
                <w:color w:val="000000"/>
                <w:sz w:val="24"/>
                <w:szCs w:val="24"/>
                <w:lang w:eastAsia="ru-RU"/>
              </w:rPr>
              <w:t>дств зв</w:t>
            </w:r>
            <w:proofErr w:type="gramEnd"/>
            <w:r w:rsidRPr="0097392A">
              <w:rPr>
                <w:rFonts w:ascii="Arial" w:eastAsia="Times New Roman" w:hAnsi="Arial" w:cs="Arial"/>
                <w:color w:val="000000"/>
                <w:sz w:val="24"/>
                <w:szCs w:val="24"/>
                <w:lang w:eastAsia="ru-RU"/>
              </w:rPr>
              <w:t>ена ТП МОСЧС городского округа Люберцы относительно нормативной степени готовности</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1.8</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1.8 Создание, содержание и организация деятельности аварийно-спасательных формирований на территории муниципального образования</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степени готовности сил и сре</w:t>
            </w:r>
            <w:proofErr w:type="gramStart"/>
            <w:r w:rsidRPr="0097392A">
              <w:rPr>
                <w:rFonts w:ascii="Arial" w:eastAsia="Times New Roman" w:hAnsi="Arial" w:cs="Arial"/>
                <w:color w:val="000000"/>
                <w:sz w:val="24"/>
                <w:szCs w:val="24"/>
                <w:lang w:eastAsia="ru-RU"/>
              </w:rPr>
              <w:t>дств зв</w:t>
            </w:r>
            <w:proofErr w:type="gramEnd"/>
            <w:r w:rsidRPr="0097392A">
              <w:rPr>
                <w:rFonts w:ascii="Arial" w:eastAsia="Times New Roman" w:hAnsi="Arial" w:cs="Arial"/>
                <w:color w:val="000000"/>
                <w:sz w:val="24"/>
                <w:szCs w:val="24"/>
                <w:lang w:eastAsia="ru-RU"/>
              </w:rPr>
              <w:t>ена ТП МОСЧС городского округа Люберцы относительно нормативной степени готовности</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1.9</w:t>
            </w:r>
          </w:p>
        </w:tc>
        <w:tc>
          <w:tcPr>
            <w:tcW w:w="283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 xml:space="preserve">1.9 Содержание оперативного </w:t>
            </w:r>
            <w:proofErr w:type="gramStart"/>
            <w:r w:rsidRPr="0097392A">
              <w:rPr>
                <w:rFonts w:ascii="Arial" w:eastAsia="Times New Roman" w:hAnsi="Arial" w:cs="Arial"/>
                <w:sz w:val="24"/>
                <w:szCs w:val="24"/>
                <w:lang w:eastAsia="ru-RU"/>
              </w:rPr>
              <w:t>персонала системы обеспечения вызова муниципальных экстренных оперативных служб</w:t>
            </w:r>
            <w:proofErr w:type="gramEnd"/>
            <w:r w:rsidRPr="0097392A">
              <w:rPr>
                <w:rFonts w:ascii="Arial" w:eastAsia="Times New Roman" w:hAnsi="Arial" w:cs="Arial"/>
                <w:sz w:val="24"/>
                <w:szCs w:val="24"/>
                <w:lang w:eastAsia="ru-RU"/>
              </w:rPr>
              <w:t xml:space="preserve"> по единому номеру 112, ЕДДС</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color w:val="000000"/>
                <w:sz w:val="24"/>
                <w:szCs w:val="24"/>
                <w:lang w:eastAsia="ru-RU"/>
              </w:rPr>
              <w:t>42</w:t>
            </w:r>
            <w:r w:rsidRPr="0097392A">
              <w:rPr>
                <w:rFonts w:ascii="Arial" w:eastAsia="Times New Roman" w:hAnsi="Arial" w:cs="Arial"/>
                <w:color w:val="000000"/>
                <w:sz w:val="24"/>
                <w:szCs w:val="24"/>
                <w:lang w:eastAsia="ru-RU"/>
              </w:rPr>
              <w:t>744,36</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197 385,15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40 818,75</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39 141,60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39 141,60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39 141,60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39 141,60</w:t>
            </w:r>
          </w:p>
        </w:tc>
        <w:tc>
          <w:tcPr>
            <w:tcW w:w="127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color w:val="000000"/>
                <w:sz w:val="24"/>
                <w:szCs w:val="24"/>
                <w:lang w:eastAsia="ru-RU"/>
              </w:rPr>
              <w:t>42</w:t>
            </w:r>
            <w:r w:rsidRPr="0097392A">
              <w:rPr>
                <w:rFonts w:ascii="Arial" w:eastAsia="Times New Roman" w:hAnsi="Arial" w:cs="Arial"/>
                <w:color w:val="000000"/>
                <w:sz w:val="24"/>
                <w:szCs w:val="24"/>
                <w:lang w:eastAsia="ru-RU"/>
              </w:rPr>
              <w:t>744,36</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197 385,15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40 818,75</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39 141,60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39 141,60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39 141,60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39 141,60</w:t>
            </w:r>
          </w:p>
        </w:tc>
        <w:tc>
          <w:tcPr>
            <w:tcW w:w="1275"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1.10</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 xml:space="preserve">1.10 Совершенствование и развитие системы обеспечения вызова </w:t>
            </w:r>
            <w:r w:rsidRPr="0097392A">
              <w:rPr>
                <w:rFonts w:ascii="Arial" w:eastAsia="Times New Roman" w:hAnsi="Arial" w:cs="Arial"/>
                <w:sz w:val="24"/>
                <w:szCs w:val="24"/>
                <w:lang w:eastAsia="ru-RU"/>
              </w:rPr>
              <w:lastRenderedPageBreak/>
              <w:t>муниципальных экстренных оперативных служб по единому номеру 112, ЕДДС</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Средства бюджета городского округа </w:t>
            </w:r>
            <w:r w:rsidRPr="0097392A">
              <w:rPr>
                <w:rFonts w:ascii="Arial" w:eastAsia="Times New Roman" w:hAnsi="Arial" w:cs="Arial"/>
                <w:color w:val="000000"/>
                <w:sz w:val="24"/>
                <w:szCs w:val="24"/>
                <w:lang w:eastAsia="ru-RU"/>
              </w:rPr>
              <w:lastRenderedPageBreak/>
              <w:t>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xml:space="preserve">Управление по гражданской </w:t>
            </w:r>
            <w:r w:rsidRPr="0097392A">
              <w:rPr>
                <w:rFonts w:ascii="Arial" w:eastAsia="Times New Roman" w:hAnsi="Arial" w:cs="Arial"/>
                <w:color w:val="000000"/>
                <w:sz w:val="24"/>
                <w:szCs w:val="24"/>
                <w:lang w:eastAsia="ru-RU"/>
              </w:rPr>
              <w:lastRenderedPageBreak/>
              <w:t>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Сокращение среднего времени совместного реагирования нескольких экстренных </w:t>
            </w:r>
            <w:r w:rsidRPr="0097392A">
              <w:rPr>
                <w:rFonts w:ascii="Arial" w:eastAsia="Times New Roman" w:hAnsi="Arial" w:cs="Arial"/>
                <w:color w:val="000000"/>
                <w:sz w:val="24"/>
                <w:szCs w:val="24"/>
                <w:lang w:eastAsia="ru-RU"/>
              </w:rPr>
              <w:lastRenderedPageBreak/>
              <w:t>оперативных служб на обращения населения по единому номеру «112» на территории городского округа Люберцы Московской области на 2,5 % ежегодно.</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Основное мероприятие 02.</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Выполнение мероприятий по безопасности населения на водных объектах, расположенных на территории муниципального образования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930,00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5 750,00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r w:rsidRPr="0097392A">
              <w:rPr>
                <w:rFonts w:ascii="Arial" w:eastAsia="Times New Roman" w:hAnsi="Arial" w:cs="Arial"/>
                <w:color w:val="000000"/>
                <w:sz w:val="24"/>
                <w:szCs w:val="24"/>
                <w:lang w:eastAsia="ru-RU"/>
              </w:rPr>
              <w:t>550,00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1 050,00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количества комфортных (безопасных) мест массового отдыха людей на водных объектах</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процента утонувших и травмированных жителей на территории муниципального образования</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Увеличение процента населения муниципального образования обученного, прежде </w:t>
            </w:r>
            <w:r w:rsidRPr="0097392A">
              <w:rPr>
                <w:rFonts w:ascii="Arial" w:eastAsia="Times New Roman" w:hAnsi="Arial" w:cs="Arial"/>
                <w:color w:val="000000"/>
                <w:sz w:val="24"/>
                <w:szCs w:val="24"/>
                <w:lang w:eastAsia="ru-RU"/>
              </w:rPr>
              <w:lastRenderedPageBreak/>
              <w:t>всего детей, плаванию и приемам спасения на воде</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930,00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r w:rsidRPr="0097392A">
              <w:rPr>
                <w:rFonts w:ascii="Arial" w:eastAsia="Times New Roman" w:hAnsi="Arial" w:cs="Arial"/>
                <w:color w:val="000000"/>
                <w:sz w:val="24"/>
                <w:szCs w:val="24"/>
                <w:lang w:eastAsia="ru-RU"/>
              </w:rPr>
              <w:t>750,00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r w:rsidRPr="0097392A">
              <w:rPr>
                <w:rFonts w:ascii="Arial" w:eastAsia="Times New Roman" w:hAnsi="Arial" w:cs="Arial"/>
                <w:color w:val="000000"/>
                <w:sz w:val="24"/>
                <w:szCs w:val="24"/>
                <w:lang w:eastAsia="ru-RU"/>
              </w:rPr>
              <w:t>550,00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1 050,00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2.1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2.1 Осуществление мероприятий по обеспечению безопасности людей на водных объектах, охране их жизни и здоровья</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30,00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процента утонувших и травмированных жителей на территории муниципального образования</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процента населения муниципального образования обученного, прежде всего детей, плаванию и приемам спасения на воде</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30,00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2.2 Создание, поддержание мест массового отдыха у воды (пляж, спасательный пост на воде, установление аншлагов)</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900,00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5 500,00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r w:rsidRPr="0097392A">
              <w:rPr>
                <w:rFonts w:ascii="Arial" w:eastAsia="Times New Roman" w:hAnsi="Arial" w:cs="Arial"/>
                <w:color w:val="000000"/>
                <w:sz w:val="24"/>
                <w:szCs w:val="24"/>
                <w:lang w:eastAsia="ru-RU"/>
              </w:rPr>
              <w:t>500,00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1 000,00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1 000,00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xml:space="preserve">Управление по гражданской обороне и чрезвычайным ситуациям администрации </w:t>
            </w:r>
            <w:r w:rsidRPr="0097392A">
              <w:rPr>
                <w:rFonts w:ascii="Arial" w:eastAsia="Times New Roman" w:hAnsi="Arial" w:cs="Arial"/>
                <w:color w:val="000000"/>
                <w:sz w:val="24"/>
                <w:szCs w:val="24"/>
                <w:lang w:eastAsia="ru-RU"/>
              </w:rPr>
              <w:lastRenderedPageBreak/>
              <w:t>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Увеличение количества комфортных (безопасных) мест массового отдыха людей на водных объектах</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Увеличение процента исполнения администрацией </w:t>
            </w:r>
            <w:r w:rsidRPr="0097392A">
              <w:rPr>
                <w:rFonts w:ascii="Arial" w:eastAsia="Times New Roman" w:hAnsi="Arial" w:cs="Arial"/>
                <w:color w:val="000000"/>
                <w:sz w:val="24"/>
                <w:szCs w:val="24"/>
                <w:lang w:eastAsia="ru-RU"/>
              </w:rPr>
              <w:lastRenderedPageBreak/>
              <w:t>городского округа Люберцы Московской области обеспечения безопасности людей на воде на 2 % ежегодно</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900,00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6" w:right="5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r w:rsidRPr="0097392A">
              <w:rPr>
                <w:rFonts w:ascii="Arial" w:eastAsia="Times New Roman" w:hAnsi="Arial" w:cs="Arial"/>
                <w:color w:val="000000"/>
                <w:sz w:val="24"/>
                <w:szCs w:val="24"/>
                <w:lang w:eastAsia="ru-RU"/>
              </w:rPr>
              <w:t>500,00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r w:rsidRPr="0097392A">
              <w:rPr>
                <w:rFonts w:ascii="Arial" w:eastAsia="Times New Roman" w:hAnsi="Arial" w:cs="Arial"/>
                <w:color w:val="000000"/>
                <w:sz w:val="24"/>
                <w:szCs w:val="24"/>
                <w:lang w:eastAsia="ru-RU"/>
              </w:rPr>
              <w:t>500,00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1 000,00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1 000,00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3</w:t>
            </w:r>
          </w:p>
        </w:tc>
        <w:tc>
          <w:tcPr>
            <w:tcW w:w="283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Основное мероприятие 03.</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Создание, содержание системно-аппаратного комплекса «Безопасный город» на территории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p>
        </w:tc>
        <w:tc>
          <w:tcPr>
            <w:tcW w:w="2694"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3.1</w:t>
            </w:r>
          </w:p>
        </w:tc>
        <w:tc>
          <w:tcPr>
            <w:tcW w:w="283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3.1 Создание, содержание системно-аппаратного комплекса «Безопасный город»</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5" w:type="dxa"/>
            <w:vMerge/>
            <w:tcBorders>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vMerge/>
            <w:tcBorders>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7" w:right="5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51 644,85</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244 101,95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50 594,11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2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51</w:t>
            </w:r>
            <w:r w:rsidRPr="0097392A">
              <w:rPr>
                <w:rFonts w:ascii="Arial" w:eastAsia="Times New Roman" w:hAnsi="Arial" w:cs="Arial"/>
                <w:color w:val="000000"/>
                <w:sz w:val="24"/>
                <w:szCs w:val="24"/>
                <w:lang w:eastAsia="ru-RU"/>
              </w:rPr>
              <w:t>644,85</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244 101,95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50 594,11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48 376,96</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bl>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sz w:val="24"/>
          <w:szCs w:val="24"/>
          <w:lang w:eastAsia="ru-RU"/>
        </w:rPr>
      </w:pPr>
    </w:p>
    <w:p w:rsidR="0097392A" w:rsidRPr="0097392A" w:rsidRDefault="0097392A" w:rsidP="0097392A">
      <w:pPr>
        <w:widowControl w:val="0"/>
        <w:autoSpaceDE w:val="0"/>
        <w:autoSpaceDN w:val="0"/>
        <w:adjustRightInd w:val="0"/>
        <w:spacing w:after="0" w:line="240" w:lineRule="auto"/>
        <w:ind w:firstLine="10348"/>
        <w:rPr>
          <w:rFonts w:ascii="Arial" w:eastAsia="Times New Roman" w:hAnsi="Arial" w:cs="Arial"/>
          <w:sz w:val="24"/>
          <w:szCs w:val="24"/>
          <w:lang w:eastAsia="ru-RU"/>
        </w:rPr>
      </w:pPr>
    </w:p>
    <w:p w:rsidR="0097392A" w:rsidRPr="0097392A" w:rsidRDefault="0097392A" w:rsidP="0097392A">
      <w:pPr>
        <w:widowControl w:val="0"/>
        <w:autoSpaceDE w:val="0"/>
        <w:autoSpaceDN w:val="0"/>
        <w:adjustRightInd w:val="0"/>
        <w:spacing w:after="0" w:line="240" w:lineRule="auto"/>
        <w:ind w:firstLine="10348"/>
        <w:rPr>
          <w:rFonts w:ascii="Arial" w:eastAsia="Times New Roman" w:hAnsi="Arial" w:cs="Arial"/>
          <w:sz w:val="24"/>
          <w:szCs w:val="24"/>
          <w:lang w:eastAsia="ru-RU"/>
        </w:rPr>
      </w:pPr>
      <w:r w:rsidRPr="0097392A">
        <w:rPr>
          <w:rFonts w:ascii="Arial" w:eastAsia="Times New Roman" w:hAnsi="Arial" w:cs="Arial"/>
          <w:sz w:val="24"/>
          <w:szCs w:val="24"/>
          <w:lang w:eastAsia="ru-RU"/>
        </w:rPr>
        <w:t>Приложение № 3</w:t>
      </w:r>
    </w:p>
    <w:p w:rsidR="0097392A" w:rsidRPr="0097392A" w:rsidRDefault="0097392A" w:rsidP="0097392A">
      <w:pPr>
        <w:widowControl w:val="0"/>
        <w:autoSpaceDE w:val="0"/>
        <w:autoSpaceDN w:val="0"/>
        <w:adjustRightInd w:val="0"/>
        <w:spacing w:after="0" w:line="240" w:lineRule="auto"/>
        <w:ind w:left="10348"/>
        <w:rPr>
          <w:rFonts w:ascii="Arial" w:eastAsia="Times New Roman" w:hAnsi="Arial" w:cs="Arial"/>
          <w:b/>
          <w:sz w:val="24"/>
          <w:szCs w:val="24"/>
          <w:lang w:eastAsia="ru-RU"/>
        </w:rPr>
      </w:pPr>
      <w:r w:rsidRPr="0097392A">
        <w:rPr>
          <w:rFonts w:ascii="Arial" w:eastAsia="Times New Roman" w:hAnsi="Arial" w:cs="Arial"/>
          <w:sz w:val="24"/>
          <w:szCs w:val="24"/>
          <w:lang w:eastAsia="ru-RU"/>
        </w:rPr>
        <w:t>к муниципальной программе «Безопасность и обеспечение безопасности жизнедеятельности населения»</w:t>
      </w: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r w:rsidRPr="0097392A">
        <w:rPr>
          <w:rFonts w:ascii="Arial" w:eastAsia="Times New Roman" w:hAnsi="Arial" w:cs="Arial"/>
          <w:b/>
          <w:bCs/>
          <w:color w:val="000000"/>
          <w:sz w:val="24"/>
          <w:szCs w:val="24"/>
          <w:lang w:eastAsia="ru-RU"/>
        </w:rPr>
        <w:t>Паспорт подпрограммы 3 «Развитие и совершенствование систем оповещения и информирования населения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3523"/>
        <w:gridCol w:w="1732"/>
        <w:gridCol w:w="3686"/>
        <w:gridCol w:w="992"/>
        <w:gridCol w:w="1134"/>
        <w:gridCol w:w="1134"/>
        <w:gridCol w:w="1134"/>
        <w:gridCol w:w="1134"/>
        <w:gridCol w:w="1158"/>
      </w:tblGrid>
      <w:tr w:rsidR="0097392A" w:rsidRPr="0097392A" w:rsidTr="003C1D17">
        <w:tblPrEx>
          <w:tblCellMar>
            <w:top w:w="0" w:type="dxa"/>
            <w:left w:w="0" w:type="dxa"/>
            <w:bottom w:w="0" w:type="dxa"/>
            <w:right w:w="0" w:type="dxa"/>
          </w:tblCellMar>
        </w:tblPrEx>
        <w:trPr>
          <w:cantSplit/>
          <w:trHeight w:hRule="exact" w:val="654"/>
        </w:trPr>
        <w:tc>
          <w:tcPr>
            <w:tcW w:w="3523"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r>
      <w:tr w:rsidR="0097392A" w:rsidRPr="0097392A" w:rsidTr="003C1D17">
        <w:tblPrEx>
          <w:tblCellMar>
            <w:top w:w="0" w:type="dxa"/>
            <w:left w:w="0" w:type="dxa"/>
            <w:bottom w:w="0" w:type="dxa"/>
            <w:right w:w="0" w:type="dxa"/>
          </w:tblCellMar>
        </w:tblPrEx>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Источники финансирования подпрограммы,</w:t>
            </w:r>
          </w:p>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по годам реализации и главным распорядителям </w:t>
            </w:r>
          </w:p>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бюджетных средств, в том числе по годам:</w:t>
            </w:r>
          </w:p>
        </w:tc>
        <w:tc>
          <w:tcPr>
            <w:tcW w:w="173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Главный распорядитель бюджетных средств</w:t>
            </w:r>
          </w:p>
        </w:tc>
        <w:tc>
          <w:tcPr>
            <w:tcW w:w="368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Расходы  (тыс. рублей)</w:t>
            </w:r>
          </w:p>
        </w:tc>
      </w:tr>
      <w:tr w:rsidR="0097392A" w:rsidRPr="0097392A" w:rsidTr="003C1D17">
        <w:tblPrEx>
          <w:tblCellMar>
            <w:top w:w="0" w:type="dxa"/>
            <w:left w:w="0" w:type="dxa"/>
            <w:bottom w:w="0" w:type="dxa"/>
            <w:right w:w="0" w:type="dxa"/>
          </w:tblCellMar>
        </w:tblPrEx>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73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368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6686"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cantSplit/>
          <w:trHeight w:hRule="exact" w:val="721"/>
        </w:trPr>
        <w:tc>
          <w:tcPr>
            <w:tcW w:w="352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73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368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2023</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2024</w:t>
            </w:r>
          </w:p>
        </w:tc>
        <w:tc>
          <w:tcPr>
            <w:tcW w:w="115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r>
      <w:tr w:rsidR="0097392A" w:rsidRPr="0097392A" w:rsidTr="003C1D17">
        <w:tblPrEx>
          <w:tblCellMar>
            <w:top w:w="0" w:type="dxa"/>
            <w:left w:w="0" w:type="dxa"/>
            <w:bottom w:w="0" w:type="dxa"/>
            <w:right w:w="0" w:type="dxa"/>
          </w:tblCellMar>
        </w:tblPrEx>
        <w:trPr>
          <w:cantSplit/>
          <w:trHeight w:hRule="exact" w:val="433"/>
        </w:trPr>
        <w:tc>
          <w:tcPr>
            <w:tcW w:w="352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73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6 692,21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3 486,41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3 486,41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3 486,41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3 486,41</w:t>
            </w:r>
          </w:p>
        </w:tc>
        <w:tc>
          <w:tcPr>
            <w:tcW w:w="115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20 637,85</w:t>
            </w:r>
          </w:p>
        </w:tc>
      </w:tr>
      <w:tr w:rsidR="0097392A" w:rsidRPr="0097392A" w:rsidTr="003C1D17">
        <w:tblPrEx>
          <w:tblCellMar>
            <w:top w:w="0" w:type="dxa"/>
            <w:left w:w="0" w:type="dxa"/>
            <w:bottom w:w="0" w:type="dxa"/>
            <w:right w:w="0" w:type="dxa"/>
          </w:tblCellMar>
        </w:tblPrEx>
        <w:trPr>
          <w:cantSplit/>
          <w:trHeight w:val="1280"/>
        </w:trPr>
        <w:tc>
          <w:tcPr>
            <w:tcW w:w="352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73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368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6 692,21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3 486,41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3 486,41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3 486,41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sz w:val="24"/>
                <w:szCs w:val="24"/>
                <w:lang w:eastAsia="ru-RU"/>
              </w:rPr>
              <w:t>3 486,41</w:t>
            </w:r>
          </w:p>
        </w:tc>
        <w:tc>
          <w:tcPr>
            <w:tcW w:w="115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20 637,85</w:t>
            </w:r>
          </w:p>
        </w:tc>
      </w:tr>
    </w:tbl>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sz w:val="24"/>
          <w:szCs w:val="24"/>
          <w:lang w:eastAsia="ru-RU"/>
        </w:rPr>
      </w:pPr>
    </w:p>
    <w:p w:rsidR="0097392A" w:rsidRPr="0097392A" w:rsidRDefault="0097392A" w:rsidP="0097392A">
      <w:pPr>
        <w:autoSpaceDE w:val="0"/>
        <w:autoSpaceDN w:val="0"/>
        <w:adjustRightInd w:val="0"/>
        <w:spacing w:after="0" w:line="240" w:lineRule="auto"/>
        <w:jc w:val="center"/>
        <w:rPr>
          <w:rFonts w:ascii="Arial" w:eastAsia="Times New Roman" w:hAnsi="Arial" w:cs="Arial"/>
          <w:b/>
          <w:color w:val="000000"/>
          <w:sz w:val="24"/>
          <w:szCs w:val="24"/>
          <w:lang w:eastAsia="ru-RU"/>
        </w:rPr>
      </w:pPr>
      <w:r w:rsidRPr="0097392A">
        <w:rPr>
          <w:rFonts w:ascii="Arial" w:eastAsia="Times New Roman" w:hAnsi="Arial" w:cs="Arial"/>
          <w:b/>
          <w:color w:val="000000"/>
          <w:sz w:val="24"/>
          <w:szCs w:val="24"/>
          <w:lang w:eastAsia="ru-RU"/>
        </w:rPr>
        <w:t>Характеристика сферы реализации подпрограммы 3</w:t>
      </w:r>
    </w:p>
    <w:p w:rsidR="0097392A" w:rsidRPr="0097392A" w:rsidRDefault="0097392A" w:rsidP="0097392A">
      <w:pPr>
        <w:autoSpaceDE w:val="0"/>
        <w:autoSpaceDN w:val="0"/>
        <w:adjustRightInd w:val="0"/>
        <w:spacing w:after="0" w:line="240" w:lineRule="auto"/>
        <w:jc w:val="center"/>
        <w:rPr>
          <w:rFonts w:ascii="Arial" w:eastAsia="Times New Roman" w:hAnsi="Arial" w:cs="Arial"/>
          <w:b/>
          <w:color w:val="FF0000"/>
          <w:sz w:val="24"/>
          <w:szCs w:val="24"/>
          <w:lang w:eastAsia="ru-RU"/>
        </w:rPr>
      </w:pPr>
    </w:p>
    <w:p w:rsidR="0097392A" w:rsidRPr="0097392A" w:rsidRDefault="0097392A" w:rsidP="0097392A">
      <w:pPr>
        <w:spacing w:after="0" w:line="216" w:lineRule="auto"/>
        <w:ind w:firstLine="567"/>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На территории городского округа Люберцы созданы и функционируют:</w:t>
      </w:r>
    </w:p>
    <w:p w:rsidR="0097392A" w:rsidRPr="0097392A" w:rsidRDefault="0097392A" w:rsidP="0097392A">
      <w:pPr>
        <w:spacing w:after="0" w:line="216" w:lineRule="auto"/>
        <w:ind w:firstLine="567"/>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1. Региональная система оповещения населения на базе аппаратуры П-164 (26 </w:t>
      </w:r>
      <w:proofErr w:type="spellStart"/>
      <w:r w:rsidRPr="0097392A">
        <w:rPr>
          <w:rFonts w:ascii="Arial" w:eastAsia="Times New Roman" w:hAnsi="Arial" w:cs="Arial"/>
          <w:sz w:val="24"/>
          <w:szCs w:val="24"/>
          <w:lang w:eastAsia="ru-RU"/>
        </w:rPr>
        <w:t>электросирен</w:t>
      </w:r>
      <w:proofErr w:type="spellEnd"/>
      <w:r w:rsidRPr="0097392A">
        <w:rPr>
          <w:rFonts w:ascii="Arial" w:eastAsia="Times New Roman" w:hAnsi="Arial" w:cs="Arial"/>
          <w:sz w:val="24"/>
          <w:szCs w:val="24"/>
          <w:lang w:eastAsia="ru-RU"/>
        </w:rPr>
        <w:t>).</w:t>
      </w:r>
    </w:p>
    <w:p w:rsidR="0097392A" w:rsidRPr="0097392A" w:rsidRDefault="0097392A" w:rsidP="0097392A">
      <w:pPr>
        <w:spacing w:after="0" w:line="216" w:lineRule="auto"/>
        <w:ind w:firstLine="567"/>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2. Комплексная система экстренного оповещения населения Московской области на базе аппаратуры П-166Ц.</w:t>
      </w:r>
    </w:p>
    <w:p w:rsidR="0097392A" w:rsidRPr="0097392A" w:rsidRDefault="0097392A" w:rsidP="0097392A">
      <w:pPr>
        <w:spacing w:after="0" w:line="216" w:lineRule="auto"/>
        <w:ind w:firstLine="567"/>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«Клон» - 24 громкоговорителя. </w:t>
      </w:r>
    </w:p>
    <w:p w:rsidR="0097392A" w:rsidRPr="0097392A" w:rsidRDefault="0097392A" w:rsidP="0097392A">
      <w:pPr>
        <w:spacing w:after="0" w:line="216" w:lineRule="auto"/>
        <w:ind w:firstLine="567"/>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4. </w:t>
      </w:r>
      <w:proofErr w:type="gramStart"/>
      <w:r w:rsidRPr="0097392A">
        <w:rPr>
          <w:rFonts w:ascii="Arial" w:eastAsia="Times New Roman" w:hAnsi="Arial" w:cs="Arial"/>
          <w:sz w:val="24"/>
          <w:szCs w:val="24"/>
          <w:lang w:eastAsia="ru-RU"/>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97392A" w:rsidRPr="0097392A" w:rsidRDefault="0097392A" w:rsidP="0097392A">
      <w:pPr>
        <w:spacing w:after="0" w:line="216" w:lineRule="auto"/>
        <w:ind w:firstLine="567"/>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5. Система видеонаблюдения мониторинга пожарной безопасности.</w:t>
      </w:r>
    </w:p>
    <w:p w:rsidR="0097392A" w:rsidRPr="0097392A" w:rsidRDefault="0097392A" w:rsidP="0097392A">
      <w:pPr>
        <w:spacing w:after="0" w:line="216" w:lineRule="auto"/>
        <w:ind w:firstLine="567"/>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6. Система ОКСИОН.</w:t>
      </w:r>
    </w:p>
    <w:p w:rsidR="0097392A" w:rsidRPr="0097392A" w:rsidRDefault="0097392A" w:rsidP="0097392A">
      <w:pPr>
        <w:spacing w:after="0" w:line="216" w:lineRule="auto"/>
        <w:ind w:firstLine="567"/>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Покрытие территории округа действующими системами оповещения и информирования населения составляет 80 %. </w:t>
      </w:r>
    </w:p>
    <w:p w:rsidR="0097392A" w:rsidRPr="0097392A" w:rsidRDefault="0097392A" w:rsidP="0097392A">
      <w:pPr>
        <w:spacing w:after="0" w:line="216" w:lineRule="auto"/>
        <w:ind w:firstLine="567"/>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sidRPr="0097392A">
        <w:rPr>
          <w:rFonts w:ascii="Arial" w:eastAsia="Times New Roman" w:hAnsi="Arial" w:cs="Arial"/>
          <w:sz w:val="24"/>
          <w:szCs w:val="24"/>
          <w:lang w:eastAsia="ru-RU"/>
        </w:rPr>
        <w:t>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СПО), а также</w:t>
      </w:r>
      <w:proofErr w:type="gramEnd"/>
      <w:r w:rsidRPr="0097392A">
        <w:rPr>
          <w:rFonts w:ascii="Arial" w:eastAsia="Times New Roman" w:hAnsi="Arial" w:cs="Arial"/>
          <w:sz w:val="24"/>
          <w:szCs w:val="24"/>
          <w:lang w:eastAsia="ru-RU"/>
        </w:rPr>
        <w:t xml:space="preserve"> увеличить зону покрытия МСО за счет дополнительной установки оконечного оборудования в местах массового пребывания людей и в населенных пунктах, не оснащенных техническими средствами оповещения.</w:t>
      </w:r>
    </w:p>
    <w:p w:rsidR="0097392A" w:rsidRPr="0097392A" w:rsidRDefault="0097392A" w:rsidP="0097392A">
      <w:pPr>
        <w:spacing w:after="0" w:line="216" w:lineRule="auto"/>
        <w:ind w:firstLine="567"/>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sidRPr="0097392A">
        <w:rPr>
          <w:rFonts w:ascii="Arial" w:eastAsia="Times New Roman" w:hAnsi="Arial" w:cs="Arial"/>
          <w:color w:val="FF0000"/>
          <w:sz w:val="24"/>
          <w:szCs w:val="24"/>
          <w:lang w:eastAsia="ru-RU"/>
        </w:rPr>
        <w:t xml:space="preserve"> </w:t>
      </w:r>
      <w:r w:rsidRPr="0097392A">
        <w:rPr>
          <w:rFonts w:ascii="Arial" w:eastAsia="Times New Roman" w:hAnsi="Arial" w:cs="Arial"/>
          <w:sz w:val="24"/>
          <w:szCs w:val="24"/>
          <w:lang w:eastAsia="ru-RU"/>
        </w:rPr>
        <w:t>Обеспечить создание, развитие и функционирование АПК «Безопасный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97392A" w:rsidRPr="0097392A" w:rsidRDefault="0097392A" w:rsidP="0097392A">
      <w:pPr>
        <w:spacing w:after="0" w:line="240" w:lineRule="auto"/>
        <w:ind w:firstLine="567"/>
        <w:jc w:val="both"/>
        <w:rPr>
          <w:rFonts w:ascii="Arial" w:eastAsia="Times New Roman" w:hAnsi="Arial" w:cs="Arial"/>
          <w:sz w:val="24"/>
          <w:szCs w:val="24"/>
          <w:lang w:eastAsia="ru-RU"/>
        </w:rPr>
      </w:pP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r w:rsidRPr="0097392A">
        <w:rPr>
          <w:rFonts w:ascii="Arial" w:eastAsia="Times New Roman" w:hAnsi="Arial" w:cs="Arial"/>
          <w:b/>
          <w:bCs/>
          <w:color w:val="000000"/>
          <w:sz w:val="24"/>
          <w:szCs w:val="24"/>
          <w:lang w:eastAsia="ru-RU"/>
        </w:rPr>
        <w:t>Перечень мероприятий подпрограммы 3 Развитие и совершенствование систем оповещения и информирования населения муниципального образования Московской области</w:t>
      </w: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p>
    <w:tbl>
      <w:tblPr>
        <w:tblW w:w="15745" w:type="dxa"/>
        <w:tblLayout w:type="fixed"/>
        <w:tblCellMar>
          <w:left w:w="0" w:type="dxa"/>
          <w:right w:w="0" w:type="dxa"/>
        </w:tblCellMar>
        <w:tblLook w:val="0000" w:firstRow="0" w:lastRow="0" w:firstColumn="0" w:lastColumn="0" w:noHBand="0" w:noVBand="0"/>
      </w:tblPr>
      <w:tblGrid>
        <w:gridCol w:w="436"/>
        <w:gridCol w:w="2835"/>
        <w:gridCol w:w="1417"/>
        <w:gridCol w:w="992"/>
        <w:gridCol w:w="851"/>
        <w:gridCol w:w="850"/>
        <w:gridCol w:w="851"/>
        <w:gridCol w:w="850"/>
        <w:gridCol w:w="851"/>
        <w:gridCol w:w="850"/>
        <w:gridCol w:w="851"/>
        <w:gridCol w:w="1417"/>
        <w:gridCol w:w="2694"/>
      </w:tblGrid>
      <w:tr w:rsidR="0097392A" w:rsidRPr="0097392A" w:rsidTr="003C1D17">
        <w:tblPrEx>
          <w:tblCellMar>
            <w:top w:w="0" w:type="dxa"/>
            <w:left w:w="0" w:type="dxa"/>
            <w:bottom w:w="0" w:type="dxa"/>
            <w:right w:w="0" w:type="dxa"/>
          </w:tblCellMar>
        </w:tblPrEx>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w:t>
            </w:r>
            <w:proofErr w:type="gramStart"/>
            <w:r w:rsidRPr="0097392A">
              <w:rPr>
                <w:rFonts w:ascii="Arial" w:eastAsia="Times New Roman" w:hAnsi="Arial" w:cs="Arial"/>
                <w:color w:val="000000"/>
                <w:sz w:val="24"/>
                <w:szCs w:val="24"/>
                <w:lang w:eastAsia="ru-RU"/>
              </w:rPr>
              <w:t>п</w:t>
            </w:r>
            <w:proofErr w:type="gramEnd"/>
            <w:r w:rsidRPr="0097392A">
              <w:rPr>
                <w:rFonts w:ascii="Arial" w:eastAsia="Times New Roman" w:hAnsi="Arial" w:cs="Arial"/>
                <w:color w:val="000000"/>
                <w:sz w:val="24"/>
                <w:szCs w:val="24"/>
                <w:lang w:eastAsia="ru-RU"/>
              </w:rPr>
              <w:t>/п</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Мероприятия по реализации подпрограммы</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Объем финансирования в 2019 году (тыс. </w:t>
            </w:r>
            <w:proofErr w:type="spellStart"/>
            <w:r w:rsidRPr="0097392A">
              <w:rPr>
                <w:rFonts w:ascii="Arial" w:eastAsia="Times New Roman" w:hAnsi="Arial" w:cs="Arial"/>
                <w:color w:val="000000"/>
                <w:sz w:val="24"/>
                <w:szCs w:val="24"/>
                <w:lang w:eastAsia="ru-RU"/>
              </w:rPr>
              <w:t>руб</w:t>
            </w:r>
            <w:proofErr w:type="spellEnd"/>
            <w:r w:rsidRPr="0097392A">
              <w:rPr>
                <w:rFonts w:ascii="Arial" w:eastAsia="Times New Roman" w:hAnsi="Arial" w:cs="Arial"/>
                <w:color w:val="000000"/>
                <w:sz w:val="24"/>
                <w:szCs w:val="24"/>
                <w:lang w:eastAsia="ru-RU"/>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Всего, (</w:t>
            </w:r>
            <w:proofErr w:type="spellStart"/>
            <w:r w:rsidRPr="0097392A">
              <w:rPr>
                <w:rFonts w:ascii="Arial" w:eastAsia="Times New Roman" w:hAnsi="Arial" w:cs="Arial"/>
                <w:color w:val="000000"/>
                <w:sz w:val="24"/>
                <w:szCs w:val="24"/>
                <w:lang w:eastAsia="ru-RU"/>
              </w:rPr>
              <w:t>тыс</w:t>
            </w:r>
            <w:proofErr w:type="gramStart"/>
            <w:r w:rsidRPr="0097392A">
              <w:rPr>
                <w:rFonts w:ascii="Arial" w:eastAsia="Times New Roman" w:hAnsi="Arial" w:cs="Arial"/>
                <w:color w:val="000000"/>
                <w:sz w:val="24"/>
                <w:szCs w:val="24"/>
                <w:lang w:eastAsia="ru-RU"/>
              </w:rPr>
              <w:t>.р</w:t>
            </w:r>
            <w:proofErr w:type="gramEnd"/>
            <w:r w:rsidRPr="0097392A">
              <w:rPr>
                <w:rFonts w:ascii="Arial" w:eastAsia="Times New Roman" w:hAnsi="Arial" w:cs="Arial"/>
                <w:color w:val="000000"/>
                <w:sz w:val="24"/>
                <w:szCs w:val="24"/>
                <w:lang w:eastAsia="ru-RU"/>
              </w:rPr>
              <w:t>уб</w:t>
            </w:r>
            <w:proofErr w:type="spellEnd"/>
            <w:r w:rsidRPr="0097392A">
              <w:rPr>
                <w:rFonts w:ascii="Arial" w:eastAsia="Times New Roman" w:hAnsi="Arial" w:cs="Arial"/>
                <w:color w:val="000000"/>
                <w:sz w:val="24"/>
                <w:szCs w:val="24"/>
                <w:lang w:eastAsia="ru-RU"/>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Объем финансирования по годам, (</w:t>
            </w:r>
            <w:proofErr w:type="spellStart"/>
            <w:r w:rsidRPr="0097392A">
              <w:rPr>
                <w:rFonts w:ascii="Arial" w:eastAsia="Times New Roman" w:hAnsi="Arial" w:cs="Arial"/>
                <w:color w:val="000000"/>
                <w:sz w:val="24"/>
                <w:szCs w:val="24"/>
                <w:lang w:eastAsia="ru-RU"/>
              </w:rPr>
              <w:t>тыс</w:t>
            </w:r>
            <w:proofErr w:type="gramStart"/>
            <w:r w:rsidRPr="0097392A">
              <w:rPr>
                <w:rFonts w:ascii="Arial" w:eastAsia="Times New Roman" w:hAnsi="Arial" w:cs="Arial"/>
                <w:color w:val="000000"/>
                <w:sz w:val="24"/>
                <w:szCs w:val="24"/>
                <w:lang w:eastAsia="ru-RU"/>
              </w:rPr>
              <w:t>.р</w:t>
            </w:r>
            <w:proofErr w:type="gramEnd"/>
            <w:r w:rsidRPr="0097392A">
              <w:rPr>
                <w:rFonts w:ascii="Arial" w:eastAsia="Times New Roman" w:hAnsi="Arial" w:cs="Arial"/>
                <w:color w:val="000000"/>
                <w:sz w:val="24"/>
                <w:szCs w:val="24"/>
                <w:lang w:eastAsia="ru-RU"/>
              </w:rPr>
              <w:t>уб</w:t>
            </w:r>
            <w:proofErr w:type="spellEnd"/>
            <w:r w:rsidRPr="0097392A">
              <w:rPr>
                <w:rFonts w:ascii="Arial" w:eastAsia="Times New Roman" w:hAnsi="Arial" w:cs="Arial"/>
                <w:color w:val="000000"/>
                <w:sz w:val="24"/>
                <w:szCs w:val="24"/>
                <w:lang w:eastAsia="ru-RU"/>
              </w:rPr>
              <w: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roofErr w:type="gramStart"/>
            <w:r w:rsidRPr="0097392A">
              <w:rPr>
                <w:rFonts w:ascii="Arial" w:eastAsia="Times New Roman" w:hAnsi="Arial" w:cs="Arial"/>
                <w:color w:val="000000"/>
                <w:sz w:val="24"/>
                <w:szCs w:val="24"/>
                <w:lang w:eastAsia="ru-RU"/>
              </w:rPr>
              <w:t>Ответственный</w:t>
            </w:r>
            <w:proofErr w:type="gramEnd"/>
            <w:r w:rsidRPr="0097392A">
              <w:rPr>
                <w:rFonts w:ascii="Arial" w:eastAsia="Times New Roman" w:hAnsi="Arial" w:cs="Arial"/>
                <w:color w:val="000000"/>
                <w:sz w:val="24"/>
                <w:szCs w:val="24"/>
                <w:lang w:eastAsia="ru-RU"/>
              </w:rPr>
              <w:t xml:space="preserve"> за выполнение мероприятия подпрограммы</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Результаты выполнения подпрограммы</w:t>
            </w:r>
          </w:p>
        </w:tc>
      </w:tr>
      <w:tr w:rsidR="0097392A" w:rsidRPr="0097392A" w:rsidTr="003C1D17">
        <w:tblPrEx>
          <w:tblCellMar>
            <w:top w:w="0" w:type="dxa"/>
            <w:left w:w="0" w:type="dxa"/>
            <w:bottom w:w="0" w:type="dxa"/>
            <w:right w:w="0" w:type="dxa"/>
          </w:tblCellMar>
        </w:tblPrEx>
        <w:trPr>
          <w:trHeight w:val="20"/>
        </w:trPr>
        <w:tc>
          <w:tcPr>
            <w:tcW w:w="43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141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85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u w:val="single"/>
                <w:lang w:eastAsia="ru-RU"/>
              </w:rPr>
            </w:pPr>
          </w:p>
        </w:tc>
        <w:tc>
          <w:tcPr>
            <w:tcW w:w="85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2022</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2023</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2024</w:t>
            </w:r>
          </w:p>
        </w:tc>
        <w:tc>
          <w:tcPr>
            <w:tcW w:w="141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3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7" w:right="5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w:t>
            </w:r>
          </w:p>
        </w:tc>
        <w:tc>
          <w:tcPr>
            <w:tcW w:w="283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7" w:right="5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7" w:right="5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7" w:right="5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12</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w:t>
            </w:r>
          </w:p>
        </w:tc>
        <w:tc>
          <w:tcPr>
            <w:tcW w:w="269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14</w:t>
            </w:r>
          </w:p>
        </w:tc>
      </w:tr>
      <w:tr w:rsidR="0097392A" w:rsidRPr="0097392A" w:rsidTr="003C1D17">
        <w:tblPrEx>
          <w:tblCellMar>
            <w:top w:w="0" w:type="dxa"/>
            <w:left w:w="0" w:type="dxa"/>
            <w:bottom w:w="0" w:type="dxa"/>
            <w:right w:w="0" w:type="dxa"/>
          </w:tblCellMar>
        </w:tblPrEx>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Основное мероприятие 01. </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Создание, развитие и поддержание в </w:t>
            </w:r>
            <w:r w:rsidRPr="0097392A">
              <w:rPr>
                <w:rFonts w:ascii="Arial" w:eastAsia="Times New Roman" w:hAnsi="Arial" w:cs="Arial"/>
                <w:color w:val="000000"/>
                <w:sz w:val="24"/>
                <w:szCs w:val="24"/>
                <w:lang w:eastAsia="ru-RU"/>
              </w:rPr>
              <w:lastRenderedPageBreak/>
              <w:t>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Средства бюджета городского округа </w:t>
            </w:r>
            <w:r w:rsidRPr="0097392A">
              <w:rPr>
                <w:rFonts w:ascii="Arial" w:eastAsia="Times New Roman" w:hAnsi="Arial" w:cs="Arial"/>
                <w:color w:val="000000"/>
                <w:sz w:val="24"/>
                <w:szCs w:val="24"/>
                <w:lang w:eastAsia="ru-RU"/>
              </w:rPr>
              <w:lastRenderedPageBreak/>
              <w:t>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1 800,00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20 637,85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t>6692,21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t>3486,41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t>3486,41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t>3486,41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sidRPr="0097392A">
              <w:rPr>
                <w:rFonts w:ascii="Arial" w:eastAsia="Times New Roman" w:hAnsi="Arial" w:cs="Arial"/>
                <w:sz w:val="24"/>
                <w:szCs w:val="24"/>
                <w:lang w:eastAsia="ru-RU"/>
              </w:rPr>
              <w:t>3486,41</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xml:space="preserve">Управление по гражданской обороне и </w:t>
            </w:r>
            <w:r w:rsidRPr="0097392A">
              <w:rPr>
                <w:rFonts w:ascii="Arial" w:eastAsia="Times New Roman" w:hAnsi="Arial" w:cs="Arial"/>
                <w:color w:val="000000"/>
                <w:sz w:val="24"/>
                <w:szCs w:val="24"/>
                <w:lang w:eastAsia="ru-RU"/>
              </w:rPr>
              <w:lastRenderedPageBreak/>
              <w:t>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Увеличение площади покрытия территории городского округа Люберцы зонами </w:t>
            </w:r>
            <w:r w:rsidRPr="0097392A">
              <w:rPr>
                <w:rFonts w:ascii="Arial" w:eastAsia="Times New Roman" w:hAnsi="Arial" w:cs="Arial"/>
                <w:color w:val="000000"/>
                <w:sz w:val="24"/>
                <w:szCs w:val="24"/>
                <w:lang w:eastAsia="ru-RU"/>
              </w:rPr>
              <w:lastRenderedPageBreak/>
              <w:t>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3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1 800,00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20 637,85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6</w:t>
            </w:r>
            <w:r w:rsidRPr="0097392A">
              <w:rPr>
                <w:rFonts w:ascii="Arial" w:eastAsia="Times New Roman" w:hAnsi="Arial" w:cs="Arial"/>
                <w:sz w:val="24"/>
                <w:szCs w:val="24"/>
                <w:lang w:eastAsia="ru-RU"/>
              </w:rPr>
              <w:t>692,21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141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 Содержание, поддержание в постоянной готовности к применению, модернизация систем информирования и оповещения населения при чрезвычайных ситуациях или об угрозе возникновения чрезвычайных ситуаций, военных действий</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r w:rsidRPr="0097392A">
              <w:rPr>
                <w:rFonts w:ascii="Arial" w:eastAsia="Times New Roman" w:hAnsi="Arial" w:cs="Arial"/>
                <w:color w:val="000000"/>
                <w:sz w:val="24"/>
                <w:szCs w:val="24"/>
                <w:lang w:eastAsia="ru-RU"/>
              </w:rPr>
              <w:t>800,00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20 637,85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6</w:t>
            </w:r>
            <w:r w:rsidRPr="0097392A">
              <w:rPr>
                <w:rFonts w:ascii="Arial" w:eastAsia="Times New Roman" w:hAnsi="Arial" w:cs="Arial"/>
                <w:sz w:val="24"/>
                <w:szCs w:val="24"/>
                <w:lang w:eastAsia="ru-RU"/>
              </w:rPr>
              <w:t>692,21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3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r w:rsidRPr="0097392A">
              <w:rPr>
                <w:rFonts w:ascii="Arial" w:eastAsia="Times New Roman" w:hAnsi="Arial" w:cs="Arial"/>
                <w:color w:val="000000"/>
                <w:sz w:val="24"/>
                <w:szCs w:val="24"/>
                <w:lang w:eastAsia="ru-RU"/>
              </w:rPr>
              <w:t>800,00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20 637,85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6</w:t>
            </w:r>
            <w:r w:rsidRPr="0097392A">
              <w:rPr>
                <w:rFonts w:ascii="Arial" w:eastAsia="Times New Roman" w:hAnsi="Arial" w:cs="Arial"/>
                <w:sz w:val="24"/>
                <w:szCs w:val="24"/>
                <w:lang w:eastAsia="ru-RU"/>
              </w:rPr>
              <w:t>692,21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141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69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36" w:type="dxa"/>
            <w:tcBorders>
              <w:top w:val="single" w:sz="4" w:space="0" w:color="000000"/>
              <w:left w:val="single" w:sz="4" w:space="0" w:color="000000"/>
              <w:bottom w:val="single" w:sz="4" w:space="0" w:color="000000"/>
              <w:right w:val="single" w:sz="4"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 ПО ПОДПРОГРАММЕ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4"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1 800,00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20 637,85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6</w:t>
            </w:r>
            <w:r w:rsidRPr="0097392A">
              <w:rPr>
                <w:rFonts w:ascii="Arial" w:eastAsia="Times New Roman" w:hAnsi="Arial" w:cs="Arial"/>
                <w:sz w:val="24"/>
                <w:szCs w:val="24"/>
                <w:lang w:eastAsia="ru-RU"/>
              </w:rPr>
              <w:t>692,21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1417" w:type="dxa"/>
            <w:tcBorders>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694" w:type="dxa"/>
            <w:tcBorders>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36" w:type="dxa"/>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2835" w:type="dxa"/>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Средства бюджета городского </w:t>
            </w:r>
            <w:r w:rsidRPr="0097392A">
              <w:rPr>
                <w:rFonts w:ascii="Arial" w:eastAsia="Times New Roman" w:hAnsi="Arial" w:cs="Arial"/>
                <w:color w:val="000000"/>
                <w:sz w:val="24"/>
                <w:szCs w:val="24"/>
                <w:lang w:eastAsia="ru-RU"/>
              </w:rPr>
              <w:lastRenderedPageBreak/>
              <w:t>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7" w:right="57"/>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1 800,00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20 637,85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6</w:t>
            </w:r>
            <w:r w:rsidRPr="0097392A">
              <w:rPr>
                <w:rFonts w:ascii="Arial" w:eastAsia="Times New Roman" w:hAnsi="Arial" w:cs="Arial"/>
                <w:sz w:val="24"/>
                <w:szCs w:val="24"/>
                <w:lang w:eastAsia="ru-RU"/>
              </w:rPr>
              <w:t>692,21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sz w:val="24"/>
                <w:szCs w:val="24"/>
                <w:lang w:eastAsia="ru-RU"/>
              </w:rPr>
              <w:t>3</w:t>
            </w:r>
            <w:r w:rsidRPr="0097392A">
              <w:rPr>
                <w:rFonts w:ascii="Arial" w:eastAsia="Times New Roman" w:hAnsi="Arial" w:cs="Arial"/>
                <w:sz w:val="24"/>
                <w:szCs w:val="24"/>
                <w:lang w:eastAsia="ru-RU"/>
              </w:rPr>
              <w:t>486,41</w:t>
            </w:r>
          </w:p>
        </w:tc>
        <w:tc>
          <w:tcPr>
            <w:tcW w:w="1417" w:type="dxa"/>
            <w:tcBorders>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strike/>
                <w:color w:val="000000"/>
                <w:sz w:val="24"/>
                <w:szCs w:val="24"/>
                <w:u w:val="single"/>
                <w:lang w:eastAsia="ru-RU"/>
              </w:rPr>
            </w:pPr>
          </w:p>
        </w:tc>
        <w:tc>
          <w:tcPr>
            <w:tcW w:w="2694" w:type="dxa"/>
            <w:tcBorders>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strike/>
                <w:color w:val="000000"/>
                <w:sz w:val="24"/>
                <w:szCs w:val="24"/>
                <w:u w:val="single"/>
                <w:lang w:eastAsia="ru-RU"/>
              </w:rPr>
            </w:pPr>
          </w:p>
        </w:tc>
      </w:tr>
    </w:tbl>
    <w:p w:rsidR="0097392A" w:rsidRPr="0097392A" w:rsidRDefault="0097392A" w:rsidP="0097392A">
      <w:pPr>
        <w:widowControl w:val="0"/>
        <w:autoSpaceDE w:val="0"/>
        <w:autoSpaceDN w:val="0"/>
        <w:adjustRightInd w:val="0"/>
        <w:spacing w:after="0" w:line="240" w:lineRule="auto"/>
        <w:ind w:firstLine="10206"/>
        <w:rPr>
          <w:rFonts w:ascii="Arial" w:eastAsia="Times New Roman" w:hAnsi="Arial" w:cs="Arial"/>
          <w:sz w:val="24"/>
          <w:szCs w:val="24"/>
          <w:lang w:eastAsia="ru-RU"/>
        </w:rPr>
      </w:pPr>
    </w:p>
    <w:p w:rsidR="0097392A" w:rsidRPr="0097392A" w:rsidRDefault="0097392A" w:rsidP="0097392A">
      <w:pPr>
        <w:widowControl w:val="0"/>
        <w:autoSpaceDE w:val="0"/>
        <w:autoSpaceDN w:val="0"/>
        <w:adjustRightInd w:val="0"/>
        <w:spacing w:after="0" w:line="240" w:lineRule="auto"/>
        <w:ind w:firstLine="10206"/>
        <w:rPr>
          <w:rFonts w:ascii="Arial" w:eastAsia="Times New Roman" w:hAnsi="Arial" w:cs="Arial"/>
          <w:sz w:val="24"/>
          <w:szCs w:val="24"/>
          <w:lang w:eastAsia="ru-RU"/>
        </w:rPr>
      </w:pPr>
    </w:p>
    <w:p w:rsidR="0097392A" w:rsidRPr="0097392A" w:rsidRDefault="0097392A" w:rsidP="0097392A">
      <w:pPr>
        <w:widowControl w:val="0"/>
        <w:autoSpaceDE w:val="0"/>
        <w:autoSpaceDN w:val="0"/>
        <w:adjustRightInd w:val="0"/>
        <w:spacing w:after="0" w:line="240" w:lineRule="auto"/>
        <w:ind w:firstLine="10206"/>
        <w:rPr>
          <w:rFonts w:ascii="Arial" w:eastAsia="Times New Roman" w:hAnsi="Arial" w:cs="Arial"/>
          <w:sz w:val="24"/>
          <w:szCs w:val="24"/>
          <w:lang w:eastAsia="ru-RU"/>
        </w:rPr>
      </w:pPr>
      <w:r w:rsidRPr="0097392A">
        <w:rPr>
          <w:rFonts w:ascii="Arial" w:eastAsia="Times New Roman" w:hAnsi="Arial" w:cs="Arial"/>
          <w:sz w:val="24"/>
          <w:szCs w:val="24"/>
          <w:lang w:eastAsia="ru-RU"/>
        </w:rPr>
        <w:t>Приложение № 4</w:t>
      </w:r>
    </w:p>
    <w:p w:rsidR="0097392A" w:rsidRPr="0097392A" w:rsidRDefault="0097392A" w:rsidP="0097392A">
      <w:pPr>
        <w:widowControl w:val="0"/>
        <w:autoSpaceDE w:val="0"/>
        <w:autoSpaceDN w:val="0"/>
        <w:adjustRightInd w:val="0"/>
        <w:spacing w:after="0" w:line="240" w:lineRule="auto"/>
        <w:ind w:left="10206"/>
        <w:rPr>
          <w:rFonts w:ascii="Arial" w:eastAsia="Times New Roman" w:hAnsi="Arial" w:cs="Arial"/>
          <w:sz w:val="24"/>
          <w:szCs w:val="24"/>
          <w:lang w:eastAsia="ru-RU"/>
        </w:rPr>
      </w:pPr>
      <w:r w:rsidRPr="0097392A">
        <w:rPr>
          <w:rFonts w:ascii="Arial" w:eastAsia="Times New Roman" w:hAnsi="Arial" w:cs="Arial"/>
          <w:sz w:val="24"/>
          <w:szCs w:val="24"/>
          <w:lang w:eastAsia="ru-RU"/>
        </w:rPr>
        <w:t>к муниципальной программе «Безопасность и обеспечение безопасности жизнедеятельности населения»</w:t>
      </w:r>
    </w:p>
    <w:p w:rsidR="0097392A" w:rsidRPr="0097392A" w:rsidRDefault="0097392A" w:rsidP="0097392A">
      <w:pPr>
        <w:autoSpaceDE w:val="0"/>
        <w:autoSpaceDN w:val="0"/>
        <w:adjustRightInd w:val="0"/>
        <w:spacing w:after="0" w:line="240" w:lineRule="auto"/>
        <w:ind w:left="10206" w:right="29"/>
        <w:rPr>
          <w:rFonts w:ascii="Arial" w:eastAsia="Times New Roman" w:hAnsi="Arial" w:cs="Arial"/>
          <w:sz w:val="24"/>
          <w:szCs w:val="24"/>
          <w:lang w:eastAsia="ru-RU"/>
        </w:rPr>
      </w:pP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r w:rsidRPr="0097392A">
        <w:rPr>
          <w:rFonts w:ascii="Arial" w:eastAsia="Times New Roman" w:hAnsi="Arial" w:cs="Arial"/>
          <w:b/>
          <w:bCs/>
          <w:color w:val="000000"/>
          <w:sz w:val="24"/>
          <w:szCs w:val="24"/>
          <w:lang w:eastAsia="ru-RU"/>
        </w:rPr>
        <w:t>Паспорт подпрограммы 4 «Обеспечение пожарной безопасности на территории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3523"/>
        <w:gridCol w:w="1874"/>
        <w:gridCol w:w="3544"/>
        <w:gridCol w:w="1275"/>
        <w:gridCol w:w="1134"/>
        <w:gridCol w:w="993"/>
        <w:gridCol w:w="992"/>
        <w:gridCol w:w="992"/>
        <w:gridCol w:w="1300"/>
      </w:tblGrid>
      <w:tr w:rsidR="0097392A" w:rsidRPr="0097392A" w:rsidTr="003C1D17">
        <w:tblPrEx>
          <w:tblCellMar>
            <w:top w:w="0" w:type="dxa"/>
            <w:left w:w="0" w:type="dxa"/>
            <w:bottom w:w="0" w:type="dxa"/>
            <w:right w:w="0" w:type="dxa"/>
          </w:tblCellMar>
        </w:tblPrEx>
        <w:trPr>
          <w:cantSplit/>
          <w:trHeight w:hRule="exact" w:val="579"/>
        </w:trPr>
        <w:tc>
          <w:tcPr>
            <w:tcW w:w="3523"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r>
      <w:tr w:rsidR="0097392A" w:rsidRPr="0097392A" w:rsidTr="003C1D17">
        <w:tblPrEx>
          <w:tblCellMar>
            <w:top w:w="0" w:type="dxa"/>
            <w:left w:w="0" w:type="dxa"/>
            <w:bottom w:w="0" w:type="dxa"/>
            <w:right w:w="0" w:type="dxa"/>
          </w:tblCellMar>
        </w:tblPrEx>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Главный распорядитель бюджетных средств</w:t>
            </w:r>
          </w:p>
        </w:tc>
        <w:tc>
          <w:tcPr>
            <w:tcW w:w="354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Расходы  (тыс. рублей)</w:t>
            </w:r>
          </w:p>
        </w:tc>
      </w:tr>
      <w:tr w:rsidR="0097392A" w:rsidRPr="0097392A" w:rsidTr="003C1D17">
        <w:tblPrEx>
          <w:tblCellMar>
            <w:top w:w="0" w:type="dxa"/>
            <w:left w:w="0" w:type="dxa"/>
            <w:bottom w:w="0" w:type="dxa"/>
            <w:right w:w="0" w:type="dxa"/>
          </w:tblCellMar>
        </w:tblPrEx>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87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354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6686"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cantSplit/>
          <w:trHeight w:hRule="exact" w:val="715"/>
        </w:trPr>
        <w:tc>
          <w:tcPr>
            <w:tcW w:w="352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87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354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2021</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2022</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2023</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2024</w:t>
            </w:r>
          </w:p>
        </w:tc>
        <w:tc>
          <w:tcPr>
            <w:tcW w:w="13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r>
      <w:tr w:rsidR="0097392A" w:rsidRPr="0097392A" w:rsidTr="003C1D17">
        <w:tblPrEx>
          <w:tblCellMar>
            <w:top w:w="0" w:type="dxa"/>
            <w:left w:w="0" w:type="dxa"/>
            <w:bottom w:w="0" w:type="dxa"/>
            <w:right w:w="0" w:type="dxa"/>
          </w:tblCellMar>
        </w:tblPrEx>
        <w:trPr>
          <w:cantSplit/>
          <w:trHeight w:hRule="exact" w:val="427"/>
        </w:trPr>
        <w:tc>
          <w:tcPr>
            <w:tcW w:w="352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54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6 000,00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130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9 120,00</w:t>
            </w:r>
          </w:p>
        </w:tc>
      </w:tr>
      <w:tr w:rsidR="0097392A" w:rsidRPr="0097392A" w:rsidTr="003C1D17">
        <w:tblPrEx>
          <w:tblCellMar>
            <w:top w:w="0" w:type="dxa"/>
            <w:left w:w="0" w:type="dxa"/>
            <w:bottom w:w="0" w:type="dxa"/>
            <w:right w:w="0" w:type="dxa"/>
          </w:tblCellMar>
        </w:tblPrEx>
        <w:trPr>
          <w:cantSplit/>
          <w:trHeight w:val="1236"/>
        </w:trPr>
        <w:tc>
          <w:tcPr>
            <w:tcW w:w="352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87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6 000,00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130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9 120,00</w:t>
            </w:r>
          </w:p>
        </w:tc>
      </w:tr>
    </w:tbl>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sz w:val="24"/>
          <w:szCs w:val="24"/>
          <w:lang w:eastAsia="ru-RU"/>
        </w:rPr>
      </w:pPr>
    </w:p>
    <w:p w:rsidR="0097392A" w:rsidRPr="0097392A" w:rsidRDefault="0097392A" w:rsidP="0097392A">
      <w:pPr>
        <w:autoSpaceDE w:val="0"/>
        <w:autoSpaceDN w:val="0"/>
        <w:adjustRightInd w:val="0"/>
        <w:spacing w:after="0" w:line="240" w:lineRule="auto"/>
        <w:jc w:val="center"/>
        <w:rPr>
          <w:rFonts w:ascii="Arial" w:eastAsia="Times New Roman" w:hAnsi="Arial" w:cs="Arial"/>
          <w:b/>
          <w:color w:val="000000"/>
          <w:sz w:val="24"/>
          <w:szCs w:val="24"/>
          <w:lang w:eastAsia="ru-RU"/>
        </w:rPr>
      </w:pPr>
      <w:r w:rsidRPr="0097392A">
        <w:rPr>
          <w:rFonts w:ascii="Arial" w:eastAsia="Times New Roman" w:hAnsi="Arial" w:cs="Arial"/>
          <w:b/>
          <w:color w:val="000000"/>
          <w:sz w:val="24"/>
          <w:szCs w:val="24"/>
          <w:lang w:eastAsia="ru-RU"/>
        </w:rPr>
        <w:t>Характеристика сферы реализации подпрограммы 4</w:t>
      </w:r>
    </w:p>
    <w:p w:rsidR="0097392A" w:rsidRPr="0097392A" w:rsidRDefault="0097392A" w:rsidP="0097392A">
      <w:pPr>
        <w:autoSpaceDE w:val="0"/>
        <w:autoSpaceDN w:val="0"/>
        <w:adjustRightInd w:val="0"/>
        <w:spacing w:after="0" w:line="240" w:lineRule="auto"/>
        <w:jc w:val="center"/>
        <w:rPr>
          <w:rFonts w:ascii="Arial" w:eastAsia="Times New Roman" w:hAnsi="Arial" w:cs="Arial"/>
          <w:b/>
          <w:color w:val="FF0000"/>
          <w:sz w:val="24"/>
          <w:szCs w:val="24"/>
          <w:lang w:eastAsia="ru-RU"/>
        </w:rPr>
      </w:pPr>
    </w:p>
    <w:p w:rsidR="0097392A" w:rsidRPr="0097392A" w:rsidRDefault="0097392A" w:rsidP="0097392A">
      <w:pPr>
        <w:shd w:val="clear" w:color="auto" w:fill="FFFFFF"/>
        <w:spacing w:after="0" w:line="240" w:lineRule="auto"/>
        <w:ind w:firstLine="709"/>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7-10 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97392A" w:rsidRPr="0097392A" w:rsidRDefault="0097392A" w:rsidP="0097392A">
      <w:pPr>
        <w:shd w:val="clear" w:color="auto" w:fill="FFFFFF"/>
        <w:spacing w:after="0" w:line="240" w:lineRule="auto"/>
        <w:ind w:firstLine="709"/>
        <w:jc w:val="both"/>
        <w:rPr>
          <w:rFonts w:ascii="Arial" w:eastAsia="Times New Roman" w:hAnsi="Arial" w:cs="Arial"/>
          <w:sz w:val="24"/>
          <w:szCs w:val="24"/>
          <w:lang w:eastAsia="ru-RU"/>
        </w:rPr>
      </w:pPr>
      <w:proofErr w:type="gramStart"/>
      <w:r w:rsidRPr="0097392A">
        <w:rPr>
          <w:rFonts w:ascii="Arial" w:eastAsia="Times New Roman" w:hAnsi="Arial" w:cs="Arial"/>
          <w:sz w:val="24"/>
          <w:szCs w:val="24"/>
          <w:lang w:eastAsia="ru-RU"/>
        </w:rPr>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телефонной связи для сообщения о пожаре, </w:t>
      </w:r>
      <w:r w:rsidRPr="0097392A">
        <w:rPr>
          <w:rFonts w:ascii="Arial" w:eastAsia="Times New Roman" w:hAnsi="Arial" w:cs="Arial"/>
          <w:color w:val="000000"/>
          <w:sz w:val="24"/>
          <w:szCs w:val="24"/>
          <w:shd w:val="clear" w:color="auto" w:fill="FFFFFF"/>
          <w:lang w:eastAsia="ru-RU"/>
        </w:rPr>
        <w:t>состояние пожарной безопасности многоквартирных домов,</w:t>
      </w:r>
      <w:r w:rsidRPr="0097392A">
        <w:rPr>
          <w:rFonts w:ascii="Arial" w:eastAsia="Times New Roman" w:hAnsi="Arial" w:cs="Arial"/>
          <w:sz w:val="24"/>
          <w:szCs w:val="24"/>
          <w:lang w:eastAsia="ru-RU"/>
        </w:rPr>
        <w:t xml:space="preserve"> слабая </w:t>
      </w:r>
      <w:proofErr w:type="spellStart"/>
      <w:r w:rsidRPr="0097392A">
        <w:rPr>
          <w:rFonts w:ascii="Arial" w:eastAsia="Times New Roman" w:hAnsi="Arial" w:cs="Arial"/>
          <w:sz w:val="24"/>
          <w:szCs w:val="24"/>
          <w:lang w:eastAsia="ru-RU"/>
        </w:rPr>
        <w:t>обученность</w:t>
      </w:r>
      <w:proofErr w:type="spellEnd"/>
      <w:r w:rsidRPr="0097392A">
        <w:rPr>
          <w:rFonts w:ascii="Arial" w:eastAsia="Times New Roman" w:hAnsi="Arial" w:cs="Arial"/>
          <w:sz w:val="24"/>
          <w:szCs w:val="24"/>
          <w:lang w:eastAsia="ru-RU"/>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97392A" w:rsidRPr="0097392A" w:rsidRDefault="0097392A" w:rsidP="0097392A">
      <w:pPr>
        <w:shd w:val="clear" w:color="auto" w:fill="FFFFFF"/>
        <w:spacing w:after="0" w:line="240" w:lineRule="auto"/>
        <w:ind w:firstLine="709"/>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Отсюда вытекает вывод, что меры по обеспечению пожарной безопасности должны носить комплексный и системный характер.</w:t>
      </w:r>
    </w:p>
    <w:p w:rsidR="0097392A" w:rsidRPr="0097392A" w:rsidRDefault="0097392A" w:rsidP="0097392A">
      <w:pPr>
        <w:shd w:val="clear" w:color="auto" w:fill="FFFFFF"/>
        <w:spacing w:after="0" w:line="240" w:lineRule="auto"/>
        <w:ind w:firstLine="709"/>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sz w:val="24"/>
          <w:szCs w:val="24"/>
          <w:lang w:eastAsia="ru-RU"/>
        </w:rPr>
      </w:pP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r w:rsidRPr="0097392A">
        <w:rPr>
          <w:rFonts w:ascii="Arial" w:eastAsia="Times New Roman" w:hAnsi="Arial" w:cs="Arial"/>
          <w:b/>
          <w:bCs/>
          <w:color w:val="000000"/>
          <w:sz w:val="24"/>
          <w:szCs w:val="24"/>
          <w:lang w:eastAsia="ru-RU"/>
        </w:rPr>
        <w:t>Перечень мероприятий подпрограммы 4 Обеспечение пожарной безопасности на территории муниципального образования Московской области</w:t>
      </w: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p>
    <w:tbl>
      <w:tblPr>
        <w:tblW w:w="15886" w:type="dxa"/>
        <w:tblLayout w:type="fixed"/>
        <w:tblCellMar>
          <w:left w:w="0" w:type="dxa"/>
          <w:right w:w="0" w:type="dxa"/>
        </w:tblCellMar>
        <w:tblLook w:val="0000" w:firstRow="0" w:lastRow="0" w:firstColumn="0" w:lastColumn="0" w:noHBand="0" w:noVBand="0"/>
      </w:tblPr>
      <w:tblGrid>
        <w:gridCol w:w="10"/>
        <w:gridCol w:w="426"/>
        <w:gridCol w:w="2693"/>
        <w:gridCol w:w="1559"/>
        <w:gridCol w:w="1134"/>
        <w:gridCol w:w="992"/>
        <w:gridCol w:w="851"/>
        <w:gridCol w:w="850"/>
        <w:gridCol w:w="709"/>
        <w:gridCol w:w="709"/>
        <w:gridCol w:w="709"/>
        <w:gridCol w:w="708"/>
        <w:gridCol w:w="1276"/>
        <w:gridCol w:w="3260"/>
      </w:tblGrid>
      <w:tr w:rsidR="0097392A" w:rsidRPr="0097392A" w:rsidTr="003C1D17">
        <w:tblPrEx>
          <w:tblCellMar>
            <w:top w:w="0" w:type="dxa"/>
            <w:left w:w="0" w:type="dxa"/>
            <w:bottom w:w="0" w:type="dxa"/>
            <w:right w:w="0" w:type="dxa"/>
          </w:tblCellMar>
        </w:tblPrEx>
        <w:trPr>
          <w:trHeight w:val="20"/>
        </w:trPr>
        <w:tc>
          <w:tcPr>
            <w:tcW w:w="436"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w:t>
            </w:r>
            <w:proofErr w:type="gramStart"/>
            <w:r w:rsidRPr="0097392A">
              <w:rPr>
                <w:rFonts w:ascii="Arial" w:eastAsia="Times New Roman" w:hAnsi="Arial" w:cs="Arial"/>
                <w:color w:val="000000"/>
                <w:sz w:val="24"/>
                <w:szCs w:val="24"/>
                <w:lang w:eastAsia="ru-RU"/>
              </w:rPr>
              <w:t>п</w:t>
            </w:r>
            <w:proofErr w:type="gramEnd"/>
            <w:r w:rsidRPr="0097392A">
              <w:rPr>
                <w:rFonts w:ascii="Arial" w:eastAsia="Times New Roman" w:hAnsi="Arial" w:cs="Arial"/>
                <w:color w:val="000000"/>
                <w:sz w:val="24"/>
                <w:szCs w:val="24"/>
                <w:lang w:eastAsia="ru-RU"/>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Мероприятия по реализации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Источники финансирования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Срок исполнения мероприятия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Объем финансирования в 2019 году (тыс. </w:t>
            </w:r>
            <w:proofErr w:type="spellStart"/>
            <w:r w:rsidRPr="0097392A">
              <w:rPr>
                <w:rFonts w:ascii="Arial" w:eastAsia="Times New Roman" w:hAnsi="Arial" w:cs="Arial"/>
                <w:color w:val="000000"/>
                <w:sz w:val="24"/>
                <w:szCs w:val="24"/>
                <w:lang w:eastAsia="ru-RU"/>
              </w:rPr>
              <w:t>руб</w:t>
            </w:r>
            <w:proofErr w:type="spellEnd"/>
            <w:r w:rsidRPr="0097392A">
              <w:rPr>
                <w:rFonts w:ascii="Arial" w:eastAsia="Times New Roman" w:hAnsi="Arial" w:cs="Arial"/>
                <w:color w:val="000000"/>
                <w:sz w:val="24"/>
                <w:szCs w:val="24"/>
                <w:lang w:eastAsia="ru-RU"/>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Всего, (</w:t>
            </w:r>
            <w:proofErr w:type="spellStart"/>
            <w:r w:rsidRPr="0097392A">
              <w:rPr>
                <w:rFonts w:ascii="Arial" w:eastAsia="Times New Roman" w:hAnsi="Arial" w:cs="Arial"/>
                <w:color w:val="000000"/>
                <w:sz w:val="24"/>
                <w:szCs w:val="24"/>
                <w:lang w:eastAsia="ru-RU"/>
              </w:rPr>
              <w:t>тыс</w:t>
            </w:r>
            <w:proofErr w:type="gramStart"/>
            <w:r w:rsidRPr="0097392A">
              <w:rPr>
                <w:rFonts w:ascii="Arial" w:eastAsia="Times New Roman" w:hAnsi="Arial" w:cs="Arial"/>
                <w:color w:val="000000"/>
                <w:sz w:val="24"/>
                <w:szCs w:val="24"/>
                <w:lang w:eastAsia="ru-RU"/>
              </w:rPr>
              <w:t>.р</w:t>
            </w:r>
            <w:proofErr w:type="gramEnd"/>
            <w:r w:rsidRPr="0097392A">
              <w:rPr>
                <w:rFonts w:ascii="Arial" w:eastAsia="Times New Roman" w:hAnsi="Arial" w:cs="Arial"/>
                <w:color w:val="000000"/>
                <w:sz w:val="24"/>
                <w:szCs w:val="24"/>
                <w:lang w:eastAsia="ru-RU"/>
              </w:rPr>
              <w:t>уб</w:t>
            </w:r>
            <w:proofErr w:type="spellEnd"/>
            <w:r w:rsidRPr="0097392A">
              <w:rPr>
                <w:rFonts w:ascii="Arial" w:eastAsia="Times New Roman" w:hAnsi="Arial" w:cs="Arial"/>
                <w:color w:val="000000"/>
                <w:sz w:val="24"/>
                <w:szCs w:val="24"/>
                <w:lang w:eastAsia="ru-RU"/>
              </w:rPr>
              <w:t>)</w:t>
            </w:r>
          </w:p>
        </w:tc>
        <w:tc>
          <w:tcPr>
            <w:tcW w:w="3685"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Объем финансирования по годам, (</w:t>
            </w:r>
            <w:proofErr w:type="spellStart"/>
            <w:r w:rsidRPr="0097392A">
              <w:rPr>
                <w:rFonts w:ascii="Arial" w:eastAsia="Times New Roman" w:hAnsi="Arial" w:cs="Arial"/>
                <w:color w:val="000000"/>
                <w:sz w:val="24"/>
                <w:szCs w:val="24"/>
                <w:lang w:eastAsia="ru-RU"/>
              </w:rPr>
              <w:t>тыс</w:t>
            </w:r>
            <w:proofErr w:type="gramStart"/>
            <w:r w:rsidRPr="0097392A">
              <w:rPr>
                <w:rFonts w:ascii="Arial" w:eastAsia="Times New Roman" w:hAnsi="Arial" w:cs="Arial"/>
                <w:color w:val="000000"/>
                <w:sz w:val="24"/>
                <w:szCs w:val="24"/>
                <w:lang w:eastAsia="ru-RU"/>
              </w:rPr>
              <w:t>.р</w:t>
            </w:r>
            <w:proofErr w:type="gramEnd"/>
            <w:r w:rsidRPr="0097392A">
              <w:rPr>
                <w:rFonts w:ascii="Arial" w:eastAsia="Times New Roman" w:hAnsi="Arial" w:cs="Arial"/>
                <w:color w:val="000000"/>
                <w:sz w:val="24"/>
                <w:szCs w:val="24"/>
                <w:lang w:eastAsia="ru-RU"/>
              </w:rPr>
              <w:t>уб</w:t>
            </w:r>
            <w:proofErr w:type="spellEnd"/>
            <w:r w:rsidRPr="0097392A">
              <w:rPr>
                <w:rFonts w:ascii="Arial" w:eastAsia="Times New Roman" w:hAnsi="Arial" w:cs="Arial"/>
                <w:color w:val="000000"/>
                <w:sz w:val="24"/>
                <w:szCs w:val="24"/>
                <w:lang w:eastAsia="ru-RU"/>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roofErr w:type="gramStart"/>
            <w:r w:rsidRPr="0097392A">
              <w:rPr>
                <w:rFonts w:ascii="Arial" w:eastAsia="Times New Roman" w:hAnsi="Arial" w:cs="Arial"/>
                <w:color w:val="000000"/>
                <w:sz w:val="24"/>
                <w:szCs w:val="24"/>
                <w:lang w:eastAsia="ru-RU"/>
              </w:rPr>
              <w:t>Ответственный</w:t>
            </w:r>
            <w:proofErr w:type="gramEnd"/>
            <w:r w:rsidRPr="0097392A">
              <w:rPr>
                <w:rFonts w:ascii="Arial" w:eastAsia="Times New Roman" w:hAnsi="Arial" w:cs="Arial"/>
                <w:color w:val="000000"/>
                <w:sz w:val="24"/>
                <w:szCs w:val="24"/>
                <w:lang w:eastAsia="ru-RU"/>
              </w:rPr>
              <w:t xml:space="preserve"> за выполнение мероприятия подпрограммы</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Результаты выполнения подпрограммы</w:t>
            </w:r>
          </w:p>
        </w:tc>
      </w:tr>
      <w:tr w:rsidR="0097392A" w:rsidRPr="0097392A" w:rsidTr="003C1D17">
        <w:tblPrEx>
          <w:tblCellMar>
            <w:top w:w="0" w:type="dxa"/>
            <w:left w:w="0" w:type="dxa"/>
            <w:bottom w:w="0" w:type="dxa"/>
            <w:right w:w="0" w:type="dxa"/>
          </w:tblCellMar>
        </w:tblPrEx>
        <w:trPr>
          <w:trHeight w:val="20"/>
        </w:trPr>
        <w:tc>
          <w:tcPr>
            <w:tcW w:w="436" w:type="dxa"/>
            <w:gridSpan w:val="2"/>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u w:val="single"/>
                <w:lang w:eastAsia="ru-RU"/>
              </w:rPr>
            </w:pPr>
          </w:p>
        </w:tc>
        <w:tc>
          <w:tcPr>
            <w:tcW w:w="85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2022</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2023</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2024</w:t>
            </w: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326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3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8" w:right="58"/>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w:t>
            </w:r>
          </w:p>
        </w:tc>
        <w:tc>
          <w:tcPr>
            <w:tcW w:w="26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8" w:right="58"/>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8" w:right="58"/>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8" w:right="58"/>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8" w:right="58"/>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12</w:t>
            </w:r>
          </w:p>
        </w:tc>
        <w:tc>
          <w:tcPr>
            <w:tcW w:w="326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w:t>
            </w:r>
          </w:p>
        </w:tc>
      </w:tr>
      <w:tr w:rsidR="0097392A" w:rsidRPr="0097392A" w:rsidTr="003C1D17">
        <w:tblPrEx>
          <w:tblCellMar>
            <w:top w:w="0" w:type="dxa"/>
            <w:left w:w="0" w:type="dxa"/>
            <w:bottom w:w="0" w:type="dxa"/>
            <w:right w:w="0" w:type="dxa"/>
          </w:tblCellMar>
        </w:tblPrEx>
        <w:trPr>
          <w:trHeight w:val="20"/>
        </w:trPr>
        <w:tc>
          <w:tcPr>
            <w:tcW w:w="436"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Основное мероприятие 01. Повышение степени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10 200,00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9 120,00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6 000,00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Повышение степени пожарной защищенности муниципального образования</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36"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rPr>
                <w:rFonts w:ascii="Arial" w:eastAsia="Times New Roman" w:hAnsi="Arial" w:cs="Arial"/>
                <w:sz w:val="24"/>
                <w:szCs w:val="24"/>
                <w:lang w:eastAsia="ru-RU"/>
              </w:rPr>
            </w:pPr>
            <w:r>
              <w:rPr>
                <w:rFonts w:ascii="Arial" w:eastAsia="Times New Roman" w:hAnsi="Arial" w:cs="Arial"/>
                <w:color w:val="000000"/>
                <w:sz w:val="24"/>
                <w:szCs w:val="24"/>
                <w:lang w:eastAsia="ru-RU"/>
              </w:rPr>
              <w:t>10</w:t>
            </w:r>
            <w:r w:rsidRPr="0097392A">
              <w:rPr>
                <w:rFonts w:ascii="Arial" w:eastAsia="Times New Roman" w:hAnsi="Arial" w:cs="Arial"/>
                <w:color w:val="000000"/>
                <w:sz w:val="24"/>
                <w:szCs w:val="24"/>
                <w:lang w:eastAsia="ru-RU"/>
              </w:rPr>
              <w:t>200,00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r w:rsidRPr="0097392A">
              <w:rPr>
                <w:rFonts w:ascii="Arial" w:eastAsia="Times New Roman" w:hAnsi="Arial" w:cs="Arial"/>
                <w:color w:val="000000"/>
                <w:sz w:val="24"/>
                <w:szCs w:val="24"/>
                <w:lang w:eastAsia="ru-RU"/>
              </w:rPr>
              <w:t>120,00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40"/>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r w:rsidRPr="0097392A">
              <w:rPr>
                <w:rFonts w:ascii="Arial" w:eastAsia="Times New Roman" w:hAnsi="Arial" w:cs="Arial"/>
                <w:color w:val="000000"/>
                <w:sz w:val="24"/>
                <w:szCs w:val="24"/>
                <w:lang w:eastAsia="ru-RU"/>
              </w:rPr>
              <w:t>000,00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326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36"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1.1 </w:t>
            </w:r>
            <w:r w:rsidRPr="0097392A">
              <w:rPr>
                <w:rFonts w:ascii="Arial" w:eastAsia="Times New Roman" w:hAnsi="Arial" w:cs="Arial"/>
                <w:sz w:val="24"/>
                <w:szCs w:val="24"/>
                <w:lang w:eastAsia="ru-RU"/>
              </w:rPr>
              <w:t>Оказание поддержки общественным объединениям пожарной охраны, социальное и экономическое стимулирование участия граждан и организаций в добровольной пожарной охране</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436"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326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u w:val="single"/>
                <w:lang w:eastAsia="ru-RU"/>
              </w:rPr>
            </w:pPr>
          </w:p>
        </w:tc>
      </w:tr>
      <w:tr w:rsidR="0097392A" w:rsidRPr="0097392A" w:rsidTr="003C1D17">
        <w:tblPrEx>
          <w:tblCellMar>
            <w:top w:w="0" w:type="dxa"/>
            <w:left w:w="0" w:type="dxa"/>
            <w:bottom w:w="0" w:type="dxa"/>
            <w:right w:w="0" w:type="dxa"/>
          </w:tblCellMar>
        </w:tblPrEx>
        <w:trPr>
          <w:trHeight w:val="20"/>
        </w:trPr>
        <w:tc>
          <w:tcPr>
            <w:tcW w:w="436"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1.2</w:t>
            </w:r>
            <w:r w:rsidRPr="0097392A">
              <w:rPr>
                <w:rFonts w:ascii="Arial" w:eastAsia="Times New Roman" w:hAnsi="Arial" w:cs="Arial"/>
                <w:sz w:val="24"/>
                <w:szCs w:val="24"/>
                <w:lang w:eastAsia="ru-RU"/>
              </w:rPr>
              <w:t xml:space="preserve"> Содержание пожарных гидрантов, обеспечение их исправного состояния и готовности к забору воды в любое время года</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w:t>
            </w:r>
            <w:r w:rsidRPr="0097392A">
              <w:rPr>
                <w:rFonts w:ascii="Arial" w:eastAsia="Times New Roman" w:hAnsi="Arial" w:cs="Arial"/>
                <w:color w:val="000000"/>
                <w:sz w:val="24"/>
                <w:szCs w:val="24"/>
                <w:lang w:eastAsia="ru-RU"/>
              </w:rPr>
              <w:lastRenderedPageBreak/>
              <w:t>й области</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lastRenderedPageBreak/>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r w:rsidRPr="0097392A">
              <w:rPr>
                <w:rFonts w:ascii="Arial" w:eastAsia="Times New Roman" w:hAnsi="Arial" w:cs="Arial"/>
                <w:color w:val="000000"/>
                <w:sz w:val="24"/>
                <w:szCs w:val="24"/>
                <w:lang w:eastAsia="ru-RU"/>
              </w:rPr>
              <w:t xml:space="preserve"> </w:t>
            </w:r>
          </w:p>
        </w:tc>
      </w:tr>
      <w:tr w:rsidR="0097392A" w:rsidRPr="0097392A" w:rsidTr="003C1D17">
        <w:tblPrEx>
          <w:tblCellMar>
            <w:top w:w="0" w:type="dxa"/>
            <w:left w:w="0" w:type="dxa"/>
            <w:bottom w:w="0" w:type="dxa"/>
            <w:right w:w="0" w:type="dxa"/>
          </w:tblCellMar>
        </w:tblPrEx>
        <w:trPr>
          <w:trHeight w:val="20"/>
        </w:trPr>
        <w:tc>
          <w:tcPr>
            <w:tcW w:w="436"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326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1.3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strike/>
                <w:color w:val="000000"/>
                <w:sz w:val="24"/>
                <w:szCs w:val="24"/>
                <w:u w:val="single"/>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326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1.4</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1.4 Установка и содержание автономных дымовых пожарных </w:t>
            </w:r>
            <w:proofErr w:type="spellStart"/>
            <w:r w:rsidRPr="0097392A">
              <w:rPr>
                <w:rFonts w:ascii="Arial" w:eastAsia="Times New Roman" w:hAnsi="Arial" w:cs="Arial"/>
                <w:color w:val="000000"/>
                <w:sz w:val="24"/>
                <w:szCs w:val="24"/>
                <w:lang w:eastAsia="ru-RU"/>
              </w:rPr>
              <w:t>извещателей</w:t>
            </w:r>
            <w:proofErr w:type="spellEnd"/>
            <w:r w:rsidRPr="0097392A">
              <w:rPr>
                <w:rFonts w:ascii="Arial" w:eastAsia="Times New Roman" w:hAnsi="Arial" w:cs="Arial"/>
                <w:color w:val="000000"/>
                <w:sz w:val="24"/>
                <w:szCs w:val="24"/>
                <w:lang w:eastAsia="ru-RU"/>
              </w:rPr>
              <w:t xml:space="preserve"> в местах проживания многодетных семей и семей, находящихся в трудной жизненной ситуации</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470,00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strike/>
                <w:color w:val="000000"/>
                <w:sz w:val="24"/>
                <w:szCs w:val="24"/>
                <w:u w:val="single"/>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470,00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350,00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w:t>
            </w: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326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1.5</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1.5 Содержание в исправном состоянии средств обеспечения пожарной </w:t>
            </w:r>
            <w:r w:rsidRPr="0097392A">
              <w:rPr>
                <w:rFonts w:ascii="Arial" w:eastAsia="Times New Roman" w:hAnsi="Arial" w:cs="Arial"/>
                <w:color w:val="000000"/>
                <w:sz w:val="24"/>
                <w:szCs w:val="24"/>
                <w:lang w:eastAsia="ru-RU"/>
              </w:rPr>
              <w:lastRenderedPageBreak/>
              <w:t>безопасности жилых и общественных зданий, находящихся в муниципальной собственности</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Средства бюджета городского округа </w:t>
            </w:r>
            <w:r w:rsidRPr="0097392A">
              <w:rPr>
                <w:rFonts w:ascii="Arial" w:eastAsia="Times New Roman" w:hAnsi="Arial" w:cs="Arial"/>
                <w:color w:val="000000"/>
                <w:sz w:val="24"/>
                <w:szCs w:val="24"/>
                <w:lang w:eastAsia="ru-RU"/>
              </w:rPr>
              <w:lastRenderedPageBreak/>
              <w:t>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1 200,00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Управление по гражданской </w:t>
            </w:r>
            <w:r w:rsidRPr="0097392A">
              <w:rPr>
                <w:rFonts w:ascii="Arial" w:eastAsia="Times New Roman" w:hAnsi="Arial" w:cs="Arial"/>
                <w:color w:val="000000"/>
                <w:sz w:val="24"/>
                <w:szCs w:val="24"/>
                <w:lang w:eastAsia="ru-RU"/>
              </w:rPr>
              <w:lastRenderedPageBreak/>
              <w:t>обороне и чрезвычайным ситуациям администрации городского округа Люберцы Московской области</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Снижение количества пожаров, произошедших на территории городского округа Люберцы Московской </w:t>
            </w:r>
            <w:r w:rsidRPr="0097392A">
              <w:rPr>
                <w:rFonts w:ascii="Arial" w:eastAsia="Times New Roman" w:hAnsi="Arial" w:cs="Arial"/>
                <w:color w:val="000000"/>
                <w:sz w:val="24"/>
                <w:szCs w:val="24"/>
                <w:lang w:eastAsia="ru-RU"/>
              </w:rPr>
              <w:lastRenderedPageBreak/>
              <w:t>области, по отношению к базовому показателю</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strike/>
                <w:color w:val="000000"/>
                <w:sz w:val="24"/>
                <w:szCs w:val="24"/>
                <w:u w:val="single"/>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1 200,00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326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 Организация обучения населения мерам пожарной безопасности и пропаганда в области пожарной безопасности, содействие распространению пожарно-технических знаний</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strike/>
                <w:color w:val="000000"/>
                <w:sz w:val="24"/>
                <w:szCs w:val="24"/>
                <w:u w:val="single"/>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326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 Дополнительные мероприятия в условиях особого противопожарного режима</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2450,00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650,00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450,00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450,00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450,00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450,00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Управление по гражданской обороне и чрезвычайным </w:t>
            </w:r>
            <w:r w:rsidRPr="0097392A">
              <w:rPr>
                <w:rFonts w:ascii="Arial" w:eastAsia="Times New Roman" w:hAnsi="Arial" w:cs="Arial"/>
                <w:color w:val="000000"/>
                <w:sz w:val="24"/>
                <w:szCs w:val="24"/>
                <w:lang w:eastAsia="ru-RU"/>
              </w:rPr>
              <w:lastRenderedPageBreak/>
              <w:t>ситуациям администрации городского округа Люберцы Московской области</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Повышение степени пожарной защищенности муниципального образования, по отношению к базовому периоду</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strike/>
                <w:color w:val="000000"/>
                <w:sz w:val="24"/>
                <w:szCs w:val="24"/>
                <w:u w:val="single"/>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2450,00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650,00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450,00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450,0</w:t>
            </w:r>
            <w:r w:rsidRPr="0097392A">
              <w:rPr>
                <w:rFonts w:ascii="Arial" w:eastAsia="Times New Roman" w:hAnsi="Arial" w:cs="Arial"/>
                <w:color w:val="000000"/>
                <w:sz w:val="24"/>
                <w:szCs w:val="24"/>
                <w:lang w:eastAsia="ru-RU"/>
              </w:rPr>
              <w:lastRenderedPageBreak/>
              <w:t>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lastRenderedPageBreak/>
              <w:t>450,0</w:t>
            </w:r>
            <w:r w:rsidRPr="0097392A">
              <w:rPr>
                <w:rFonts w:ascii="Arial" w:eastAsia="Times New Roman" w:hAnsi="Arial" w:cs="Arial"/>
                <w:color w:val="000000"/>
                <w:sz w:val="24"/>
                <w:szCs w:val="24"/>
                <w:lang w:eastAsia="ru-RU"/>
              </w:rPr>
              <w:lastRenderedPageBreak/>
              <w:t>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lastRenderedPageBreak/>
              <w:t>450,0</w:t>
            </w:r>
            <w:r w:rsidRPr="0097392A">
              <w:rPr>
                <w:rFonts w:ascii="Arial" w:eastAsia="Times New Roman" w:hAnsi="Arial" w:cs="Arial"/>
                <w:color w:val="000000"/>
                <w:sz w:val="24"/>
                <w:szCs w:val="24"/>
                <w:lang w:eastAsia="ru-RU"/>
              </w:rPr>
              <w:lastRenderedPageBreak/>
              <w:t>0</w:t>
            </w: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326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1.7.1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1.7.1 Приобретение пожарно-технического имущества. Выполнение работ по уходу за противопожарными  полосами (опашка) в населенных пунктах, прилегающих к лесным массивам, на территории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1 700,00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326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Повышение степени пожарной защищенности муниципального образования, по отношению к базовому периоду</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strike/>
                <w:color w:val="000000"/>
                <w:sz w:val="24"/>
                <w:szCs w:val="24"/>
                <w:u w:val="single"/>
                <w:lang w:eastAsia="ru-RU"/>
              </w:rPr>
            </w:pPr>
          </w:p>
        </w:tc>
        <w:tc>
          <w:tcPr>
            <w:tcW w:w="992" w:type="dxa"/>
            <w:tcBorders>
              <w:top w:val="single" w:sz="8" w:space="0" w:color="000000"/>
              <w:left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1 700,00</w:t>
            </w:r>
          </w:p>
        </w:tc>
        <w:tc>
          <w:tcPr>
            <w:tcW w:w="850" w:type="dxa"/>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500,00</w:t>
            </w:r>
          </w:p>
        </w:tc>
        <w:tc>
          <w:tcPr>
            <w:tcW w:w="709" w:type="dxa"/>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709" w:type="dxa"/>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709" w:type="dxa"/>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708" w:type="dxa"/>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300,00</w:t>
            </w: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326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1.7.2</w:t>
            </w:r>
          </w:p>
        </w:tc>
        <w:tc>
          <w:tcPr>
            <w:tcW w:w="2693"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1.7.2 Строительство подъездных путей, инженерных сетей, благоустройство территории для строительства пожарного депо по адресу: Московская область, городской округ Люберцы, рабочий поселок Октябрьский</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w:t>
            </w:r>
            <w:r w:rsidRPr="0097392A">
              <w:rPr>
                <w:rFonts w:ascii="Arial" w:eastAsia="Times New Roman" w:hAnsi="Arial" w:cs="Arial"/>
                <w:color w:val="000000"/>
                <w:sz w:val="24"/>
                <w:szCs w:val="24"/>
                <w:lang w:eastAsia="ru-RU"/>
              </w:rPr>
              <w:lastRenderedPageBreak/>
              <w:t>й области</w:t>
            </w:r>
          </w:p>
        </w:tc>
        <w:tc>
          <w:tcPr>
            <w:tcW w:w="3260"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Повышение степени пожарной защищенности муниципального образования, по отношению к базовому периоду</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2693"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3260"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1.7.3</w:t>
            </w:r>
          </w:p>
        </w:tc>
        <w:tc>
          <w:tcPr>
            <w:tcW w:w="2693"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1.7.3 Выпуск и распространение литовок, памяток, брошюр по пожарной безопасности.  Изготовление,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127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3260"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2693"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strike/>
                <w:color w:val="000000"/>
                <w:sz w:val="24"/>
                <w:szCs w:val="24"/>
                <w:u w:val="single"/>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strike/>
                <w:color w:val="000000"/>
                <w:sz w:val="24"/>
                <w:szCs w:val="24"/>
                <w:u w:val="single"/>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1276"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3260"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strike/>
                <w:color w:val="000000"/>
                <w:sz w:val="24"/>
                <w:szCs w:val="24"/>
                <w:u w:val="single"/>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1.7.4</w:t>
            </w:r>
          </w:p>
        </w:tc>
        <w:tc>
          <w:tcPr>
            <w:tcW w:w="2693"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1.7.4 Разработка (приобретение) и распространение учебных видеофильмов, специальных видеороликов о соблюдении правил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127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3260"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tcBorders>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2693" w:type="dxa"/>
            <w:vMerge/>
            <w:tcBorders>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left w:val="single" w:sz="8" w:space="0" w:color="000000"/>
              <w:bottom w:val="single" w:sz="4" w:space="0" w:color="auto"/>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p>
        </w:tc>
        <w:tc>
          <w:tcPr>
            <w:tcW w:w="992"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250,00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709"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708" w:type="dxa"/>
            <w:tcBorders>
              <w:top w:val="single" w:sz="8" w:space="0" w:color="000000"/>
              <w:left w:val="single" w:sz="8" w:space="0" w:color="000000"/>
              <w:bottom w:val="single" w:sz="4" w:space="0" w:color="auto"/>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50,00</w:t>
            </w:r>
          </w:p>
        </w:tc>
        <w:tc>
          <w:tcPr>
            <w:tcW w:w="1276" w:type="dxa"/>
            <w:vMerge/>
            <w:tcBorders>
              <w:left w:val="single" w:sz="8" w:space="0" w:color="000000"/>
              <w:bottom w:val="single" w:sz="4" w:space="0" w:color="auto"/>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3260" w:type="dxa"/>
            <w:vMerge/>
            <w:tcBorders>
              <w:left w:val="single" w:sz="8" w:space="0" w:color="000000"/>
              <w:bottom w:val="single" w:sz="4" w:space="0" w:color="auto"/>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1.8</w:t>
            </w:r>
          </w:p>
        </w:tc>
        <w:tc>
          <w:tcPr>
            <w:tcW w:w="2693" w:type="dxa"/>
            <w:vMerge w:val="restart"/>
            <w:tcBorders>
              <w:top w:val="single" w:sz="4" w:space="0" w:color="auto"/>
              <w:left w:val="single" w:sz="4" w:space="0" w:color="auto"/>
              <w:bottom w:val="single" w:sz="4" w:space="0" w:color="auto"/>
              <w:right w:val="single" w:sz="4" w:space="0" w:color="auto"/>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1.8 Обеспечение связи и оповещения населения о пожаре</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4" w:space="0" w:color="auto"/>
              <w:left w:val="single" w:sz="4" w:space="0" w:color="auto"/>
              <w:right w:val="single" w:sz="4" w:space="0" w:color="auto"/>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tcPr>
          <w:p w:rsidR="0097392A" w:rsidRPr="0097392A" w:rsidRDefault="0097392A" w:rsidP="0097392A">
            <w:pPr>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3260" w:type="dxa"/>
            <w:vMerge w:val="restart"/>
            <w:tcBorders>
              <w:top w:val="single" w:sz="4" w:space="0" w:color="auto"/>
              <w:left w:val="single" w:sz="4" w:space="0" w:color="auto"/>
              <w:bottom w:val="single" w:sz="4" w:space="0" w:color="auto"/>
              <w:right w:val="single" w:sz="4" w:space="0" w:color="auto"/>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Повышение степени пожарной защищенности муниципального образования, по отношению к базовому периоду</w:t>
            </w:r>
          </w:p>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2693" w:type="dxa"/>
            <w:vMerge/>
            <w:tcBorders>
              <w:top w:val="single" w:sz="4" w:space="0" w:color="auto"/>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1559" w:type="dxa"/>
            <w:tcBorders>
              <w:top w:val="single" w:sz="4" w:space="0" w:color="auto"/>
              <w:left w:val="single" w:sz="8" w:space="0" w:color="000000"/>
              <w:bottom w:val="single" w:sz="8" w:space="0" w:color="000000"/>
              <w:right w:val="single" w:sz="4" w:space="0" w:color="auto"/>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left w:val="single" w:sz="4" w:space="0" w:color="auto"/>
              <w:bottom w:val="single" w:sz="8" w:space="0" w:color="000000"/>
              <w:right w:val="single" w:sz="4" w:space="0" w:color="auto"/>
            </w:tcBorders>
            <w:shd w:val="clear" w:color="000000" w:fill="FFFFFF"/>
          </w:tcPr>
          <w:p w:rsidR="0097392A" w:rsidRPr="0097392A" w:rsidRDefault="0097392A" w:rsidP="0097392A">
            <w:pPr>
              <w:autoSpaceDE w:val="0"/>
              <w:autoSpaceDN w:val="0"/>
              <w:adjustRightInd w:val="0"/>
              <w:spacing w:after="0" w:line="240" w:lineRule="auto"/>
              <w:ind w:left="58" w:right="58"/>
              <w:rPr>
                <w:rFonts w:ascii="Arial" w:eastAsia="Times New Roman" w:hAnsi="Arial" w:cs="Arial"/>
                <w:color w:val="000000"/>
                <w:sz w:val="24"/>
                <w:szCs w:val="24"/>
                <w:lang w:eastAsia="ru-RU"/>
              </w:rPr>
            </w:pPr>
          </w:p>
        </w:tc>
        <w:tc>
          <w:tcPr>
            <w:tcW w:w="992" w:type="dxa"/>
            <w:tcBorders>
              <w:top w:val="single" w:sz="4" w:space="0" w:color="auto"/>
              <w:left w:val="single" w:sz="4" w:space="0" w:color="auto"/>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4" w:space="0" w:color="auto"/>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58" w:right="58"/>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tcBorders>
              <w:top w:val="single" w:sz="4" w:space="0" w:color="auto"/>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3260" w:type="dxa"/>
            <w:vMerge/>
            <w:tcBorders>
              <w:top w:val="single" w:sz="4" w:space="0" w:color="auto"/>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1.9</w:t>
            </w:r>
          </w:p>
        </w:tc>
        <w:tc>
          <w:tcPr>
            <w:tcW w:w="2693"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sz w:val="24"/>
                <w:szCs w:val="24"/>
                <w:lang w:eastAsia="ru-RU"/>
              </w:rPr>
              <w:t>1.9 Проведение работ для возведения пожарного депо из быстровозводимых модульных конструкций полной заводской готовности (проектно-изыскательские работы, возведение фундамента, техническое присоединение инженерно-техническим сетям, благоустройство территории)</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134"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10 150,00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5 000,00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5 000,00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3260" w:type="dxa"/>
            <w:vMerge w:val="restart"/>
            <w:tcBorders>
              <w:top w:val="single" w:sz="8" w:space="0" w:color="000000"/>
              <w:left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Повышение степени пожарной защищенности муниципального образования, по отношению к базовому периоду</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c>
          <w:tcPr>
            <w:tcW w:w="2693"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1134" w:type="dxa"/>
            <w:vMerge/>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10 150,00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5 000,00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5 000,00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276" w:type="dxa"/>
            <w:vMerge/>
            <w:tcBorders>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after="0" w:line="240" w:lineRule="auto"/>
              <w:jc w:val="center"/>
              <w:rPr>
                <w:rFonts w:ascii="Arial" w:eastAsia="Times New Roman" w:hAnsi="Arial" w:cs="Arial"/>
                <w:sz w:val="24"/>
                <w:szCs w:val="24"/>
                <w:lang w:eastAsia="ru-RU"/>
              </w:rPr>
            </w:pPr>
          </w:p>
        </w:tc>
        <w:tc>
          <w:tcPr>
            <w:tcW w:w="3260" w:type="dxa"/>
            <w:vMerge/>
            <w:tcBorders>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 ПО ПОДПРОГРАММЕ</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10 200,00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9 120,00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6 000,00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spacing w:after="0" w:line="240" w:lineRule="auto"/>
              <w:jc w:val="center"/>
              <w:rPr>
                <w:rFonts w:ascii="Arial" w:eastAsia="Times New Roman" w:hAnsi="Arial" w:cs="Arial"/>
                <w:sz w:val="24"/>
                <w:szCs w:val="24"/>
                <w:lang w:eastAsia="ru-RU"/>
              </w:rPr>
            </w:pPr>
          </w:p>
        </w:tc>
        <w:tc>
          <w:tcPr>
            <w:tcW w:w="326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gridBefore w:val="1"/>
          <w:wBefore w:w="10" w:type="dxa"/>
          <w:trHeight w:val="20"/>
        </w:trPr>
        <w:tc>
          <w:tcPr>
            <w:tcW w:w="426" w:type="dxa"/>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c>
          <w:tcPr>
            <w:tcW w:w="2693" w:type="dxa"/>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Средства бюджета </w:t>
            </w:r>
            <w:r w:rsidRPr="0097392A">
              <w:rPr>
                <w:rFonts w:ascii="Arial" w:eastAsia="Times New Roman" w:hAnsi="Arial" w:cs="Arial"/>
                <w:color w:val="000000"/>
                <w:sz w:val="24"/>
                <w:szCs w:val="24"/>
                <w:lang w:eastAsia="ru-RU"/>
              </w:rPr>
              <w:lastRenderedPageBreak/>
              <w:t>городского округа Люберцы</w:t>
            </w:r>
          </w:p>
        </w:tc>
        <w:tc>
          <w:tcPr>
            <w:tcW w:w="1134" w:type="dxa"/>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10 200,00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9 120,00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6 000,00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40" w:right="40"/>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780,00</w:t>
            </w:r>
          </w:p>
        </w:tc>
        <w:tc>
          <w:tcPr>
            <w:tcW w:w="1276" w:type="dxa"/>
            <w:tcBorders>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p>
        </w:tc>
        <w:tc>
          <w:tcPr>
            <w:tcW w:w="3260" w:type="dxa"/>
            <w:tcBorders>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bl>
    <w:p w:rsidR="0097392A" w:rsidRPr="0097392A" w:rsidRDefault="0097392A" w:rsidP="0097392A">
      <w:pPr>
        <w:widowControl w:val="0"/>
        <w:tabs>
          <w:tab w:val="left" w:pos="10206"/>
        </w:tabs>
        <w:autoSpaceDE w:val="0"/>
        <w:autoSpaceDN w:val="0"/>
        <w:adjustRightInd w:val="0"/>
        <w:spacing w:after="0" w:line="240" w:lineRule="auto"/>
        <w:ind w:left="10206" w:hanging="10206"/>
        <w:rPr>
          <w:rFonts w:ascii="Arial" w:eastAsia="Times New Roman" w:hAnsi="Arial" w:cs="Arial"/>
          <w:sz w:val="24"/>
          <w:szCs w:val="24"/>
          <w:lang w:eastAsia="ru-RU"/>
        </w:rPr>
      </w:pPr>
    </w:p>
    <w:p w:rsidR="0097392A" w:rsidRPr="0097392A" w:rsidRDefault="0097392A" w:rsidP="0097392A">
      <w:pPr>
        <w:widowControl w:val="0"/>
        <w:tabs>
          <w:tab w:val="left" w:pos="0"/>
        </w:tabs>
        <w:autoSpaceDE w:val="0"/>
        <w:autoSpaceDN w:val="0"/>
        <w:adjustRightInd w:val="0"/>
        <w:spacing w:after="0" w:line="240" w:lineRule="auto"/>
        <w:rPr>
          <w:rFonts w:ascii="Arial" w:eastAsia="Times New Roman" w:hAnsi="Arial" w:cs="Arial"/>
          <w:sz w:val="24"/>
          <w:szCs w:val="24"/>
          <w:lang w:eastAsia="ru-RU"/>
        </w:rPr>
      </w:pPr>
    </w:p>
    <w:p w:rsidR="0097392A" w:rsidRPr="0097392A" w:rsidRDefault="0097392A" w:rsidP="0097392A">
      <w:pPr>
        <w:widowControl w:val="0"/>
        <w:tabs>
          <w:tab w:val="left" w:pos="0"/>
        </w:tabs>
        <w:autoSpaceDE w:val="0"/>
        <w:autoSpaceDN w:val="0"/>
        <w:adjustRightInd w:val="0"/>
        <w:spacing w:after="0" w:line="240" w:lineRule="auto"/>
        <w:rPr>
          <w:rFonts w:ascii="Arial" w:eastAsia="Times New Roman" w:hAnsi="Arial" w:cs="Arial"/>
          <w:sz w:val="24"/>
          <w:szCs w:val="24"/>
          <w:lang w:eastAsia="ru-RU"/>
        </w:rPr>
      </w:pPr>
    </w:p>
    <w:p w:rsidR="0097392A" w:rsidRPr="0097392A" w:rsidRDefault="0097392A" w:rsidP="0097392A">
      <w:pPr>
        <w:widowControl w:val="0"/>
        <w:tabs>
          <w:tab w:val="left" w:pos="0"/>
        </w:tabs>
        <w:autoSpaceDE w:val="0"/>
        <w:autoSpaceDN w:val="0"/>
        <w:adjustRightInd w:val="0"/>
        <w:spacing w:after="0" w:line="240" w:lineRule="auto"/>
        <w:rPr>
          <w:rFonts w:ascii="Arial" w:eastAsia="Times New Roman" w:hAnsi="Arial" w:cs="Arial"/>
          <w:sz w:val="24"/>
          <w:szCs w:val="24"/>
          <w:lang w:eastAsia="ru-RU"/>
        </w:rPr>
      </w:pPr>
    </w:p>
    <w:p w:rsidR="0097392A" w:rsidRPr="0097392A" w:rsidRDefault="0097392A" w:rsidP="0097392A">
      <w:pPr>
        <w:widowControl w:val="0"/>
        <w:tabs>
          <w:tab w:val="left" w:pos="10206"/>
        </w:tabs>
        <w:autoSpaceDE w:val="0"/>
        <w:autoSpaceDN w:val="0"/>
        <w:adjustRightInd w:val="0"/>
        <w:spacing w:after="0" w:line="240" w:lineRule="auto"/>
        <w:ind w:left="10206"/>
        <w:rPr>
          <w:rFonts w:ascii="Arial" w:eastAsia="Times New Roman" w:hAnsi="Arial" w:cs="Arial"/>
          <w:sz w:val="24"/>
          <w:szCs w:val="24"/>
          <w:lang w:eastAsia="ru-RU"/>
        </w:rPr>
      </w:pPr>
      <w:r w:rsidRPr="0097392A">
        <w:rPr>
          <w:rFonts w:ascii="Arial" w:eastAsia="Times New Roman" w:hAnsi="Arial" w:cs="Arial"/>
          <w:sz w:val="24"/>
          <w:szCs w:val="24"/>
          <w:lang w:eastAsia="ru-RU"/>
        </w:rPr>
        <w:t>Приложение № 5</w:t>
      </w:r>
    </w:p>
    <w:p w:rsidR="0097392A" w:rsidRPr="0097392A" w:rsidRDefault="0097392A" w:rsidP="0097392A">
      <w:pPr>
        <w:widowControl w:val="0"/>
        <w:tabs>
          <w:tab w:val="left" w:pos="10206"/>
        </w:tabs>
        <w:autoSpaceDE w:val="0"/>
        <w:autoSpaceDN w:val="0"/>
        <w:adjustRightInd w:val="0"/>
        <w:spacing w:after="0" w:line="240" w:lineRule="auto"/>
        <w:ind w:left="10206"/>
        <w:rPr>
          <w:rFonts w:ascii="Arial" w:eastAsia="Times New Roman" w:hAnsi="Arial" w:cs="Arial"/>
          <w:sz w:val="24"/>
          <w:szCs w:val="24"/>
          <w:lang w:eastAsia="ru-RU"/>
        </w:rPr>
      </w:pPr>
      <w:r w:rsidRPr="0097392A">
        <w:rPr>
          <w:rFonts w:ascii="Arial" w:eastAsia="Times New Roman" w:hAnsi="Arial" w:cs="Arial"/>
          <w:sz w:val="24"/>
          <w:szCs w:val="24"/>
          <w:lang w:eastAsia="ru-RU"/>
        </w:rPr>
        <w:t>к муниципальной программе «Безопасность и обеспечение безопасности жизнедеятельности населения»</w:t>
      </w:r>
    </w:p>
    <w:p w:rsidR="0097392A" w:rsidRPr="0097392A" w:rsidRDefault="0097392A" w:rsidP="0097392A">
      <w:pPr>
        <w:widowControl w:val="0"/>
        <w:tabs>
          <w:tab w:val="left" w:pos="10206"/>
        </w:tabs>
        <w:autoSpaceDE w:val="0"/>
        <w:autoSpaceDN w:val="0"/>
        <w:adjustRightInd w:val="0"/>
        <w:spacing w:after="0" w:line="240" w:lineRule="auto"/>
        <w:ind w:left="10206"/>
        <w:rPr>
          <w:rFonts w:ascii="Arial" w:eastAsia="Times New Roman" w:hAnsi="Arial" w:cs="Arial"/>
          <w:b/>
          <w:sz w:val="24"/>
          <w:szCs w:val="24"/>
          <w:lang w:eastAsia="ru-RU"/>
        </w:rPr>
      </w:pP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r w:rsidRPr="0097392A">
        <w:rPr>
          <w:rFonts w:ascii="Arial" w:eastAsia="Times New Roman" w:hAnsi="Arial" w:cs="Arial"/>
          <w:b/>
          <w:bCs/>
          <w:color w:val="000000"/>
          <w:sz w:val="24"/>
          <w:szCs w:val="24"/>
          <w:lang w:eastAsia="ru-RU"/>
        </w:rPr>
        <w:t>Паспорт подпрограммы 5 «Обеспечение мероприятий гражданской обороны на территории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3523"/>
        <w:gridCol w:w="1874"/>
        <w:gridCol w:w="3827"/>
        <w:gridCol w:w="1276"/>
        <w:gridCol w:w="1134"/>
        <w:gridCol w:w="992"/>
        <w:gridCol w:w="992"/>
        <w:gridCol w:w="993"/>
        <w:gridCol w:w="1016"/>
      </w:tblGrid>
      <w:tr w:rsidR="0097392A" w:rsidRPr="0097392A" w:rsidTr="003C1D17">
        <w:tblPrEx>
          <w:tblCellMar>
            <w:top w:w="0" w:type="dxa"/>
            <w:left w:w="0" w:type="dxa"/>
            <w:bottom w:w="0" w:type="dxa"/>
            <w:right w:w="0" w:type="dxa"/>
          </w:tblCellMar>
        </w:tblPrEx>
        <w:trPr>
          <w:cantSplit/>
          <w:trHeight w:hRule="exact" w:val="691"/>
        </w:trPr>
        <w:tc>
          <w:tcPr>
            <w:tcW w:w="3523"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r>
      <w:tr w:rsidR="0097392A" w:rsidRPr="0097392A" w:rsidTr="003C1D17">
        <w:tblPrEx>
          <w:tblCellMar>
            <w:top w:w="0" w:type="dxa"/>
            <w:left w:w="0" w:type="dxa"/>
            <w:bottom w:w="0" w:type="dxa"/>
            <w:right w:w="0" w:type="dxa"/>
          </w:tblCellMar>
        </w:tblPrEx>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Главный распорядитель бюджетных средств</w:t>
            </w:r>
          </w:p>
        </w:tc>
        <w:tc>
          <w:tcPr>
            <w:tcW w:w="38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 финансирования</w:t>
            </w:r>
          </w:p>
        </w:tc>
        <w:tc>
          <w:tcPr>
            <w:tcW w:w="6403"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Расходы  (тыс. рублей)</w:t>
            </w:r>
          </w:p>
        </w:tc>
      </w:tr>
      <w:tr w:rsidR="0097392A" w:rsidRPr="0097392A" w:rsidTr="003C1D17">
        <w:tblPrEx>
          <w:tblCellMar>
            <w:top w:w="0" w:type="dxa"/>
            <w:left w:w="0" w:type="dxa"/>
            <w:bottom w:w="0" w:type="dxa"/>
            <w:right w:w="0" w:type="dxa"/>
          </w:tblCellMar>
        </w:tblPrEx>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87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38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6403"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cantSplit/>
          <w:trHeight w:hRule="exact" w:val="721"/>
        </w:trPr>
        <w:tc>
          <w:tcPr>
            <w:tcW w:w="352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87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3827"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2022</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2024</w:t>
            </w:r>
          </w:p>
        </w:tc>
        <w:tc>
          <w:tcPr>
            <w:tcW w:w="101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r>
      <w:tr w:rsidR="0097392A" w:rsidRPr="0097392A" w:rsidTr="003C1D17">
        <w:tblPrEx>
          <w:tblCellMar>
            <w:top w:w="0" w:type="dxa"/>
            <w:left w:w="0" w:type="dxa"/>
            <w:bottom w:w="0" w:type="dxa"/>
            <w:right w:w="0" w:type="dxa"/>
          </w:tblCellMar>
        </w:tblPrEx>
        <w:trPr>
          <w:cantSplit/>
          <w:trHeight w:hRule="exact" w:val="571"/>
        </w:trPr>
        <w:tc>
          <w:tcPr>
            <w:tcW w:w="352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827"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395,00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160,00</w:t>
            </w:r>
          </w:p>
        </w:tc>
        <w:tc>
          <w:tcPr>
            <w:tcW w:w="101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1 035,00</w:t>
            </w:r>
          </w:p>
        </w:tc>
      </w:tr>
      <w:tr w:rsidR="0097392A" w:rsidRPr="0097392A" w:rsidTr="003C1D17">
        <w:tblPrEx>
          <w:tblCellMar>
            <w:top w:w="0" w:type="dxa"/>
            <w:left w:w="0" w:type="dxa"/>
            <w:bottom w:w="0" w:type="dxa"/>
            <w:right w:w="0" w:type="dxa"/>
          </w:tblCellMar>
        </w:tblPrEx>
        <w:trPr>
          <w:cantSplit/>
          <w:trHeight w:val="2391"/>
        </w:trPr>
        <w:tc>
          <w:tcPr>
            <w:tcW w:w="352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1874"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jc w:val="right"/>
              <w:rPr>
                <w:rFonts w:ascii="Arial" w:eastAsia="Times New Roman" w:hAnsi="Arial" w:cs="Arial"/>
                <w:color w:val="000000"/>
                <w:sz w:val="24"/>
                <w:szCs w:val="24"/>
                <w:lang w:eastAsia="ru-RU"/>
              </w:rPr>
            </w:pPr>
          </w:p>
        </w:tc>
        <w:tc>
          <w:tcPr>
            <w:tcW w:w="3827"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395,00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160,00</w:t>
            </w:r>
          </w:p>
        </w:tc>
        <w:tc>
          <w:tcPr>
            <w:tcW w:w="1016"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1 035,00</w:t>
            </w:r>
          </w:p>
        </w:tc>
      </w:tr>
    </w:tbl>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sz w:val="24"/>
          <w:szCs w:val="24"/>
          <w:lang w:eastAsia="ru-RU"/>
        </w:rPr>
      </w:pP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sz w:val="24"/>
          <w:szCs w:val="24"/>
          <w:lang w:eastAsia="ru-RU"/>
        </w:rPr>
      </w:pPr>
    </w:p>
    <w:p w:rsidR="0097392A" w:rsidRPr="0097392A" w:rsidRDefault="0097392A" w:rsidP="0097392A">
      <w:pPr>
        <w:autoSpaceDE w:val="0"/>
        <w:autoSpaceDN w:val="0"/>
        <w:adjustRightInd w:val="0"/>
        <w:spacing w:after="0" w:line="240" w:lineRule="auto"/>
        <w:jc w:val="center"/>
        <w:rPr>
          <w:rFonts w:ascii="Arial" w:eastAsia="Times New Roman" w:hAnsi="Arial" w:cs="Arial"/>
          <w:b/>
          <w:sz w:val="24"/>
          <w:szCs w:val="24"/>
          <w:lang w:eastAsia="ru-RU"/>
        </w:rPr>
      </w:pPr>
      <w:r w:rsidRPr="0097392A">
        <w:rPr>
          <w:rFonts w:ascii="Arial" w:eastAsia="Times New Roman" w:hAnsi="Arial" w:cs="Arial"/>
          <w:b/>
          <w:sz w:val="24"/>
          <w:szCs w:val="24"/>
          <w:lang w:eastAsia="ru-RU"/>
        </w:rPr>
        <w:t>Характеристика сферы реализации подпрограммы 5</w:t>
      </w:r>
    </w:p>
    <w:p w:rsidR="0097392A" w:rsidRPr="0097392A" w:rsidRDefault="0097392A" w:rsidP="0097392A">
      <w:pPr>
        <w:autoSpaceDE w:val="0"/>
        <w:autoSpaceDN w:val="0"/>
        <w:adjustRightInd w:val="0"/>
        <w:spacing w:after="0" w:line="240" w:lineRule="auto"/>
        <w:jc w:val="center"/>
        <w:rPr>
          <w:rFonts w:ascii="Arial" w:eastAsia="Times New Roman" w:hAnsi="Arial" w:cs="Arial"/>
          <w:b/>
          <w:color w:val="FF0000"/>
          <w:sz w:val="24"/>
          <w:szCs w:val="24"/>
          <w:lang w:eastAsia="ru-RU"/>
        </w:rPr>
      </w:pPr>
    </w:p>
    <w:p w:rsidR="0097392A" w:rsidRPr="0097392A" w:rsidRDefault="0097392A" w:rsidP="0097392A">
      <w:pPr>
        <w:autoSpaceDE w:val="0"/>
        <w:autoSpaceDN w:val="0"/>
        <w:adjustRightInd w:val="0"/>
        <w:spacing w:after="0" w:line="240" w:lineRule="auto"/>
        <w:ind w:firstLine="567"/>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lastRenderedPageBreak/>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34 882 человека, из них 54 ЗС </w:t>
      </w:r>
      <w:proofErr w:type="gramStart"/>
      <w:r w:rsidRPr="0097392A">
        <w:rPr>
          <w:rFonts w:ascii="Arial" w:eastAsia="Times New Roman" w:hAnsi="Arial" w:cs="Arial"/>
          <w:sz w:val="24"/>
          <w:szCs w:val="24"/>
          <w:lang w:eastAsia="ru-RU"/>
        </w:rPr>
        <w:t>ограничено</w:t>
      </w:r>
      <w:proofErr w:type="gramEnd"/>
      <w:r w:rsidRPr="0097392A">
        <w:rPr>
          <w:rFonts w:ascii="Arial" w:eastAsia="Times New Roman" w:hAnsi="Arial" w:cs="Arial"/>
          <w:sz w:val="24"/>
          <w:szCs w:val="24"/>
          <w:lang w:eastAsia="ru-RU"/>
        </w:rPr>
        <w:t xml:space="preserve"> готовы к приему населения, что составляет 30% от всех ЗС. Для обеспечения к 2024 году готовности к приему укрываемых до 50 %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имеющийся фонд заглубленных помещений подземного пространства в количестве 1064 помещений из расчета443 тыс. квадратных метров на 290 тысяч человек.</w:t>
      </w:r>
    </w:p>
    <w:p w:rsidR="0097392A" w:rsidRPr="0097392A" w:rsidRDefault="0097392A" w:rsidP="0097392A">
      <w:pPr>
        <w:autoSpaceDE w:val="0"/>
        <w:autoSpaceDN w:val="0"/>
        <w:adjustRightInd w:val="0"/>
        <w:spacing w:after="0" w:line="240" w:lineRule="auto"/>
        <w:ind w:firstLine="567"/>
        <w:jc w:val="both"/>
        <w:rPr>
          <w:rFonts w:ascii="Arial" w:eastAsia="Times New Roman" w:hAnsi="Arial" w:cs="Arial"/>
          <w:sz w:val="24"/>
          <w:szCs w:val="24"/>
          <w:lang w:eastAsia="ru-RU"/>
        </w:rPr>
      </w:pPr>
      <w:r w:rsidRPr="0097392A">
        <w:rPr>
          <w:rFonts w:ascii="Arial" w:eastAsia="Times New Roman" w:hAnsi="Arial" w:cs="Arial"/>
          <w:sz w:val="24"/>
          <w:szCs w:val="24"/>
          <w:lang w:eastAsia="ru-RU"/>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функционирования курсов ГО городского округа Люберцы.</w:t>
      </w:r>
    </w:p>
    <w:p w:rsidR="0097392A" w:rsidRPr="0097392A" w:rsidRDefault="0097392A" w:rsidP="0097392A">
      <w:pPr>
        <w:autoSpaceDE w:val="0"/>
        <w:autoSpaceDN w:val="0"/>
        <w:adjustRightInd w:val="0"/>
        <w:spacing w:after="0" w:line="240" w:lineRule="auto"/>
        <w:ind w:firstLine="567"/>
        <w:jc w:val="both"/>
        <w:rPr>
          <w:rFonts w:ascii="Arial" w:eastAsia="Times New Roman" w:hAnsi="Arial" w:cs="Arial"/>
          <w:sz w:val="24"/>
          <w:szCs w:val="24"/>
          <w:lang w:eastAsia="ru-RU"/>
        </w:rPr>
      </w:pPr>
      <w:proofErr w:type="gramStart"/>
      <w:r w:rsidRPr="0097392A">
        <w:rPr>
          <w:rFonts w:ascii="Arial" w:eastAsia="Times New Roman" w:hAnsi="Arial" w:cs="Arial"/>
          <w:sz w:val="24"/>
          <w:szCs w:val="24"/>
          <w:lang w:eastAsia="ru-RU"/>
        </w:rPr>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sidRPr="0097392A">
        <w:rPr>
          <w:rFonts w:ascii="Arial" w:eastAsia="Times New Roman" w:hAnsi="Arial" w:cs="Arial"/>
          <w:sz w:val="24"/>
          <w:szCs w:val="24"/>
          <w:lang w:eastAsia="ru-RU"/>
        </w:rPr>
        <w:t xml:space="preserve">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sz w:val="24"/>
          <w:szCs w:val="24"/>
          <w:lang w:eastAsia="ru-RU"/>
        </w:rPr>
      </w:pP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r w:rsidRPr="0097392A">
        <w:rPr>
          <w:rFonts w:ascii="Arial" w:eastAsia="Times New Roman" w:hAnsi="Arial" w:cs="Arial"/>
          <w:b/>
          <w:bCs/>
          <w:color w:val="000000"/>
          <w:sz w:val="24"/>
          <w:szCs w:val="24"/>
          <w:lang w:eastAsia="ru-RU"/>
        </w:rPr>
        <w:t>Перечень мероприятий подпрограммы 5 Обеспечение мероприятий гражданской обороны на территории муниципального образования Московской области</w:t>
      </w:r>
    </w:p>
    <w:p w:rsidR="0097392A" w:rsidRPr="0097392A" w:rsidRDefault="0097392A" w:rsidP="0097392A">
      <w:pPr>
        <w:autoSpaceDE w:val="0"/>
        <w:autoSpaceDN w:val="0"/>
        <w:adjustRightInd w:val="0"/>
        <w:spacing w:after="0" w:line="240" w:lineRule="auto"/>
        <w:ind w:left="29" w:right="29"/>
        <w:jc w:val="center"/>
        <w:rPr>
          <w:rFonts w:ascii="Arial" w:eastAsia="Times New Roman" w:hAnsi="Arial" w:cs="Arial"/>
          <w:b/>
          <w:bCs/>
          <w:color w:val="000000"/>
          <w:sz w:val="24"/>
          <w:szCs w:val="24"/>
          <w:lang w:eastAsia="ru-RU"/>
        </w:rPr>
      </w:pPr>
    </w:p>
    <w:tbl>
      <w:tblPr>
        <w:tblW w:w="15735" w:type="dxa"/>
        <w:tblLayout w:type="fixed"/>
        <w:tblCellMar>
          <w:left w:w="0" w:type="dxa"/>
          <w:right w:w="0" w:type="dxa"/>
        </w:tblCellMar>
        <w:tblLook w:val="0000" w:firstRow="0" w:lastRow="0" w:firstColumn="0" w:lastColumn="0" w:noHBand="0" w:noVBand="0"/>
      </w:tblPr>
      <w:tblGrid>
        <w:gridCol w:w="75"/>
        <w:gridCol w:w="351"/>
        <w:gridCol w:w="2693"/>
        <w:gridCol w:w="1701"/>
        <w:gridCol w:w="992"/>
        <w:gridCol w:w="851"/>
        <w:gridCol w:w="850"/>
        <w:gridCol w:w="851"/>
        <w:gridCol w:w="850"/>
        <w:gridCol w:w="851"/>
        <w:gridCol w:w="850"/>
        <w:gridCol w:w="709"/>
        <w:gridCol w:w="1701"/>
        <w:gridCol w:w="2410"/>
      </w:tblGrid>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 </w:t>
            </w:r>
            <w:proofErr w:type="gramStart"/>
            <w:r w:rsidRPr="0097392A">
              <w:rPr>
                <w:rFonts w:ascii="Arial" w:eastAsia="Times New Roman" w:hAnsi="Arial" w:cs="Arial"/>
                <w:color w:val="000000"/>
                <w:sz w:val="24"/>
                <w:szCs w:val="24"/>
                <w:lang w:eastAsia="ru-RU"/>
              </w:rPr>
              <w:t>п</w:t>
            </w:r>
            <w:proofErr w:type="gramEnd"/>
            <w:r w:rsidRPr="0097392A">
              <w:rPr>
                <w:rFonts w:ascii="Arial" w:eastAsia="Times New Roman" w:hAnsi="Arial" w:cs="Arial"/>
                <w:color w:val="000000"/>
                <w:sz w:val="24"/>
                <w:szCs w:val="24"/>
                <w:lang w:eastAsia="ru-RU"/>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Мероприятия по реализации подпрограммы</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Объем финансирования в 2019 году (тыс. </w:t>
            </w:r>
            <w:proofErr w:type="spellStart"/>
            <w:r w:rsidRPr="0097392A">
              <w:rPr>
                <w:rFonts w:ascii="Arial" w:eastAsia="Times New Roman" w:hAnsi="Arial" w:cs="Arial"/>
                <w:color w:val="000000"/>
                <w:sz w:val="24"/>
                <w:szCs w:val="24"/>
                <w:lang w:eastAsia="ru-RU"/>
              </w:rPr>
              <w:t>руб</w:t>
            </w:r>
            <w:proofErr w:type="spellEnd"/>
            <w:r w:rsidRPr="0097392A">
              <w:rPr>
                <w:rFonts w:ascii="Arial" w:eastAsia="Times New Roman" w:hAnsi="Arial" w:cs="Arial"/>
                <w:color w:val="000000"/>
                <w:sz w:val="24"/>
                <w:szCs w:val="24"/>
                <w:lang w:eastAsia="ru-RU"/>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Всего, (</w:t>
            </w:r>
            <w:proofErr w:type="spellStart"/>
            <w:r w:rsidRPr="0097392A">
              <w:rPr>
                <w:rFonts w:ascii="Arial" w:eastAsia="Times New Roman" w:hAnsi="Arial" w:cs="Arial"/>
                <w:color w:val="000000"/>
                <w:sz w:val="24"/>
                <w:szCs w:val="24"/>
                <w:lang w:eastAsia="ru-RU"/>
              </w:rPr>
              <w:t>тыс</w:t>
            </w:r>
            <w:proofErr w:type="gramStart"/>
            <w:r w:rsidRPr="0097392A">
              <w:rPr>
                <w:rFonts w:ascii="Arial" w:eastAsia="Times New Roman" w:hAnsi="Arial" w:cs="Arial"/>
                <w:color w:val="000000"/>
                <w:sz w:val="24"/>
                <w:szCs w:val="24"/>
                <w:lang w:eastAsia="ru-RU"/>
              </w:rPr>
              <w:t>.р</w:t>
            </w:r>
            <w:proofErr w:type="gramEnd"/>
            <w:r w:rsidRPr="0097392A">
              <w:rPr>
                <w:rFonts w:ascii="Arial" w:eastAsia="Times New Roman" w:hAnsi="Arial" w:cs="Arial"/>
                <w:color w:val="000000"/>
                <w:sz w:val="24"/>
                <w:szCs w:val="24"/>
                <w:lang w:eastAsia="ru-RU"/>
              </w:rPr>
              <w:t>уб</w:t>
            </w:r>
            <w:proofErr w:type="spellEnd"/>
            <w:r w:rsidRPr="0097392A">
              <w:rPr>
                <w:rFonts w:ascii="Arial" w:eastAsia="Times New Roman" w:hAnsi="Arial" w:cs="Arial"/>
                <w:color w:val="000000"/>
                <w:sz w:val="24"/>
                <w:szCs w:val="24"/>
                <w:lang w:eastAsia="ru-RU"/>
              </w:rPr>
              <w:t>)</w:t>
            </w:r>
          </w:p>
        </w:tc>
        <w:tc>
          <w:tcPr>
            <w:tcW w:w="4111"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Объем финансирования по годам, (</w:t>
            </w:r>
            <w:proofErr w:type="spellStart"/>
            <w:r w:rsidRPr="0097392A">
              <w:rPr>
                <w:rFonts w:ascii="Arial" w:eastAsia="Times New Roman" w:hAnsi="Arial" w:cs="Arial"/>
                <w:color w:val="000000"/>
                <w:sz w:val="24"/>
                <w:szCs w:val="24"/>
                <w:lang w:eastAsia="ru-RU"/>
              </w:rPr>
              <w:t>тыс</w:t>
            </w:r>
            <w:proofErr w:type="gramStart"/>
            <w:r w:rsidRPr="0097392A">
              <w:rPr>
                <w:rFonts w:ascii="Arial" w:eastAsia="Times New Roman" w:hAnsi="Arial" w:cs="Arial"/>
                <w:color w:val="000000"/>
                <w:sz w:val="24"/>
                <w:szCs w:val="24"/>
                <w:lang w:eastAsia="ru-RU"/>
              </w:rPr>
              <w:t>.р</w:t>
            </w:r>
            <w:proofErr w:type="gramEnd"/>
            <w:r w:rsidRPr="0097392A">
              <w:rPr>
                <w:rFonts w:ascii="Arial" w:eastAsia="Times New Roman" w:hAnsi="Arial" w:cs="Arial"/>
                <w:color w:val="000000"/>
                <w:sz w:val="24"/>
                <w:szCs w:val="24"/>
                <w:lang w:eastAsia="ru-RU"/>
              </w:rPr>
              <w:t>уб</w:t>
            </w:r>
            <w:proofErr w:type="spellEnd"/>
            <w:r w:rsidRPr="0097392A">
              <w:rPr>
                <w:rFonts w:ascii="Arial" w:eastAsia="Times New Roman" w:hAnsi="Arial" w:cs="Arial"/>
                <w:color w:val="000000"/>
                <w:sz w:val="24"/>
                <w:szCs w:val="24"/>
                <w:lang w:eastAsia="ru-RU"/>
              </w:rPr>
              <w:t>)</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roofErr w:type="gramStart"/>
            <w:r w:rsidRPr="0097392A">
              <w:rPr>
                <w:rFonts w:ascii="Arial" w:eastAsia="Times New Roman" w:hAnsi="Arial" w:cs="Arial"/>
                <w:color w:val="000000"/>
                <w:sz w:val="24"/>
                <w:szCs w:val="24"/>
                <w:lang w:eastAsia="ru-RU"/>
              </w:rPr>
              <w:t>Ответственный</w:t>
            </w:r>
            <w:proofErr w:type="gramEnd"/>
            <w:r w:rsidRPr="0097392A">
              <w:rPr>
                <w:rFonts w:ascii="Arial" w:eastAsia="Times New Roman" w:hAnsi="Arial" w:cs="Arial"/>
                <w:color w:val="000000"/>
                <w:sz w:val="24"/>
                <w:szCs w:val="24"/>
                <w:lang w:eastAsia="ru-RU"/>
              </w:rPr>
              <w:t xml:space="preserve"> за выполнение мероприятия подпрограммы</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Результаты выполнения подпрограммы</w:t>
            </w: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35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u w:val="single"/>
                <w:lang w:eastAsia="ru-RU"/>
              </w:rPr>
            </w:pPr>
          </w:p>
        </w:tc>
        <w:tc>
          <w:tcPr>
            <w:tcW w:w="85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c>
          <w:tcPr>
            <w:tcW w:w="85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2022</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2023</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2024</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u w:val="single"/>
                <w:lang w:eastAsia="ru-RU"/>
              </w:rPr>
            </w:pPr>
          </w:p>
        </w:tc>
        <w:tc>
          <w:tcPr>
            <w:tcW w:w="2410"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3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7" w:right="5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w:t>
            </w:r>
          </w:p>
        </w:tc>
        <w:tc>
          <w:tcPr>
            <w:tcW w:w="26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7" w:right="5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7" w:right="5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7" w:right="5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ind w:left="57" w:right="57"/>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5</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8</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0" w:right="20"/>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12</w:t>
            </w:r>
          </w:p>
        </w:tc>
        <w:tc>
          <w:tcPr>
            <w:tcW w:w="241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13</w:t>
            </w: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 xml:space="preserve">Основное мероприятие 01. Организация накопления, хранения, освежения и обслуживания запасов материально-технических, </w:t>
            </w:r>
            <w:r w:rsidRPr="0097392A">
              <w:rPr>
                <w:rFonts w:ascii="Arial" w:eastAsia="Times New Roman" w:hAnsi="Arial" w:cs="Arial"/>
                <w:color w:val="000000"/>
                <w:sz w:val="24"/>
                <w:szCs w:val="24"/>
                <w:lang w:eastAsia="ru-RU"/>
              </w:rPr>
              <w:lastRenderedPageBreak/>
              <w:t>продовольственных, медицинских и иных сре</w:t>
            </w:r>
            <w:proofErr w:type="gramStart"/>
            <w:r w:rsidRPr="0097392A">
              <w:rPr>
                <w:rFonts w:ascii="Arial" w:eastAsia="Times New Roman" w:hAnsi="Arial" w:cs="Arial"/>
                <w:color w:val="000000"/>
                <w:sz w:val="24"/>
                <w:szCs w:val="24"/>
                <w:lang w:eastAsia="ru-RU"/>
              </w:rPr>
              <w:t>дств в ц</w:t>
            </w:r>
            <w:proofErr w:type="gramEnd"/>
            <w:r w:rsidRPr="0097392A">
              <w:rPr>
                <w:rFonts w:ascii="Arial" w:eastAsia="Times New Roman" w:hAnsi="Arial" w:cs="Arial"/>
                <w:color w:val="000000"/>
                <w:sz w:val="24"/>
                <w:szCs w:val="24"/>
                <w:lang w:eastAsia="ru-RU"/>
              </w:rPr>
              <w:t>елях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240,00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 xml:space="preserve">Управление по гражданской обороне и чрезвычайным ситуациям администрации городского </w:t>
            </w:r>
            <w:r w:rsidRPr="0097392A">
              <w:rPr>
                <w:rFonts w:ascii="Arial" w:eastAsia="Times New Roman" w:hAnsi="Arial" w:cs="Arial"/>
                <w:color w:val="000000"/>
                <w:sz w:val="24"/>
                <w:szCs w:val="24"/>
                <w:lang w:eastAsia="ru-RU"/>
              </w:rPr>
              <w:lastRenderedPageBreak/>
              <w:t>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lastRenderedPageBreak/>
              <w:t xml:space="preserve">Повышение степени обеспеченности запасами материально-технических, продовольственных, медицинских и иных </w:t>
            </w:r>
            <w:r w:rsidRPr="0097392A">
              <w:rPr>
                <w:rFonts w:ascii="Arial" w:eastAsia="Times New Roman" w:hAnsi="Arial" w:cs="Arial"/>
                <w:color w:val="000000"/>
                <w:sz w:val="24"/>
                <w:szCs w:val="24"/>
                <w:lang w:eastAsia="ru-RU"/>
              </w:rPr>
              <w:lastRenderedPageBreak/>
              <w:t>сре</w:t>
            </w:r>
            <w:proofErr w:type="gramStart"/>
            <w:r w:rsidRPr="0097392A">
              <w:rPr>
                <w:rFonts w:ascii="Arial" w:eastAsia="Times New Roman" w:hAnsi="Arial" w:cs="Arial"/>
                <w:color w:val="000000"/>
                <w:sz w:val="24"/>
                <w:szCs w:val="24"/>
                <w:lang w:eastAsia="ru-RU"/>
              </w:rPr>
              <w:t>дств дл</w:t>
            </w:r>
            <w:proofErr w:type="gramEnd"/>
            <w:r w:rsidRPr="0097392A">
              <w:rPr>
                <w:rFonts w:ascii="Arial" w:eastAsia="Times New Roman" w:hAnsi="Arial" w:cs="Arial"/>
                <w:color w:val="000000"/>
                <w:sz w:val="24"/>
                <w:szCs w:val="24"/>
                <w:lang w:eastAsia="ru-RU"/>
              </w:rPr>
              <w:t>я целей гражданской обороны</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c>
          <w:tcPr>
            <w:tcW w:w="351"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240,00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41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1.1 Создание запасов материально-технических, продовольственных, медицинских и иных сре</w:t>
            </w:r>
            <w:proofErr w:type="gramStart"/>
            <w:r w:rsidRPr="0097392A">
              <w:rPr>
                <w:rFonts w:ascii="Arial" w:eastAsia="Times New Roman" w:hAnsi="Arial" w:cs="Arial"/>
                <w:color w:val="000000"/>
                <w:sz w:val="24"/>
                <w:szCs w:val="24"/>
                <w:lang w:eastAsia="ru-RU"/>
              </w:rPr>
              <w:t>дств в ц</w:t>
            </w:r>
            <w:proofErr w:type="gramEnd"/>
            <w:r w:rsidRPr="0097392A">
              <w:rPr>
                <w:rFonts w:ascii="Arial" w:eastAsia="Times New Roman" w:hAnsi="Arial" w:cs="Arial"/>
                <w:color w:val="000000"/>
                <w:sz w:val="24"/>
                <w:szCs w:val="24"/>
                <w:lang w:eastAsia="ru-RU"/>
              </w:rPr>
              <w:t>елях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240,00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Повышение степени обеспеченности запасами материально-технических, продовольственных, медицинских и иных сре</w:t>
            </w:r>
            <w:proofErr w:type="gramStart"/>
            <w:r w:rsidRPr="0097392A">
              <w:rPr>
                <w:rFonts w:ascii="Arial" w:eastAsia="Times New Roman" w:hAnsi="Arial" w:cs="Arial"/>
                <w:color w:val="000000"/>
                <w:sz w:val="24"/>
                <w:szCs w:val="24"/>
                <w:lang w:eastAsia="ru-RU"/>
              </w:rPr>
              <w:t>дств дл</w:t>
            </w:r>
            <w:proofErr w:type="gramEnd"/>
            <w:r w:rsidRPr="0097392A">
              <w:rPr>
                <w:rFonts w:ascii="Arial" w:eastAsia="Times New Roman" w:hAnsi="Arial" w:cs="Arial"/>
                <w:color w:val="000000"/>
                <w:sz w:val="24"/>
                <w:szCs w:val="24"/>
                <w:lang w:eastAsia="ru-RU"/>
              </w:rPr>
              <w:t>я целей гражданской обороны</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c>
          <w:tcPr>
            <w:tcW w:w="351"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240,00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60,00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41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Основное мероприятие 02. Обеспечение готовности защитных сооружений и других объектов гражданской обороны на территории муниципальных образований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795,00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395,00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степени готовности ЗСГО по отношению к имеющемуся фонду ЗСГО</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c>
          <w:tcPr>
            <w:tcW w:w="351"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795,00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395,00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41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2.1 Создание и обеспечение готовности сил и сре</w:t>
            </w:r>
            <w:proofErr w:type="gramStart"/>
            <w:r w:rsidRPr="0097392A">
              <w:rPr>
                <w:rFonts w:ascii="Arial" w:eastAsia="Times New Roman" w:hAnsi="Arial" w:cs="Arial"/>
                <w:color w:val="000000"/>
                <w:sz w:val="24"/>
                <w:szCs w:val="24"/>
                <w:lang w:eastAsia="ru-RU"/>
              </w:rPr>
              <w:t>дств гр</w:t>
            </w:r>
            <w:proofErr w:type="gramEnd"/>
            <w:r w:rsidRPr="0097392A">
              <w:rPr>
                <w:rFonts w:ascii="Arial" w:eastAsia="Times New Roman" w:hAnsi="Arial" w:cs="Arial"/>
                <w:color w:val="000000"/>
                <w:sz w:val="24"/>
                <w:szCs w:val="24"/>
                <w:lang w:eastAsia="ru-RU"/>
              </w:rPr>
              <w:t>ажданской обороны муниципального образования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степени готовности ЗСГО по отношению к имеющемуся фонду ЗСГО</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c>
          <w:tcPr>
            <w:tcW w:w="351"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41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2.2 Повышение степени готовности к использованию по предназначению защитных сооружений и других объектов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795,00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395,00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spacing w:after="0" w:line="240" w:lineRule="auto"/>
              <w:jc w:val="center"/>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Увеличение степени готовности ЗСГО по отношению к имеющемуся фонду ЗСГО</w:t>
            </w:r>
          </w:p>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0" w:right="20"/>
              <w:rPr>
                <w:rFonts w:ascii="Arial" w:eastAsia="Times New Roman" w:hAnsi="Arial" w:cs="Arial"/>
                <w:color w:val="000000"/>
                <w:sz w:val="24"/>
                <w:szCs w:val="24"/>
                <w:lang w:eastAsia="ru-RU"/>
              </w:rPr>
            </w:pPr>
          </w:p>
        </w:tc>
        <w:tc>
          <w:tcPr>
            <w:tcW w:w="351"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w:t>
            </w:r>
          </w:p>
        </w:tc>
        <w:tc>
          <w:tcPr>
            <w:tcW w:w="992"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795,00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395,00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100,00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410" w:type="dxa"/>
            <w:vMerge/>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3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57" w:right="57"/>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1 035,00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395,00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160,00</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97392A" w:rsidRPr="0097392A" w:rsidTr="003C1D17">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97392A" w:rsidRPr="0097392A" w:rsidRDefault="0097392A" w:rsidP="0097392A">
            <w:pPr>
              <w:autoSpaceDE w:val="0"/>
              <w:autoSpaceDN w:val="0"/>
              <w:adjustRightInd w:val="0"/>
              <w:spacing w:after="0" w:line="240" w:lineRule="auto"/>
              <w:ind w:left="28" w:right="28"/>
              <w:jc w:val="right"/>
              <w:rPr>
                <w:rFonts w:ascii="Arial" w:eastAsia="Times New Roman" w:hAnsi="Arial" w:cs="Arial"/>
                <w:strike/>
                <w:color w:val="000000"/>
                <w:sz w:val="24"/>
                <w:szCs w:val="24"/>
                <w:u w:val="single"/>
                <w:lang w:eastAsia="ru-RU"/>
              </w:rPr>
            </w:pPr>
          </w:p>
        </w:tc>
        <w:tc>
          <w:tcPr>
            <w:tcW w:w="3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29" w:right="29"/>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right"/>
              <w:rPr>
                <w:rFonts w:ascii="Arial" w:eastAsia="Times New Roman" w:hAnsi="Arial" w:cs="Arial"/>
                <w:strike/>
                <w:color w:val="000000"/>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1 035,00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ind w:left="41" w:right="41"/>
              <w:jc w:val="right"/>
              <w:rPr>
                <w:rFonts w:ascii="Arial" w:eastAsia="Times New Roman" w:hAnsi="Arial" w:cs="Arial"/>
                <w:color w:val="000000"/>
                <w:sz w:val="24"/>
                <w:szCs w:val="24"/>
                <w:lang w:eastAsia="ru-RU"/>
              </w:rPr>
            </w:pPr>
            <w:r w:rsidRPr="0097392A">
              <w:rPr>
                <w:rFonts w:ascii="Arial" w:eastAsia="Times New Roman" w:hAnsi="Arial" w:cs="Arial"/>
                <w:color w:val="000000"/>
                <w:sz w:val="24"/>
                <w:szCs w:val="24"/>
                <w:lang w:eastAsia="ru-RU"/>
              </w:rPr>
              <w:t>395,00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160,00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jc w:val="right"/>
              <w:rPr>
                <w:rFonts w:ascii="Arial" w:eastAsia="Times New Roman" w:hAnsi="Arial" w:cs="Arial"/>
                <w:sz w:val="24"/>
                <w:szCs w:val="24"/>
                <w:lang w:eastAsia="ru-RU"/>
              </w:rPr>
            </w:pPr>
            <w:r w:rsidRPr="0097392A">
              <w:rPr>
                <w:rFonts w:ascii="Arial" w:eastAsia="Times New Roman" w:hAnsi="Arial" w:cs="Arial"/>
                <w:color w:val="000000"/>
                <w:sz w:val="24"/>
                <w:szCs w:val="24"/>
                <w:lang w:eastAsia="ru-RU"/>
              </w:rPr>
              <w:t>160,00</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000000" w:fill="FFFFFF"/>
          </w:tcPr>
          <w:p w:rsidR="0097392A" w:rsidRPr="0097392A" w:rsidRDefault="0097392A" w:rsidP="0097392A">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97392A" w:rsidRPr="0097392A" w:rsidRDefault="0097392A" w:rsidP="0097392A">
      <w:pPr>
        <w:rPr>
          <w:rFonts w:ascii="Arial" w:eastAsia="Times New Roman" w:hAnsi="Arial" w:cs="Arial"/>
          <w:sz w:val="24"/>
          <w:szCs w:val="24"/>
          <w:lang w:eastAsia="ru-RU"/>
        </w:rPr>
      </w:pPr>
    </w:p>
    <w:p w:rsidR="00A1536A" w:rsidRDefault="00A1536A"/>
    <w:sectPr w:rsidR="00A1536A" w:rsidSect="005F5635">
      <w:pgSz w:w="16838" w:h="11906" w:orient="landscape"/>
      <w:pgMar w:top="567" w:right="567" w:bottom="567" w:left="567" w:header="567" w:footer="567"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0772"/>
    </w:tblGrid>
    <w:tr w:rsidR="0097392A" w:rsidRPr="0067227D">
      <w:tblPrEx>
        <w:tblCellMar>
          <w:top w:w="0" w:type="dxa"/>
          <w:left w:w="0" w:type="dxa"/>
          <w:bottom w:w="0" w:type="dxa"/>
          <w:right w:w="0" w:type="dxa"/>
        </w:tblCellMar>
      </w:tblPrEx>
      <w:trPr>
        <w:cantSplit/>
        <w:trHeight w:hRule="exact" w:val="221"/>
      </w:trPr>
      <w:tc>
        <w:tcPr>
          <w:tcW w:w="10772" w:type="dxa"/>
          <w:tcBorders>
            <w:top w:val="nil"/>
            <w:left w:val="nil"/>
            <w:bottom w:val="nil"/>
            <w:right w:val="nil"/>
          </w:tcBorders>
          <w:noWrap/>
        </w:tcPr>
        <w:p w:rsidR="0097392A" w:rsidRPr="0067227D" w:rsidRDefault="0097392A">
          <w:pPr>
            <w:autoSpaceDE w:val="0"/>
            <w:autoSpaceDN w:val="0"/>
            <w:spacing w:after="0" w:line="240" w:lineRule="auto"/>
            <w:jc w:val="right"/>
            <w:rPr>
              <w:rFonts w:ascii="Tahoma" w:hAnsi="Tahoma" w:cs="Tahoma"/>
              <w:color w:val="000000"/>
              <w:sz w:val="16"/>
              <w:szCs w:val="16"/>
            </w:rPr>
          </w:pPr>
        </w:p>
      </w:tc>
    </w:tr>
  </w:tbl>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0772"/>
    </w:tblGrid>
    <w:tr w:rsidR="0097392A" w:rsidRPr="0067227D">
      <w:tblPrEx>
        <w:tblCellMar>
          <w:top w:w="0" w:type="dxa"/>
          <w:left w:w="0" w:type="dxa"/>
          <w:bottom w:w="0" w:type="dxa"/>
          <w:right w:w="0" w:type="dxa"/>
        </w:tblCellMar>
      </w:tblPrEx>
      <w:trPr>
        <w:cantSplit/>
        <w:trHeight w:hRule="exact" w:val="221"/>
      </w:trPr>
      <w:tc>
        <w:tcPr>
          <w:tcW w:w="10772" w:type="dxa"/>
          <w:tcBorders>
            <w:top w:val="nil"/>
            <w:left w:val="nil"/>
            <w:bottom w:val="nil"/>
            <w:right w:val="nil"/>
          </w:tcBorders>
          <w:noWrap/>
        </w:tcPr>
        <w:p w:rsidR="0097392A" w:rsidRPr="0067227D" w:rsidRDefault="0097392A">
          <w:pPr>
            <w:autoSpaceDE w:val="0"/>
            <w:autoSpaceDN w:val="0"/>
            <w:spacing w:after="0" w:line="240" w:lineRule="auto"/>
            <w:jc w:val="right"/>
            <w:rPr>
              <w:rFonts w:ascii="Tahoma" w:hAnsi="Tahoma" w:cs="Tahoma"/>
              <w:color w:val="000000"/>
              <w:sz w:val="16"/>
              <w:szCs w:val="16"/>
            </w:rPr>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8D8"/>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1">
    <w:nsid w:val="2C381DC2"/>
    <w:multiLevelType w:val="hybridMultilevel"/>
    <w:tmpl w:val="993AE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BC266C"/>
    <w:multiLevelType w:val="hybridMultilevel"/>
    <w:tmpl w:val="79A06312"/>
    <w:lvl w:ilvl="0" w:tplc="92904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36558E5"/>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4">
    <w:nsid w:val="3B020784"/>
    <w:multiLevelType w:val="hybridMultilevel"/>
    <w:tmpl w:val="1A802A1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5">
    <w:nsid w:val="539E0A61"/>
    <w:multiLevelType w:val="multilevel"/>
    <w:tmpl w:val="F280989A"/>
    <w:lvl w:ilvl="0">
      <w:start w:val="1"/>
      <w:numFmt w:val="decimal"/>
      <w:lvlText w:val="%1."/>
      <w:lvlJc w:val="left"/>
      <w:pPr>
        <w:ind w:left="450" w:hanging="450"/>
      </w:pPr>
      <w:rPr>
        <w:rFonts w:hint="default"/>
      </w:rPr>
    </w:lvl>
    <w:lvl w:ilvl="1">
      <w:start w:val="1"/>
      <w:numFmt w:val="russianLower"/>
      <w:lvlText w:val="%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6">
    <w:nsid w:val="69D32350"/>
    <w:multiLevelType w:val="multilevel"/>
    <w:tmpl w:val="FFBEB67C"/>
    <w:lvl w:ilvl="0">
      <w:start w:val="2"/>
      <w:numFmt w:val="decimal"/>
      <w:lvlText w:val="%1."/>
      <w:lvlJc w:val="left"/>
      <w:pPr>
        <w:ind w:left="450" w:hanging="450"/>
      </w:pPr>
      <w:rPr>
        <w:rFonts w:hint="default"/>
      </w:rPr>
    </w:lvl>
    <w:lvl w:ilvl="1">
      <w:start w:val="1"/>
      <w:numFmt w:val="russianLower"/>
      <w:lvlText w:val="%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7">
    <w:nsid w:val="6E5A39A0"/>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8">
    <w:nsid w:val="7750003C"/>
    <w:multiLevelType w:val="multilevel"/>
    <w:tmpl w:val="5532CC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F2A339E"/>
    <w:multiLevelType w:val="hybridMultilevel"/>
    <w:tmpl w:val="A09E6DC4"/>
    <w:lvl w:ilvl="0" w:tplc="53649FA4">
      <w:start w:val="1"/>
      <w:numFmt w:val="decimal"/>
      <w:lvlText w:val="%1."/>
      <w:lvlJc w:val="left"/>
      <w:pPr>
        <w:ind w:left="9575" w:hanging="360"/>
      </w:pPr>
      <w:rPr>
        <w:rFonts w:ascii="Arial" w:hAnsi="Arial" w:cs="Arial" w:hint="default"/>
        <w:b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8"/>
  </w:num>
  <w:num w:numId="2">
    <w:abstractNumId w:val="1"/>
  </w:num>
  <w:num w:numId="3">
    <w:abstractNumId w:val="9"/>
  </w:num>
  <w:num w:numId="4">
    <w:abstractNumId w:val="2"/>
  </w:num>
  <w:num w:numId="5">
    <w:abstractNumId w:val="5"/>
  </w:num>
  <w:num w:numId="6">
    <w:abstractNumId w:val="6"/>
  </w:num>
  <w:num w:numId="7">
    <w:abstractNumId w:val="0"/>
  </w:num>
  <w:num w:numId="8">
    <w:abstractNumId w:val="7"/>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EAB"/>
    <w:rsid w:val="0097392A"/>
    <w:rsid w:val="00A1536A"/>
    <w:rsid w:val="00B72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7392A"/>
  </w:style>
  <w:style w:type="paragraph" w:styleId="a3">
    <w:name w:val="Balloon Text"/>
    <w:basedOn w:val="a"/>
    <w:link w:val="a4"/>
    <w:uiPriority w:val="99"/>
    <w:semiHidden/>
    <w:unhideWhenUsed/>
    <w:rsid w:val="0097392A"/>
    <w:pPr>
      <w:spacing w:after="0" w:line="240" w:lineRule="auto"/>
    </w:pPr>
    <w:rPr>
      <w:rFonts w:ascii="Tahoma" w:eastAsia="Times New Roman" w:hAnsi="Tahoma" w:cs="Times New Roman"/>
      <w:sz w:val="16"/>
      <w:szCs w:val="16"/>
      <w:lang w:val="x-none" w:eastAsia="x-none"/>
    </w:rPr>
  </w:style>
  <w:style w:type="character" w:customStyle="1" w:styleId="a4">
    <w:name w:val="Текст выноски Знак"/>
    <w:basedOn w:val="a0"/>
    <w:link w:val="a3"/>
    <w:uiPriority w:val="99"/>
    <w:semiHidden/>
    <w:rsid w:val="0097392A"/>
    <w:rPr>
      <w:rFonts w:ascii="Tahoma" w:eastAsia="Times New Roman" w:hAnsi="Tahoma" w:cs="Times New Roman"/>
      <w:sz w:val="16"/>
      <w:szCs w:val="16"/>
      <w:lang w:val="x-none" w:eastAsia="x-none"/>
    </w:rPr>
  </w:style>
  <w:style w:type="paragraph" w:styleId="a5">
    <w:name w:val="header"/>
    <w:basedOn w:val="a"/>
    <w:link w:val="a6"/>
    <w:uiPriority w:val="99"/>
    <w:unhideWhenUsed/>
    <w:rsid w:val="0097392A"/>
    <w:pPr>
      <w:tabs>
        <w:tab w:val="center" w:pos="4677"/>
        <w:tab w:val="right" w:pos="9355"/>
      </w:tabs>
    </w:pPr>
    <w:rPr>
      <w:rFonts w:ascii="Calibri" w:eastAsia="Times New Roman" w:hAnsi="Calibri" w:cs="Times New Roman"/>
      <w:lang w:eastAsia="ru-RU"/>
    </w:rPr>
  </w:style>
  <w:style w:type="character" w:customStyle="1" w:styleId="a6">
    <w:name w:val="Верхний колонтитул Знак"/>
    <w:basedOn w:val="a0"/>
    <w:link w:val="a5"/>
    <w:uiPriority w:val="99"/>
    <w:rsid w:val="0097392A"/>
    <w:rPr>
      <w:rFonts w:ascii="Calibri" w:eastAsia="Times New Roman" w:hAnsi="Calibri" w:cs="Times New Roman"/>
      <w:lang w:eastAsia="ru-RU"/>
    </w:rPr>
  </w:style>
  <w:style w:type="paragraph" w:styleId="a7">
    <w:name w:val="footer"/>
    <w:basedOn w:val="a"/>
    <w:link w:val="a8"/>
    <w:uiPriority w:val="99"/>
    <w:unhideWhenUsed/>
    <w:rsid w:val="0097392A"/>
    <w:pPr>
      <w:tabs>
        <w:tab w:val="center" w:pos="4677"/>
        <w:tab w:val="right" w:pos="9355"/>
      </w:tabs>
    </w:pPr>
    <w:rPr>
      <w:rFonts w:ascii="Calibri" w:eastAsia="Times New Roman" w:hAnsi="Calibri" w:cs="Times New Roman"/>
      <w:lang w:eastAsia="ru-RU"/>
    </w:rPr>
  </w:style>
  <w:style w:type="character" w:customStyle="1" w:styleId="a8">
    <w:name w:val="Нижний колонтитул Знак"/>
    <w:basedOn w:val="a0"/>
    <w:link w:val="a7"/>
    <w:uiPriority w:val="99"/>
    <w:rsid w:val="0097392A"/>
    <w:rPr>
      <w:rFonts w:ascii="Calibri" w:eastAsia="Times New Roman" w:hAnsi="Calibri" w:cs="Times New Roman"/>
      <w:lang w:eastAsia="ru-RU"/>
    </w:rPr>
  </w:style>
  <w:style w:type="paragraph" w:customStyle="1" w:styleId="ConsPlusCell">
    <w:name w:val="ConsPlusCell"/>
    <w:uiPriority w:val="99"/>
    <w:rsid w:val="0097392A"/>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3">
    <w:name w:val="Основной шрифт абзаца3"/>
    <w:rsid w:val="0097392A"/>
  </w:style>
  <w:style w:type="paragraph" w:customStyle="1" w:styleId="2">
    <w:name w:val="Обычный2"/>
    <w:rsid w:val="0097392A"/>
    <w:pPr>
      <w:suppressAutoHyphens/>
    </w:pPr>
    <w:rPr>
      <w:rFonts w:ascii="Calibri" w:eastAsia="Calibri" w:hAnsi="Calibri" w:cs="Calibri"/>
      <w:lang w:eastAsia="ar-SA"/>
    </w:rPr>
  </w:style>
  <w:style w:type="paragraph" w:customStyle="1" w:styleId="ConsPlusNormal">
    <w:name w:val="ConsPlusNormal"/>
    <w:rsid w:val="0097392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List Paragraph"/>
    <w:basedOn w:val="a"/>
    <w:uiPriority w:val="34"/>
    <w:qFormat/>
    <w:rsid w:val="0097392A"/>
    <w:pPr>
      <w:spacing w:after="0" w:line="240" w:lineRule="auto"/>
      <w:ind w:left="720"/>
    </w:pPr>
    <w:rPr>
      <w:rFonts w:ascii="Times New Roman" w:eastAsia="Times New Roman" w:hAnsi="Times New Roman" w:cs="Times New Roman"/>
      <w:sz w:val="24"/>
      <w:szCs w:val="24"/>
      <w:lang w:eastAsia="ar-SA"/>
    </w:rPr>
  </w:style>
  <w:style w:type="character" w:customStyle="1" w:styleId="20">
    <w:name w:val="Основной текст (2)_"/>
    <w:link w:val="21"/>
    <w:rsid w:val="0097392A"/>
    <w:rPr>
      <w:rFonts w:ascii="Times New Roman" w:hAnsi="Times New Roman"/>
      <w:shd w:val="clear" w:color="auto" w:fill="FFFFFF"/>
    </w:rPr>
  </w:style>
  <w:style w:type="character" w:customStyle="1" w:styleId="22">
    <w:name w:val="Основной текст (2) + Курсив"/>
    <w:rsid w:val="0097392A"/>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Candara8pt">
    <w:name w:val="Основной текст (2) + Candara;8 pt"/>
    <w:rsid w:val="0097392A"/>
    <w:rPr>
      <w:rFonts w:ascii="Candara" w:eastAsia="Candara" w:hAnsi="Candara" w:cs="Candara"/>
      <w:color w:val="000000"/>
      <w:spacing w:val="0"/>
      <w:w w:val="100"/>
      <w:position w:val="0"/>
      <w:sz w:val="16"/>
      <w:szCs w:val="16"/>
      <w:shd w:val="clear" w:color="auto" w:fill="FFFFFF"/>
      <w:lang w:val="ru-RU" w:eastAsia="ru-RU" w:bidi="ru-RU"/>
    </w:rPr>
  </w:style>
  <w:style w:type="paragraph" w:customStyle="1" w:styleId="21">
    <w:name w:val="Основной текст (2)"/>
    <w:basedOn w:val="a"/>
    <w:link w:val="20"/>
    <w:rsid w:val="0097392A"/>
    <w:pPr>
      <w:widowControl w:val="0"/>
      <w:shd w:val="clear" w:color="auto" w:fill="FFFFFF"/>
      <w:spacing w:after="0" w:line="270" w:lineRule="exact"/>
      <w:ind w:hanging="600"/>
    </w:pPr>
    <w:rPr>
      <w:rFonts w:ascii="Times New Roman" w:hAnsi="Times New Roman"/>
    </w:rPr>
  </w:style>
  <w:style w:type="character" w:styleId="aa">
    <w:name w:val="Hyperlink"/>
    <w:uiPriority w:val="99"/>
    <w:semiHidden/>
    <w:unhideWhenUsed/>
    <w:rsid w:val="0097392A"/>
    <w:rPr>
      <w:color w:val="0000FF"/>
      <w:u w:val="single"/>
    </w:rPr>
  </w:style>
  <w:style w:type="paragraph" w:styleId="ab">
    <w:name w:val="Normal (Web)"/>
    <w:basedOn w:val="a"/>
    <w:uiPriority w:val="99"/>
    <w:semiHidden/>
    <w:unhideWhenUsed/>
    <w:rsid w:val="009739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uiPriority w:val="99"/>
    <w:qFormat/>
    <w:rsid w:val="0097392A"/>
    <w:pPr>
      <w:spacing w:after="0" w:line="240" w:lineRule="auto"/>
    </w:pPr>
    <w:rPr>
      <w:rFonts w:ascii="Calibri" w:eastAsia="Times New Roman" w:hAnsi="Calibri" w:cs="Times New Roman"/>
      <w:lang w:eastAsia="ru-RU"/>
    </w:rPr>
  </w:style>
  <w:style w:type="character" w:customStyle="1" w:styleId="210pt">
    <w:name w:val="Основной текст (2) + 10 pt;Полужирный"/>
    <w:rsid w:val="0097392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3">
    <w:name w:val="Основной текст (2) + Полужирный"/>
    <w:rsid w:val="0097392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Default">
    <w:name w:val="Default"/>
    <w:rsid w:val="0097392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tion-group">
    <w:name w:val="action-group"/>
    <w:rsid w:val="0097392A"/>
  </w:style>
  <w:style w:type="character" w:customStyle="1" w:styleId="readonly">
    <w:name w:val="readonly"/>
    <w:rsid w:val="0097392A"/>
  </w:style>
  <w:style w:type="character" w:customStyle="1" w:styleId="subp-group">
    <w:name w:val="subp-group"/>
    <w:rsid w:val="0097392A"/>
  </w:style>
  <w:style w:type="paragraph" w:customStyle="1" w:styleId="ConsPlusTitle">
    <w:name w:val="ConsPlusTitle"/>
    <w:uiPriority w:val="99"/>
    <w:rsid w:val="0097392A"/>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7392A"/>
  </w:style>
  <w:style w:type="paragraph" w:styleId="a3">
    <w:name w:val="Balloon Text"/>
    <w:basedOn w:val="a"/>
    <w:link w:val="a4"/>
    <w:uiPriority w:val="99"/>
    <w:semiHidden/>
    <w:unhideWhenUsed/>
    <w:rsid w:val="0097392A"/>
    <w:pPr>
      <w:spacing w:after="0" w:line="240" w:lineRule="auto"/>
    </w:pPr>
    <w:rPr>
      <w:rFonts w:ascii="Tahoma" w:eastAsia="Times New Roman" w:hAnsi="Tahoma" w:cs="Times New Roman"/>
      <w:sz w:val="16"/>
      <w:szCs w:val="16"/>
      <w:lang w:val="x-none" w:eastAsia="x-none"/>
    </w:rPr>
  </w:style>
  <w:style w:type="character" w:customStyle="1" w:styleId="a4">
    <w:name w:val="Текст выноски Знак"/>
    <w:basedOn w:val="a0"/>
    <w:link w:val="a3"/>
    <w:uiPriority w:val="99"/>
    <w:semiHidden/>
    <w:rsid w:val="0097392A"/>
    <w:rPr>
      <w:rFonts w:ascii="Tahoma" w:eastAsia="Times New Roman" w:hAnsi="Tahoma" w:cs="Times New Roman"/>
      <w:sz w:val="16"/>
      <w:szCs w:val="16"/>
      <w:lang w:val="x-none" w:eastAsia="x-none"/>
    </w:rPr>
  </w:style>
  <w:style w:type="paragraph" w:styleId="a5">
    <w:name w:val="header"/>
    <w:basedOn w:val="a"/>
    <w:link w:val="a6"/>
    <w:uiPriority w:val="99"/>
    <w:unhideWhenUsed/>
    <w:rsid w:val="0097392A"/>
    <w:pPr>
      <w:tabs>
        <w:tab w:val="center" w:pos="4677"/>
        <w:tab w:val="right" w:pos="9355"/>
      </w:tabs>
    </w:pPr>
    <w:rPr>
      <w:rFonts w:ascii="Calibri" w:eastAsia="Times New Roman" w:hAnsi="Calibri" w:cs="Times New Roman"/>
      <w:lang w:eastAsia="ru-RU"/>
    </w:rPr>
  </w:style>
  <w:style w:type="character" w:customStyle="1" w:styleId="a6">
    <w:name w:val="Верхний колонтитул Знак"/>
    <w:basedOn w:val="a0"/>
    <w:link w:val="a5"/>
    <w:uiPriority w:val="99"/>
    <w:rsid w:val="0097392A"/>
    <w:rPr>
      <w:rFonts w:ascii="Calibri" w:eastAsia="Times New Roman" w:hAnsi="Calibri" w:cs="Times New Roman"/>
      <w:lang w:eastAsia="ru-RU"/>
    </w:rPr>
  </w:style>
  <w:style w:type="paragraph" w:styleId="a7">
    <w:name w:val="footer"/>
    <w:basedOn w:val="a"/>
    <w:link w:val="a8"/>
    <w:uiPriority w:val="99"/>
    <w:unhideWhenUsed/>
    <w:rsid w:val="0097392A"/>
    <w:pPr>
      <w:tabs>
        <w:tab w:val="center" w:pos="4677"/>
        <w:tab w:val="right" w:pos="9355"/>
      </w:tabs>
    </w:pPr>
    <w:rPr>
      <w:rFonts w:ascii="Calibri" w:eastAsia="Times New Roman" w:hAnsi="Calibri" w:cs="Times New Roman"/>
      <w:lang w:eastAsia="ru-RU"/>
    </w:rPr>
  </w:style>
  <w:style w:type="character" w:customStyle="1" w:styleId="a8">
    <w:name w:val="Нижний колонтитул Знак"/>
    <w:basedOn w:val="a0"/>
    <w:link w:val="a7"/>
    <w:uiPriority w:val="99"/>
    <w:rsid w:val="0097392A"/>
    <w:rPr>
      <w:rFonts w:ascii="Calibri" w:eastAsia="Times New Roman" w:hAnsi="Calibri" w:cs="Times New Roman"/>
      <w:lang w:eastAsia="ru-RU"/>
    </w:rPr>
  </w:style>
  <w:style w:type="paragraph" w:customStyle="1" w:styleId="ConsPlusCell">
    <w:name w:val="ConsPlusCell"/>
    <w:uiPriority w:val="99"/>
    <w:rsid w:val="0097392A"/>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3">
    <w:name w:val="Основной шрифт абзаца3"/>
    <w:rsid w:val="0097392A"/>
  </w:style>
  <w:style w:type="paragraph" w:customStyle="1" w:styleId="2">
    <w:name w:val="Обычный2"/>
    <w:rsid w:val="0097392A"/>
    <w:pPr>
      <w:suppressAutoHyphens/>
    </w:pPr>
    <w:rPr>
      <w:rFonts w:ascii="Calibri" w:eastAsia="Calibri" w:hAnsi="Calibri" w:cs="Calibri"/>
      <w:lang w:eastAsia="ar-SA"/>
    </w:rPr>
  </w:style>
  <w:style w:type="paragraph" w:customStyle="1" w:styleId="ConsPlusNormal">
    <w:name w:val="ConsPlusNormal"/>
    <w:rsid w:val="0097392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List Paragraph"/>
    <w:basedOn w:val="a"/>
    <w:uiPriority w:val="34"/>
    <w:qFormat/>
    <w:rsid w:val="0097392A"/>
    <w:pPr>
      <w:spacing w:after="0" w:line="240" w:lineRule="auto"/>
      <w:ind w:left="720"/>
    </w:pPr>
    <w:rPr>
      <w:rFonts w:ascii="Times New Roman" w:eastAsia="Times New Roman" w:hAnsi="Times New Roman" w:cs="Times New Roman"/>
      <w:sz w:val="24"/>
      <w:szCs w:val="24"/>
      <w:lang w:eastAsia="ar-SA"/>
    </w:rPr>
  </w:style>
  <w:style w:type="character" w:customStyle="1" w:styleId="20">
    <w:name w:val="Основной текст (2)_"/>
    <w:link w:val="21"/>
    <w:rsid w:val="0097392A"/>
    <w:rPr>
      <w:rFonts w:ascii="Times New Roman" w:hAnsi="Times New Roman"/>
      <w:shd w:val="clear" w:color="auto" w:fill="FFFFFF"/>
    </w:rPr>
  </w:style>
  <w:style w:type="character" w:customStyle="1" w:styleId="22">
    <w:name w:val="Основной текст (2) + Курсив"/>
    <w:rsid w:val="0097392A"/>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Candara8pt">
    <w:name w:val="Основной текст (2) + Candara;8 pt"/>
    <w:rsid w:val="0097392A"/>
    <w:rPr>
      <w:rFonts w:ascii="Candara" w:eastAsia="Candara" w:hAnsi="Candara" w:cs="Candara"/>
      <w:color w:val="000000"/>
      <w:spacing w:val="0"/>
      <w:w w:val="100"/>
      <w:position w:val="0"/>
      <w:sz w:val="16"/>
      <w:szCs w:val="16"/>
      <w:shd w:val="clear" w:color="auto" w:fill="FFFFFF"/>
      <w:lang w:val="ru-RU" w:eastAsia="ru-RU" w:bidi="ru-RU"/>
    </w:rPr>
  </w:style>
  <w:style w:type="paragraph" w:customStyle="1" w:styleId="21">
    <w:name w:val="Основной текст (2)"/>
    <w:basedOn w:val="a"/>
    <w:link w:val="20"/>
    <w:rsid w:val="0097392A"/>
    <w:pPr>
      <w:widowControl w:val="0"/>
      <w:shd w:val="clear" w:color="auto" w:fill="FFFFFF"/>
      <w:spacing w:after="0" w:line="270" w:lineRule="exact"/>
      <w:ind w:hanging="600"/>
    </w:pPr>
    <w:rPr>
      <w:rFonts w:ascii="Times New Roman" w:hAnsi="Times New Roman"/>
    </w:rPr>
  </w:style>
  <w:style w:type="character" w:styleId="aa">
    <w:name w:val="Hyperlink"/>
    <w:uiPriority w:val="99"/>
    <w:semiHidden/>
    <w:unhideWhenUsed/>
    <w:rsid w:val="0097392A"/>
    <w:rPr>
      <w:color w:val="0000FF"/>
      <w:u w:val="single"/>
    </w:rPr>
  </w:style>
  <w:style w:type="paragraph" w:styleId="ab">
    <w:name w:val="Normal (Web)"/>
    <w:basedOn w:val="a"/>
    <w:uiPriority w:val="99"/>
    <w:semiHidden/>
    <w:unhideWhenUsed/>
    <w:rsid w:val="009739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uiPriority w:val="99"/>
    <w:qFormat/>
    <w:rsid w:val="0097392A"/>
    <w:pPr>
      <w:spacing w:after="0" w:line="240" w:lineRule="auto"/>
    </w:pPr>
    <w:rPr>
      <w:rFonts w:ascii="Calibri" w:eastAsia="Times New Roman" w:hAnsi="Calibri" w:cs="Times New Roman"/>
      <w:lang w:eastAsia="ru-RU"/>
    </w:rPr>
  </w:style>
  <w:style w:type="character" w:customStyle="1" w:styleId="210pt">
    <w:name w:val="Основной текст (2) + 10 pt;Полужирный"/>
    <w:rsid w:val="0097392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3">
    <w:name w:val="Основной текст (2) + Полужирный"/>
    <w:rsid w:val="0097392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Default">
    <w:name w:val="Default"/>
    <w:rsid w:val="0097392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tion-group">
    <w:name w:val="action-group"/>
    <w:rsid w:val="0097392A"/>
  </w:style>
  <w:style w:type="character" w:customStyle="1" w:styleId="readonly">
    <w:name w:val="readonly"/>
    <w:rsid w:val="0097392A"/>
  </w:style>
  <w:style w:type="character" w:customStyle="1" w:styleId="subp-group">
    <w:name w:val="subp-group"/>
    <w:rsid w:val="0097392A"/>
  </w:style>
  <w:style w:type="paragraph" w:customStyle="1" w:styleId="ConsPlusTitle">
    <w:name w:val="ConsPlusTitle"/>
    <w:uiPriority w:val="99"/>
    <w:rsid w:val="0097392A"/>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91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itoring.mosreg.ru/gpmomun/Programs/Indicators" TargetMode="Externa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onitoring.mosreg.ru/gpmomun/Programs/Indicator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78</Pages>
  <Words>20867</Words>
  <Characters>118944</Characters>
  <Application>Microsoft Office Word</Application>
  <DocSecurity>0</DocSecurity>
  <Lines>991</Lines>
  <Paragraphs>279</Paragraphs>
  <ScaleCrop>false</ScaleCrop>
  <Company/>
  <LinksUpToDate>false</LinksUpToDate>
  <CharactersWithSpaces>139532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2020-07-08T09:00:00Z</dcterms:created>
  <dcterms:modified xsi:type="dcterms:W3CDTF">2020-07-08T09:06:00Z</dcterms:modified>
</cp:coreProperties>
</file>