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977" w:rsidRPr="00262977" w:rsidRDefault="00262977" w:rsidP="00262977">
      <w:pPr>
        <w:pStyle w:val="ConsPlusTitle"/>
        <w:jc w:val="right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262977">
        <w:rPr>
          <w:rFonts w:ascii="Times New Roman" w:hAnsi="Times New Roman" w:cs="Times New Roman"/>
          <w:b w:val="0"/>
          <w:sz w:val="24"/>
          <w:szCs w:val="24"/>
        </w:rPr>
        <w:t>УТВЕРЖДЕН</w:t>
      </w:r>
    </w:p>
    <w:p w:rsidR="00262977" w:rsidRPr="00262977" w:rsidRDefault="00262977" w:rsidP="00262977">
      <w:pPr>
        <w:pStyle w:val="ConsPlusTitle"/>
        <w:jc w:val="right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262977">
        <w:rPr>
          <w:rFonts w:ascii="Times New Roman" w:hAnsi="Times New Roman" w:cs="Times New Roman"/>
          <w:b w:val="0"/>
          <w:sz w:val="24"/>
          <w:szCs w:val="24"/>
        </w:rPr>
        <w:t>Постановлением администрации</w:t>
      </w:r>
    </w:p>
    <w:p w:rsidR="00262977" w:rsidRPr="00262977" w:rsidRDefault="00262977" w:rsidP="00262977">
      <w:pPr>
        <w:pStyle w:val="ConsPlusTitle"/>
        <w:jc w:val="right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262977">
        <w:rPr>
          <w:rFonts w:ascii="Times New Roman" w:hAnsi="Times New Roman" w:cs="Times New Roman"/>
          <w:b w:val="0"/>
          <w:sz w:val="24"/>
          <w:szCs w:val="24"/>
        </w:rPr>
        <w:t>городского округа Люберцы</w:t>
      </w:r>
    </w:p>
    <w:p w:rsidR="00262977" w:rsidRPr="00262977" w:rsidRDefault="00262977" w:rsidP="00262977">
      <w:pPr>
        <w:pStyle w:val="ConsPlusTitle"/>
        <w:jc w:val="right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262977">
        <w:rPr>
          <w:rFonts w:ascii="Times New Roman" w:hAnsi="Times New Roman" w:cs="Times New Roman"/>
          <w:b w:val="0"/>
          <w:sz w:val="24"/>
          <w:szCs w:val="24"/>
        </w:rPr>
        <w:t>Московской области</w:t>
      </w:r>
    </w:p>
    <w:p w:rsidR="00262977" w:rsidRPr="00262977" w:rsidRDefault="00262977" w:rsidP="00262977">
      <w:pPr>
        <w:pStyle w:val="ConsPlusTitle"/>
        <w:jc w:val="right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262977">
        <w:rPr>
          <w:rFonts w:ascii="Times New Roman" w:hAnsi="Times New Roman" w:cs="Times New Roman"/>
          <w:b w:val="0"/>
          <w:sz w:val="24"/>
          <w:szCs w:val="24"/>
        </w:rPr>
        <w:t>от 29.07.2020 № 2057-ПА</w:t>
      </w:r>
    </w:p>
    <w:p w:rsidR="00262977" w:rsidRPr="00262977" w:rsidRDefault="00262977" w:rsidP="00262977">
      <w:pPr>
        <w:pStyle w:val="ConsPlusTitle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62977" w:rsidRPr="00262977" w:rsidRDefault="00262977" w:rsidP="0026297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 xml:space="preserve">Порядок применения дисциплинарных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муниципальными служащими администрации городского округа Люберцы </w:t>
      </w:r>
    </w:p>
    <w:p w:rsidR="00262977" w:rsidRPr="00262977" w:rsidRDefault="00262977" w:rsidP="0026297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</w:p>
    <w:p w:rsidR="00262977" w:rsidRPr="00262977" w:rsidRDefault="00262977" w:rsidP="0026297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62977" w:rsidRPr="00262977" w:rsidRDefault="00262977" w:rsidP="0026297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262977">
        <w:rPr>
          <w:rFonts w:ascii="Times New Roman" w:hAnsi="Times New Roman" w:cs="Times New Roman"/>
          <w:b w:val="0"/>
          <w:sz w:val="24"/>
          <w:szCs w:val="24"/>
        </w:rPr>
        <w:t>1. Общие положения</w:t>
      </w:r>
    </w:p>
    <w:p w:rsidR="00262977" w:rsidRPr="00262977" w:rsidRDefault="00262977" w:rsidP="0026297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262977" w:rsidRPr="00262977" w:rsidRDefault="00262977" w:rsidP="00262977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262977">
        <w:rPr>
          <w:rFonts w:ascii="Times New Roman" w:hAnsi="Times New Roman" w:cs="Times New Roman"/>
          <w:b w:val="0"/>
          <w:sz w:val="24"/>
          <w:szCs w:val="24"/>
        </w:rPr>
        <w:t xml:space="preserve">1.1. </w:t>
      </w:r>
      <w:proofErr w:type="gramStart"/>
      <w:r w:rsidRPr="00262977">
        <w:rPr>
          <w:rFonts w:ascii="Times New Roman" w:hAnsi="Times New Roman" w:cs="Times New Roman"/>
          <w:b w:val="0"/>
          <w:sz w:val="24"/>
          <w:szCs w:val="24"/>
        </w:rPr>
        <w:t>Порядок применения дисциплинарных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муниципальными служащими администрации городского округа Люберцы Московской области определяет виды дисциплинарных взысканий, порядок и сроки применения мер дисциплинарного воздействия в целях повышения ответственности муниципальных служащих администрации городского округа Люберцы за несоблюдение ограничений и запретов, требований</w:t>
      </w:r>
      <w:proofErr w:type="gramEnd"/>
      <w:r w:rsidRPr="00262977">
        <w:rPr>
          <w:rFonts w:ascii="Times New Roman" w:hAnsi="Times New Roman" w:cs="Times New Roman"/>
          <w:b w:val="0"/>
          <w:sz w:val="24"/>
          <w:szCs w:val="24"/>
        </w:rPr>
        <w:t xml:space="preserve"> законодательства о противодействии коррупции, порядок снятия дисциплинарного взыскания (далее – Порядок).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2977" w:rsidRPr="00262977" w:rsidRDefault="00262977" w:rsidP="0026297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262977">
        <w:rPr>
          <w:rFonts w:ascii="Times New Roman" w:hAnsi="Times New Roman" w:cs="Times New Roman"/>
          <w:b w:val="0"/>
          <w:sz w:val="24"/>
          <w:szCs w:val="24"/>
        </w:rPr>
        <w:t>2. Виды дисциплинарных взысканий</w:t>
      </w:r>
    </w:p>
    <w:p w:rsidR="00262977" w:rsidRPr="00262977" w:rsidRDefault="00262977" w:rsidP="0026297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2.1. 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представитель нанимателя (работодатель) имеет право применить следующие дисциплинарные взыскания: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1) замечание;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2) выговор;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3) увольнение с муниципальной службы по соответствующим основаниям, в том числе в связи с утратой доверия.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2.2. Муниципальный служащий подлежит увольнению с муниципальной службы в связи с утратой доверия в случаях совершения следующих правонарушений:</w:t>
      </w:r>
    </w:p>
    <w:p w:rsidR="00262977" w:rsidRPr="00262977" w:rsidRDefault="00262977" w:rsidP="0026297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 непринятие муниципальным служащим, являющимся стороной конфликта интересов, мер по предотвращению или урегулированию конфликта интересов</w:t>
      </w:r>
      <w:r w:rsidRPr="00262977">
        <w:rPr>
          <w:rFonts w:ascii="Times New Roman" w:hAnsi="Times New Roman" w:cs="Times New Roman"/>
          <w:sz w:val="24"/>
          <w:szCs w:val="24"/>
        </w:rPr>
        <w:t>;</w:t>
      </w:r>
    </w:p>
    <w:p w:rsidR="00262977" w:rsidRPr="00262977" w:rsidRDefault="00262977" w:rsidP="0026297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 xml:space="preserve">2) </w:t>
      </w:r>
      <w:r w:rsidRPr="002629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непринятие муниципальным служащим, являющимся представителем нанимателя, которому стало известно о возникновении у подчиненного ему муниципального служащего личной заинтересованности, которая приводит или может привести к конфликту интересов, мер по предотвращению или урегулированию конфликта интересов</w:t>
      </w:r>
      <w:r w:rsidRPr="00262977">
        <w:rPr>
          <w:rFonts w:ascii="Times New Roman" w:hAnsi="Times New Roman" w:cs="Times New Roman"/>
          <w:sz w:val="24"/>
          <w:szCs w:val="24"/>
        </w:rPr>
        <w:t>;</w:t>
      </w:r>
    </w:p>
    <w:p w:rsidR="00262977" w:rsidRPr="00262977" w:rsidRDefault="00262977" w:rsidP="0026297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 xml:space="preserve">2) непредставления </w:t>
      </w:r>
      <w:r w:rsidRPr="002629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муниципальным служащим</w:t>
      </w:r>
      <w:r w:rsidRPr="00262977">
        <w:rPr>
          <w:rFonts w:ascii="Times New Roman" w:hAnsi="Times New Roman" w:cs="Times New Roman"/>
          <w:sz w:val="24"/>
          <w:szCs w:val="24"/>
        </w:rPr>
        <w:t xml:space="preserve">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представление заведомо недостоверных или неполных сведений.</w:t>
      </w:r>
    </w:p>
    <w:p w:rsidR="00262977" w:rsidRPr="00262977" w:rsidRDefault="00262977" w:rsidP="002629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2977" w:rsidRPr="00262977" w:rsidRDefault="00262977" w:rsidP="0026297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262977">
        <w:rPr>
          <w:rFonts w:ascii="Times New Roman" w:hAnsi="Times New Roman" w:cs="Times New Roman"/>
          <w:b w:val="0"/>
          <w:sz w:val="24"/>
          <w:szCs w:val="24"/>
        </w:rPr>
        <w:t>3. Порядок и сроки применения дисциплинарного взыскания</w:t>
      </w:r>
    </w:p>
    <w:p w:rsidR="00262977" w:rsidRPr="00262977" w:rsidRDefault="00262977" w:rsidP="002629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3.1. Взыскания 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применяются представителем нанимателя (работодателем) на основании: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1) доклада о результатах проверки, проведенной управлением по муниципальной службе и кадров администрации городского округа Люберцы;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2) рекомендации Комиссии по соблюдению требований к служебному поведению муниципальных служащих и урегулированию конфликта интересов в городском округе Люберцы в случае, если доклад о результатах проверки направлялся в комиссию;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2977">
        <w:rPr>
          <w:rFonts w:ascii="Times New Roman" w:hAnsi="Times New Roman" w:cs="Times New Roman"/>
          <w:sz w:val="24"/>
          <w:szCs w:val="24"/>
        </w:rPr>
        <w:t>3) доклада управления по муниципальной службе и кадров администрации городского округа Люберцы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  <w:proofErr w:type="gramEnd"/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4) объяснений муниципального служащего;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5) иных материалов.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3.2. До применения дисциплинарного взыскания от муниципального служащего работодателем запрашивается письменное объяснение (объяснительная записка).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Если по истечении двух рабочих дней указанное объяснение муниципальным служащим не представлено, то составляется соответствующий акт.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Непредставление муниципальным служащим объяснения не является препятствием для применения дисциплинарного взыскания.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 xml:space="preserve">Акт составляется </w:t>
      </w:r>
      <w:proofErr w:type="spellStart"/>
      <w:r w:rsidRPr="00262977">
        <w:rPr>
          <w:rFonts w:ascii="Times New Roman" w:hAnsi="Times New Roman" w:cs="Times New Roman"/>
          <w:sz w:val="24"/>
          <w:szCs w:val="24"/>
        </w:rPr>
        <w:t>комиссионно</w:t>
      </w:r>
      <w:proofErr w:type="spellEnd"/>
      <w:r w:rsidRPr="00262977">
        <w:rPr>
          <w:rFonts w:ascii="Times New Roman" w:hAnsi="Times New Roman" w:cs="Times New Roman"/>
          <w:sz w:val="24"/>
          <w:szCs w:val="24"/>
        </w:rPr>
        <w:t xml:space="preserve"> (несколькими лицами). Если работник поясняет причину отказа, ее нужно записать.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Завершается акт подписями членов комиссии и сведениями о количестве экземпляров акта и месте их нахождения.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Хранятся экземпляры акта в управлении по муниципальной службе и кадров администрации городского округа Люберцы.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Акт (в совокупности с другими документами, собранными работодателем) является основанием для наложения на муниципального служащего дисциплинарного взыскания.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262977">
        <w:rPr>
          <w:rFonts w:ascii="Times New Roman" w:hAnsi="Times New Roman" w:cs="Times New Roman"/>
          <w:sz w:val="24"/>
          <w:szCs w:val="24"/>
        </w:rPr>
        <w:t>При применении взысканий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</w:t>
      </w:r>
      <w:proofErr w:type="gramEnd"/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3.4. Взыскания 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применяются не позднее шести месяцев со дня поступления информации о совершении муниципальным служащим коррупционного правонарушения и не позднее трех лет со дня его совершения.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3.5. За каждый дисциплинарный проступок муниципального служащего может быть применено только одно дисциплинарное взыскание.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 xml:space="preserve">3.6. </w:t>
      </w:r>
      <w:proofErr w:type="gramStart"/>
      <w:r w:rsidRPr="00262977">
        <w:rPr>
          <w:rFonts w:ascii="Times New Roman" w:hAnsi="Times New Roman" w:cs="Times New Roman"/>
          <w:sz w:val="24"/>
          <w:szCs w:val="24"/>
        </w:rPr>
        <w:t>В распоряжении Главы городского округа Люберцы о применении взыскания к муниципальному служащему в случае совершения им коррупционного правонарушения в качестве</w:t>
      </w:r>
      <w:proofErr w:type="gramEnd"/>
      <w:r w:rsidRPr="00262977">
        <w:rPr>
          <w:rFonts w:ascii="Times New Roman" w:hAnsi="Times New Roman" w:cs="Times New Roman"/>
          <w:sz w:val="24"/>
          <w:szCs w:val="24"/>
        </w:rPr>
        <w:t xml:space="preserve"> основания применения взыскания указывается </w:t>
      </w:r>
      <w:hyperlink r:id="rId5" w:history="1">
        <w:r w:rsidRPr="00262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часть 1</w:t>
        </w:r>
      </w:hyperlink>
      <w:r w:rsidRPr="00262977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6" w:history="1">
        <w:r w:rsidRPr="00262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2 статьи 27.1</w:t>
        </w:r>
      </w:hyperlink>
      <w:r w:rsidRPr="00262977">
        <w:rPr>
          <w:rFonts w:ascii="Times New Roman" w:hAnsi="Times New Roman" w:cs="Times New Roman"/>
          <w:sz w:val="24"/>
          <w:szCs w:val="24"/>
        </w:rPr>
        <w:t xml:space="preserve"> Федерального закона от 02.03.2007 № 25-ФЗ «О муниципальной службе в Российской Федерации».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lastRenderedPageBreak/>
        <w:t xml:space="preserve">3.7. </w:t>
      </w:r>
      <w:proofErr w:type="gramStart"/>
      <w:r w:rsidRPr="00262977">
        <w:rPr>
          <w:rFonts w:ascii="Times New Roman" w:hAnsi="Times New Roman" w:cs="Times New Roman"/>
          <w:sz w:val="24"/>
          <w:szCs w:val="24"/>
        </w:rPr>
        <w:t>Копия распоряжения о применении к муниципальному служащему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с указанием коррупционного правонарушения, оснований применения взыскания или копия распоряжения об отказе в применении к муниципальному служащему такого взыскания с указанием мотивов вручается муниципальному служащему под расписку в течение трех рабочих</w:t>
      </w:r>
      <w:proofErr w:type="gramEnd"/>
      <w:r w:rsidRPr="00262977">
        <w:rPr>
          <w:rFonts w:ascii="Times New Roman" w:hAnsi="Times New Roman" w:cs="Times New Roman"/>
          <w:sz w:val="24"/>
          <w:szCs w:val="24"/>
        </w:rPr>
        <w:t xml:space="preserve"> дней со дня его издания.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В случае отказа муниципального служащего ознакомиться с указанным распоряжением под роспись составляется соответствующий акт.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 xml:space="preserve">Акт должен быть составлен в присутствии не менее двух свидетелей </w:t>
      </w:r>
      <w:proofErr w:type="gramStart"/>
      <w:r w:rsidRPr="00262977">
        <w:rPr>
          <w:rFonts w:ascii="Times New Roman" w:hAnsi="Times New Roman" w:cs="Times New Roman"/>
          <w:sz w:val="24"/>
          <w:szCs w:val="24"/>
        </w:rPr>
        <w:t>произошедшего</w:t>
      </w:r>
      <w:proofErr w:type="gramEnd"/>
      <w:r w:rsidRPr="00262977">
        <w:rPr>
          <w:rFonts w:ascii="Times New Roman" w:hAnsi="Times New Roman" w:cs="Times New Roman"/>
          <w:sz w:val="24"/>
          <w:szCs w:val="24"/>
        </w:rPr>
        <w:t>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3.8. Копия распоряжения Главы городского округа Люберцы о наложении взыскания на муниципального служащего приобщается к личному делу муниципального служащего.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3.9. Муниципальный служащий вправе обжаловать взыскание в государственную инспекцию труда и (или) органы по рассмотрению индивидуальных трудовых споров.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3.10. В период действия неснятого дисциплинарного взыскания, проведения служебной проверки или возбуждения уголовного дела не допускается применение поощрений муниципального служащего и присвоение очередного классного чина.</w:t>
      </w:r>
    </w:p>
    <w:p w:rsidR="00262977" w:rsidRPr="00262977" w:rsidRDefault="00262977" w:rsidP="002629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2977" w:rsidRPr="00262977" w:rsidRDefault="00262977" w:rsidP="0026297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262977">
        <w:rPr>
          <w:rFonts w:ascii="Times New Roman" w:hAnsi="Times New Roman" w:cs="Times New Roman"/>
          <w:b w:val="0"/>
          <w:sz w:val="24"/>
          <w:szCs w:val="24"/>
        </w:rPr>
        <w:t>4. Порядок снятия дисциплинарного взыскания</w:t>
      </w:r>
    </w:p>
    <w:p w:rsidR="00262977" w:rsidRPr="00262977" w:rsidRDefault="00262977" w:rsidP="002629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 xml:space="preserve">4.1. Если в течение одного года со дня применения дисциплинарного взыскания муниципальный служащий не был подвергнут дисциплинарному взысканию, предусмотренному </w:t>
      </w:r>
      <w:hyperlink r:id="rId7" w:history="1">
        <w:r w:rsidRPr="00262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пунктами 1</w:t>
        </w:r>
      </w:hyperlink>
      <w:r w:rsidRPr="0026297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262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2 части 1 статьи 27</w:t>
        </w:r>
      </w:hyperlink>
      <w:r w:rsidRPr="00262977">
        <w:rPr>
          <w:rFonts w:ascii="Times New Roman" w:hAnsi="Times New Roman" w:cs="Times New Roman"/>
          <w:sz w:val="24"/>
          <w:szCs w:val="24"/>
        </w:rPr>
        <w:t xml:space="preserve"> Федерального закона от 02.03.2007 № 25-ФЗ «О муниципальной службе в Российской Федерации», а именно замечанию или выговору, он считается не имеющим дисциплинарного взыскания.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4.2. Представитель нанимателя (работодатель) муниципального служащего администрации городского округа Люберцы до истечения года со дня применения дисциплинарного взыскания к муниципальному служащему имеет право снять его с муниципального служащего по собственной инициативе, письменному заявлению самого муниципального служащего, ходатайству непосредственного руководителя муниципального служащего, подвергшегося взысканию.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977">
        <w:rPr>
          <w:rFonts w:ascii="Times New Roman" w:hAnsi="Times New Roman" w:cs="Times New Roman"/>
          <w:sz w:val="24"/>
          <w:szCs w:val="24"/>
        </w:rPr>
        <w:t>4.3. О досрочном снятии дисциплинарного взыскания с муниципального служащего издается распоряжение Главы городского округа Люберцы. Муниципальный служащий, с которого досрочно снято дисциплинарное взыскание, считается не подвергавшимся взысканию. Копия распоряжения о досрочном снятии дисциплинарного взыскания с муниципального служащего приобщается к его личному делу.</w:t>
      </w:r>
    </w:p>
    <w:p w:rsidR="00262977" w:rsidRPr="00262977" w:rsidRDefault="00262977" w:rsidP="002629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0BFC" w:rsidRPr="00262977" w:rsidRDefault="001D0BFC">
      <w:pPr>
        <w:rPr>
          <w:rFonts w:ascii="Times New Roman" w:hAnsi="Times New Roman" w:cs="Times New Roman"/>
        </w:rPr>
      </w:pPr>
    </w:p>
    <w:sectPr w:rsidR="001D0BFC" w:rsidRPr="00262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452"/>
    <w:rsid w:val="001D0BFC"/>
    <w:rsid w:val="00262977"/>
    <w:rsid w:val="009D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2977"/>
    <w:rPr>
      <w:color w:val="0000FF" w:themeColor="hyperlink"/>
      <w:u w:val="single"/>
    </w:rPr>
  </w:style>
  <w:style w:type="paragraph" w:customStyle="1" w:styleId="ConsPlusNormal">
    <w:name w:val="ConsPlusNormal"/>
    <w:rsid w:val="002629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29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2977"/>
    <w:rPr>
      <w:color w:val="0000FF" w:themeColor="hyperlink"/>
      <w:u w:val="single"/>
    </w:rPr>
  </w:style>
  <w:style w:type="paragraph" w:customStyle="1" w:styleId="ConsPlusNormal">
    <w:name w:val="ConsPlusNormal"/>
    <w:rsid w:val="002629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29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4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F2F5195DEA4797E205EC49E5D485E96584B567D36954441413D130D2D07F81861699BEF1FA7A2CE664783D5EA71EEEF88C0EA4E54743BAR9HB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F2F5195DEA4797E205EC49E5D485E96584B567D36954441413D130D2D07F81861699BEF1FA7A2CE164783D5EA71EEEF88C0EA4E54743BAR9HB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F2F5195DEA4797E205EC49E5D485E96584B567D36954441413D130D2D07F81861699BCF3F12C7FA63A216D19EC13EAE5900EA3RFHBM" TargetMode="External"/><Relationship Id="rId5" Type="http://schemas.openxmlformats.org/officeDocument/2006/relationships/hyperlink" Target="consultantplus://offline/ref=84F2F5195DEA4797E205EC49E5D485E96584B567D36954441413D130D2D07F81861699BCF0F12C7FA63A216D19EC13EAE5900EA3RFHB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1365</Words>
  <Characters>7787</Characters>
  <Application>Microsoft Office Word</Application>
  <DocSecurity>0</DocSecurity>
  <Lines>64</Lines>
  <Paragraphs>18</Paragraphs>
  <ScaleCrop>false</ScaleCrop>
  <Company/>
  <LinksUpToDate>false</LinksUpToDate>
  <CharactersWithSpaces>9134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2020-08-06T07:27:00Z</dcterms:created>
  <dcterms:modified xsi:type="dcterms:W3CDTF">2020-08-06T07:28:00Z</dcterms:modified>
</cp:coreProperties>
</file>