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A9" w:rsidRPr="007966A9" w:rsidRDefault="007966A9" w:rsidP="0079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66A9">
        <w:rPr>
          <w:rFonts w:ascii="Times New Roman" w:hAnsi="Times New Roman" w:cs="Times New Roman"/>
          <w:sz w:val="28"/>
          <w:szCs w:val="28"/>
        </w:rPr>
        <w:t xml:space="preserve">Решение Совета депутатов муниципального образования </w:t>
      </w:r>
    </w:p>
    <w:p w:rsidR="007966A9" w:rsidRPr="007966A9" w:rsidRDefault="007966A9" w:rsidP="0079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966A9"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 w:rsidRPr="007966A9">
        <w:rPr>
          <w:rFonts w:ascii="Times New Roman" w:hAnsi="Times New Roman" w:cs="Times New Roman"/>
          <w:sz w:val="28"/>
          <w:szCs w:val="28"/>
        </w:rPr>
        <w:t xml:space="preserve"> округ Люберцы Московской области </w:t>
      </w:r>
    </w:p>
    <w:p w:rsidR="00632701" w:rsidRDefault="007966A9" w:rsidP="007966A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202</w:t>
      </w:r>
      <w:r w:rsidRPr="007966A9">
        <w:rPr>
          <w:rFonts w:ascii="Times New Roman" w:hAnsi="Times New Roman" w:cs="Times New Roman"/>
          <w:sz w:val="28"/>
          <w:szCs w:val="28"/>
        </w:rPr>
        <w:t>/21 от 16.05.2018</w:t>
      </w:r>
    </w:p>
    <w:p w:rsidR="00632701" w:rsidRPr="00632701" w:rsidRDefault="00632701" w:rsidP="00EA0853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EA0853" w:rsidRPr="00632701" w:rsidRDefault="00EA0853" w:rsidP="007966A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EA0853" w:rsidRPr="00632701" w:rsidRDefault="00EA0853" w:rsidP="00EA08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Об утверждении Положения о порядке размещения временных нестационарных объектов на территории городского округа Люберцы</w:t>
      </w:r>
    </w:p>
    <w:p w:rsidR="00EA0853" w:rsidRPr="00632701" w:rsidRDefault="00EA0853" w:rsidP="00EA0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6327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2701">
        <w:rPr>
          <w:rFonts w:ascii="Times New Roman" w:hAnsi="Times New Roman" w:cs="Times New Roman"/>
          <w:sz w:val="28"/>
          <w:szCs w:val="28"/>
        </w:rPr>
        <w:t xml:space="preserve"> от 06.10.2003 № 131-ФЗ </w:t>
      </w:r>
      <w:r w:rsidRPr="00632701">
        <w:rPr>
          <w:rFonts w:ascii="Times New Roman" w:hAnsi="Times New Roman" w:cs="Times New Roman"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</w:t>
      </w:r>
      <w:hyperlink r:id="rId6" w:history="1">
        <w:r w:rsidRPr="006327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2701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№ 191/2014-ОЗ </w:t>
      </w:r>
      <w:r w:rsidRPr="00632701">
        <w:rPr>
          <w:rFonts w:ascii="Times New Roman" w:hAnsi="Times New Roman" w:cs="Times New Roman"/>
          <w:sz w:val="28"/>
          <w:szCs w:val="28"/>
        </w:rPr>
        <w:br/>
        <w:t>«О благоустройстве в Московской области», Уставом муниципального образования  городской округ Люберцы Московской области,</w:t>
      </w:r>
      <w:r w:rsidR="00D12A99">
        <w:rPr>
          <w:rFonts w:ascii="Times New Roman" w:hAnsi="Times New Roman" w:cs="Times New Roman"/>
          <w:sz w:val="28"/>
          <w:szCs w:val="28"/>
        </w:rPr>
        <w:t xml:space="preserve"> </w:t>
      </w:r>
      <w:r w:rsidRPr="00632701">
        <w:rPr>
          <w:rFonts w:ascii="Times New Roman" w:hAnsi="Times New Roman" w:cs="Times New Roman"/>
          <w:sz w:val="28"/>
          <w:szCs w:val="28"/>
        </w:rPr>
        <w:t>Совет депутатов городского округа Люберцы решил:</w:t>
      </w:r>
    </w:p>
    <w:p w:rsidR="00EA0853" w:rsidRPr="00632701" w:rsidRDefault="00423BE0" w:rsidP="0042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0853" w:rsidRPr="00632701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2" w:history="1">
        <w:r w:rsidR="00EA0853" w:rsidRPr="0063270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EA0853" w:rsidRPr="00632701">
        <w:rPr>
          <w:rFonts w:ascii="Times New Roman" w:hAnsi="Times New Roman" w:cs="Times New Roman"/>
          <w:sz w:val="28"/>
          <w:szCs w:val="28"/>
        </w:rPr>
        <w:t xml:space="preserve"> о порядке размещения временных нестационарных объектов на территории городского округа Люберцы (прилагается).</w:t>
      </w:r>
    </w:p>
    <w:p w:rsidR="00EA0853" w:rsidRPr="00D12A99" w:rsidRDefault="00423BE0" w:rsidP="00EA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99">
        <w:rPr>
          <w:rFonts w:ascii="Times New Roman" w:hAnsi="Times New Roman" w:cs="Times New Roman"/>
          <w:sz w:val="28"/>
          <w:szCs w:val="28"/>
        </w:rPr>
        <w:tab/>
      </w:r>
      <w:r w:rsidR="00EA0853" w:rsidRPr="00D12A99">
        <w:rPr>
          <w:rFonts w:ascii="Times New Roman" w:hAnsi="Times New Roman" w:cs="Times New Roman"/>
          <w:sz w:val="28"/>
          <w:szCs w:val="28"/>
        </w:rPr>
        <w:t>2. Опубликовать настоящее Решение в средствах массовой информации.</w:t>
      </w:r>
    </w:p>
    <w:p w:rsidR="00D12A99" w:rsidRPr="00D12A99" w:rsidRDefault="00D12A99" w:rsidP="00EA08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A99">
        <w:rPr>
          <w:rFonts w:ascii="Times New Roman" w:hAnsi="Times New Roman" w:cs="Times New Roman"/>
          <w:sz w:val="28"/>
          <w:szCs w:val="28"/>
        </w:rPr>
        <w:tab/>
        <w:t>3. Признать утратившим силу Решение Совета депутатов от 14.04.2016 № 143/2 «</w:t>
      </w:r>
      <w:r w:rsidRPr="00D12A99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размещения временных нестационарных объектов на территории города Люберцы</w:t>
      </w:r>
      <w:r w:rsidRPr="00D12A99">
        <w:rPr>
          <w:rFonts w:ascii="Times New Roman" w:hAnsi="Times New Roman" w:cs="Times New Roman"/>
          <w:sz w:val="28"/>
          <w:szCs w:val="28"/>
        </w:rPr>
        <w:t>».</w:t>
      </w:r>
    </w:p>
    <w:p w:rsidR="00EA0853" w:rsidRPr="00D12A99" w:rsidRDefault="00423BE0" w:rsidP="0042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2A99">
        <w:rPr>
          <w:rFonts w:ascii="Times New Roman" w:hAnsi="Times New Roman" w:cs="Times New Roman"/>
          <w:sz w:val="28"/>
          <w:szCs w:val="28"/>
        </w:rPr>
        <w:tab/>
      </w:r>
      <w:r w:rsidR="00D12A99">
        <w:rPr>
          <w:rFonts w:ascii="Times New Roman" w:hAnsi="Times New Roman" w:cs="Times New Roman"/>
          <w:sz w:val="28"/>
          <w:szCs w:val="28"/>
        </w:rPr>
        <w:t>4</w:t>
      </w:r>
      <w:r w:rsidR="00EA0853" w:rsidRPr="00D12A99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BF49D7" w:rsidRPr="00D12A99">
        <w:rPr>
          <w:rFonts w:ascii="Times New Roman" w:hAnsi="Times New Roman" w:cs="Times New Roman"/>
          <w:sz w:val="28"/>
          <w:szCs w:val="28"/>
        </w:rPr>
        <w:t>Р</w:t>
      </w:r>
      <w:r w:rsidR="00EA0853" w:rsidRPr="00D12A99">
        <w:rPr>
          <w:rFonts w:ascii="Times New Roman" w:hAnsi="Times New Roman" w:cs="Times New Roman"/>
          <w:sz w:val="28"/>
          <w:szCs w:val="28"/>
        </w:rPr>
        <w:t>ешение вступает в силу с момента его официального опубликования.</w:t>
      </w:r>
    </w:p>
    <w:p w:rsidR="00EA0853" w:rsidRPr="00632701" w:rsidRDefault="00423BE0" w:rsidP="0042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12A99">
        <w:rPr>
          <w:rFonts w:ascii="Times New Roman" w:hAnsi="Times New Roman" w:cs="Times New Roman"/>
          <w:sz w:val="28"/>
          <w:szCs w:val="28"/>
        </w:rPr>
        <w:tab/>
      </w:r>
      <w:r w:rsidR="00D12A99">
        <w:rPr>
          <w:rFonts w:ascii="Times New Roman" w:hAnsi="Times New Roman" w:cs="Times New Roman"/>
          <w:sz w:val="28"/>
          <w:szCs w:val="28"/>
        </w:rPr>
        <w:t>5</w:t>
      </w:r>
      <w:r w:rsidR="00EA0853" w:rsidRPr="00D12A99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</w:t>
      </w:r>
      <w:r w:rsidR="00BF49D7" w:rsidRPr="00D12A99">
        <w:rPr>
          <w:rFonts w:ascii="Times New Roman" w:hAnsi="Times New Roman" w:cs="Times New Roman"/>
          <w:sz w:val="28"/>
          <w:szCs w:val="28"/>
        </w:rPr>
        <w:br/>
      </w:r>
      <w:r w:rsidR="00EA0853" w:rsidRPr="00D12A99">
        <w:rPr>
          <w:rFonts w:ascii="Times New Roman" w:hAnsi="Times New Roman" w:cs="Times New Roman"/>
          <w:sz w:val="28"/>
          <w:szCs w:val="28"/>
        </w:rPr>
        <w:t>на постоянную депутатскую комиссию по жилищно</w:t>
      </w:r>
      <w:r w:rsidR="00EA0853" w:rsidRPr="00632701">
        <w:rPr>
          <w:rFonts w:ascii="Times New Roman" w:hAnsi="Times New Roman" w:cs="Times New Roman"/>
          <w:sz w:val="28"/>
          <w:szCs w:val="28"/>
        </w:rPr>
        <w:t xml:space="preserve">-коммунальному </w:t>
      </w:r>
      <w:r w:rsidR="00BF49D7">
        <w:rPr>
          <w:rFonts w:ascii="Times New Roman" w:hAnsi="Times New Roman" w:cs="Times New Roman"/>
          <w:sz w:val="28"/>
          <w:szCs w:val="28"/>
        </w:rPr>
        <w:br/>
      </w:r>
      <w:r w:rsidR="00EA0853" w:rsidRPr="00632701">
        <w:rPr>
          <w:rFonts w:ascii="Times New Roman" w:hAnsi="Times New Roman" w:cs="Times New Roman"/>
          <w:sz w:val="28"/>
          <w:szCs w:val="28"/>
        </w:rPr>
        <w:t>хозяйству, благоустройству, вопросам экологии и транспорта (Азизов М.К.).</w:t>
      </w:r>
    </w:p>
    <w:p w:rsidR="00423BE0" w:rsidRDefault="00423BE0" w:rsidP="00BF49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29E3" w:rsidRDefault="003629E3" w:rsidP="00BF49D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BF49D7" w:rsidRDefault="00BF49D7" w:rsidP="00423B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423BE0">
        <w:rPr>
          <w:rFonts w:ascii="Times New Roman" w:hAnsi="Times New Roman" w:cs="Times New Roman"/>
          <w:sz w:val="28"/>
          <w:szCs w:val="28"/>
        </w:rPr>
        <w:t xml:space="preserve"> Люберцы</w:t>
      </w:r>
      <w:r w:rsidRPr="00BF49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23BE0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3BE0">
        <w:rPr>
          <w:rFonts w:ascii="Times New Roman" w:hAnsi="Times New Roman" w:cs="Times New Roman"/>
          <w:sz w:val="28"/>
          <w:szCs w:val="28"/>
        </w:rPr>
        <w:t xml:space="preserve">  </w:t>
      </w:r>
      <w:r w:rsidRPr="00632701">
        <w:rPr>
          <w:rFonts w:ascii="Times New Roman" w:hAnsi="Times New Roman" w:cs="Times New Roman"/>
          <w:sz w:val="28"/>
          <w:szCs w:val="28"/>
        </w:rPr>
        <w:t>В.П. Ружицкий</w:t>
      </w:r>
    </w:p>
    <w:p w:rsidR="00423BE0" w:rsidRDefault="00423BE0" w:rsidP="00BF4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F49D7" w:rsidRDefault="00BF49D7" w:rsidP="00BF49D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423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С.Н. Антонов</w:t>
      </w:r>
    </w:p>
    <w:p w:rsidR="003629E3" w:rsidRDefault="003629E3" w:rsidP="00BF4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9E3" w:rsidRDefault="003629E3" w:rsidP="00BF4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9E3" w:rsidRDefault="003629E3" w:rsidP="00BF4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9E3" w:rsidRDefault="003629E3" w:rsidP="00BF4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9E3" w:rsidRDefault="003629E3" w:rsidP="00BF4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9E3" w:rsidRDefault="003629E3" w:rsidP="00BF4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9E3" w:rsidRDefault="003629E3" w:rsidP="00BF4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9E3" w:rsidRDefault="003629E3" w:rsidP="00BF4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9E3" w:rsidRDefault="003629E3" w:rsidP="00BF4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9E3" w:rsidRDefault="003629E3" w:rsidP="00BF4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9E3" w:rsidRDefault="003629E3" w:rsidP="00BF4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9E3" w:rsidRDefault="003629E3" w:rsidP="00BF4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9E3" w:rsidRDefault="003629E3" w:rsidP="00BF4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629E3" w:rsidRPr="00632701" w:rsidRDefault="003629E3" w:rsidP="00BF49D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EA0853" w:rsidRPr="00632701" w:rsidRDefault="00EA0853" w:rsidP="00423BE0">
      <w:pPr>
        <w:pStyle w:val="ConsPlusNormal"/>
        <w:ind w:firstLine="581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Утверждено</w:t>
      </w:r>
    </w:p>
    <w:p w:rsidR="00EA0853" w:rsidRPr="00632701" w:rsidRDefault="00EA0853" w:rsidP="00423BE0">
      <w:pPr>
        <w:pStyle w:val="ConsPlusNormal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Решением Совета депутатов</w:t>
      </w:r>
    </w:p>
    <w:p w:rsidR="00EA0853" w:rsidRPr="00632701" w:rsidRDefault="00EA0853" w:rsidP="00423BE0">
      <w:pPr>
        <w:pStyle w:val="ConsPlusNormal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городского округа Люберцы</w:t>
      </w:r>
    </w:p>
    <w:p w:rsidR="00EA0853" w:rsidRPr="00632701" w:rsidRDefault="00EA0853" w:rsidP="00423BE0">
      <w:pPr>
        <w:pStyle w:val="ConsPlusNormal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от</w:t>
      </w:r>
      <w:r w:rsidR="007966A9">
        <w:rPr>
          <w:rFonts w:ascii="Times New Roman" w:hAnsi="Times New Roman" w:cs="Times New Roman"/>
          <w:sz w:val="28"/>
          <w:szCs w:val="28"/>
        </w:rPr>
        <w:t xml:space="preserve"> 16.05.2018 </w:t>
      </w:r>
      <w:r w:rsidRPr="00632701">
        <w:rPr>
          <w:rFonts w:ascii="Times New Roman" w:hAnsi="Times New Roman" w:cs="Times New Roman"/>
          <w:sz w:val="28"/>
          <w:szCs w:val="28"/>
        </w:rPr>
        <w:t>№</w:t>
      </w:r>
      <w:r w:rsidR="007966A9">
        <w:rPr>
          <w:rFonts w:ascii="Times New Roman" w:hAnsi="Times New Roman" w:cs="Times New Roman"/>
          <w:sz w:val="28"/>
          <w:szCs w:val="28"/>
        </w:rPr>
        <w:t xml:space="preserve"> 202/21</w:t>
      </w:r>
      <w:bookmarkStart w:id="0" w:name="_GoBack"/>
      <w:bookmarkEnd w:id="0"/>
    </w:p>
    <w:p w:rsidR="00EA0853" w:rsidRPr="00632701" w:rsidRDefault="00EA0853" w:rsidP="00423BE0">
      <w:pPr>
        <w:pStyle w:val="ConsPlusNormal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EA0853" w:rsidRPr="00632701" w:rsidRDefault="00EA0853" w:rsidP="00EA08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2"/>
      <w:bookmarkEnd w:id="1"/>
      <w:r w:rsidRPr="00632701">
        <w:rPr>
          <w:rFonts w:ascii="Times New Roman" w:hAnsi="Times New Roman" w:cs="Times New Roman"/>
          <w:sz w:val="28"/>
          <w:szCs w:val="28"/>
        </w:rPr>
        <w:t>Положение о порядке размещения временных нестационарных объектов на территории городского округа Люберцы</w:t>
      </w:r>
    </w:p>
    <w:p w:rsidR="00EA0853" w:rsidRPr="00632701" w:rsidRDefault="00EA0853" w:rsidP="00EA0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853" w:rsidRPr="00632701" w:rsidRDefault="00CD7CA3" w:rsidP="00AE2A2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A0853" w:rsidRPr="0063270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EA0853" w:rsidRPr="00632701" w:rsidRDefault="00EA0853" w:rsidP="00EA0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Федеральным </w:t>
      </w:r>
      <w:hyperlink r:id="rId7" w:history="1">
        <w:r w:rsidRPr="006327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270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8" w:history="1">
        <w:r w:rsidRPr="006327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2701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№ 191/2014-ОЗ «О благоустройстве в Московской области», Уставом муниципального образования  городской округ Люберцы Московской области в целях упорядочения размещения</w:t>
      </w:r>
      <w:r w:rsidR="00BF49D7">
        <w:rPr>
          <w:rFonts w:ascii="Times New Roman" w:hAnsi="Times New Roman" w:cs="Times New Roman"/>
          <w:sz w:val="28"/>
          <w:szCs w:val="28"/>
        </w:rPr>
        <w:t xml:space="preserve"> и </w:t>
      </w:r>
      <w:r w:rsidRPr="00632701">
        <w:rPr>
          <w:rFonts w:ascii="Times New Roman" w:hAnsi="Times New Roman" w:cs="Times New Roman"/>
          <w:sz w:val="28"/>
          <w:szCs w:val="28"/>
        </w:rPr>
        <w:t>содержания временных нестационарных объектов.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и основания для размещения временных нестационарных объектов на территории </w:t>
      </w:r>
      <w:r w:rsidR="00AE2A2D" w:rsidRPr="00632701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32701">
        <w:rPr>
          <w:rFonts w:ascii="Times New Roman" w:hAnsi="Times New Roman" w:cs="Times New Roman"/>
          <w:sz w:val="28"/>
          <w:szCs w:val="28"/>
        </w:rPr>
        <w:t>Люберцы.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1.3. Временные нестационарные объекты не являются недвижимым имуществом, не подлежат техническому учету в бюро технической инвентаризации, права на них не подлежат регистрации в Едином государственном реестре </w:t>
      </w:r>
      <w:r w:rsidR="00BF49D7">
        <w:rPr>
          <w:rFonts w:ascii="Times New Roman" w:hAnsi="Times New Roman" w:cs="Times New Roman"/>
          <w:sz w:val="28"/>
          <w:szCs w:val="28"/>
        </w:rPr>
        <w:t>недвижимости</w:t>
      </w:r>
      <w:r w:rsidRPr="00632701">
        <w:rPr>
          <w:rFonts w:ascii="Times New Roman" w:hAnsi="Times New Roman" w:cs="Times New Roman"/>
          <w:sz w:val="28"/>
          <w:szCs w:val="28"/>
        </w:rPr>
        <w:t xml:space="preserve">. Общим критерием отнесения объектов к временным нестационарным объектам (движимому имуществу) является возможность свободного перемещения указанных объектов без нанесения несоразмерного ущерба их </w:t>
      </w:r>
      <w:r w:rsidR="00454CA8">
        <w:rPr>
          <w:rFonts w:ascii="Times New Roman" w:hAnsi="Times New Roman" w:cs="Times New Roman"/>
          <w:sz w:val="28"/>
          <w:szCs w:val="28"/>
        </w:rPr>
        <w:t>назначению</w:t>
      </w:r>
      <w:r w:rsidRPr="00632701">
        <w:rPr>
          <w:rFonts w:ascii="Times New Roman" w:hAnsi="Times New Roman" w:cs="Times New Roman"/>
          <w:sz w:val="28"/>
          <w:szCs w:val="28"/>
        </w:rPr>
        <w:t>, включая возможность их демонтажа с разборкой на составляющие сборно-разборные перемещаемые конструктивные элементы.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1.4. Требования, предусмотренные настоящим Положением, не распространяются на отношения, связанные с порядком размещения нестационарных торговых объектов, а также мусорных контейнеров и бункеров-накопителей на территории </w:t>
      </w:r>
      <w:r w:rsidR="00AE2A2D" w:rsidRPr="00632701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632701">
        <w:rPr>
          <w:rFonts w:ascii="Times New Roman" w:hAnsi="Times New Roman" w:cs="Times New Roman"/>
          <w:sz w:val="28"/>
          <w:szCs w:val="28"/>
        </w:rPr>
        <w:t>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1.5. Размещение нестационарных объектов на территории </w:t>
      </w:r>
      <w:r w:rsidR="00AE2A2D" w:rsidRPr="00632701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632701">
        <w:rPr>
          <w:rFonts w:ascii="Times New Roman" w:hAnsi="Times New Roman" w:cs="Times New Roman"/>
          <w:sz w:val="28"/>
          <w:szCs w:val="28"/>
        </w:rPr>
        <w:t xml:space="preserve"> должно соответствовать градостроительным, строительным, архитектурным, пожарным, санитарным нормам, правилам и нормативам</w:t>
      </w:r>
      <w:r w:rsidR="00BF49D7">
        <w:rPr>
          <w:rFonts w:ascii="Times New Roman" w:hAnsi="Times New Roman" w:cs="Times New Roman"/>
          <w:sz w:val="28"/>
          <w:szCs w:val="28"/>
        </w:rPr>
        <w:t>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1.6. Места размещения мусорных контейнеров и бункеров-накопителей на территории </w:t>
      </w:r>
      <w:r w:rsidR="00CD7C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32701">
        <w:rPr>
          <w:rFonts w:ascii="Times New Roman" w:hAnsi="Times New Roman" w:cs="Times New Roman"/>
          <w:sz w:val="28"/>
          <w:szCs w:val="28"/>
        </w:rPr>
        <w:t xml:space="preserve"> Люберцы определяются по заявкам жилищно-эксплуатационных организаций, согласованным в установленном администрацией </w:t>
      </w:r>
      <w:r w:rsidR="00CD7CA3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32701">
        <w:rPr>
          <w:rFonts w:ascii="Times New Roman" w:hAnsi="Times New Roman" w:cs="Times New Roman"/>
          <w:sz w:val="28"/>
          <w:szCs w:val="28"/>
        </w:rPr>
        <w:t xml:space="preserve"> Люберцы порядке.</w:t>
      </w:r>
    </w:p>
    <w:p w:rsidR="00EA0853" w:rsidRPr="00632701" w:rsidRDefault="00EA0853" w:rsidP="00EA0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853" w:rsidRPr="00632701" w:rsidRDefault="00CD7CA3" w:rsidP="00AE2A2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A0853" w:rsidRPr="00632701">
        <w:rPr>
          <w:rFonts w:ascii="Times New Roman" w:hAnsi="Times New Roman" w:cs="Times New Roman"/>
          <w:sz w:val="28"/>
          <w:szCs w:val="28"/>
        </w:rPr>
        <w:t>Основные понятия и их определения</w:t>
      </w:r>
    </w:p>
    <w:p w:rsidR="00EA0853" w:rsidRPr="00632701" w:rsidRDefault="00EA0853" w:rsidP="00EA0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2.1. Временный нестационарный объект - объект, представляющий </w:t>
      </w:r>
      <w:r w:rsidRPr="00632701">
        <w:rPr>
          <w:rFonts w:ascii="Times New Roman" w:hAnsi="Times New Roman" w:cs="Times New Roman"/>
          <w:sz w:val="28"/>
          <w:szCs w:val="28"/>
        </w:rPr>
        <w:lastRenderedPageBreak/>
        <w:t>собой временную конструкцию, не связанную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 (голубятни, временные сооружения для хранения автотранспорта, сооружения хозяйственно-бытового и производственного назначения, металлические гаражи, бытовки и т.п.).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2.2. Незаконно размещенный временный нестационарный объект - временный нестационарный объект, размещенный и/или эксплуатируемый без правовых оснований на его размещение.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2.3. Заявитель - физическое или юридическое лицо, планирующее размещение временного нестационарного объекта на территории </w:t>
      </w:r>
      <w:r w:rsidR="00AE2A2D" w:rsidRPr="00632701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632701">
        <w:rPr>
          <w:rFonts w:ascii="Times New Roman" w:hAnsi="Times New Roman" w:cs="Times New Roman"/>
          <w:sz w:val="28"/>
          <w:szCs w:val="28"/>
        </w:rPr>
        <w:t>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2.4. Инженерные коммуникации - наземные, надземные и подземные инженерные коммуникации, включающие в себя сети, трассы водо-, тепло-, газо- и электроснабжения, канализационные сети, централизованные ливневые системы водоотведения, водостоки и водоприемники, а также другие инженерные коммуникации и связанные с ними наземные, надземные и подземные объекты (сооружения) и их элементы (ограждения, защитные кожухи и вентиляционные решетки, вспомогательное оборудование и агрегаты, уличные водоразборные колонки).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2.5. Эскизный проект временного нестационарного объекта</w:t>
      </w:r>
      <w:r w:rsidR="00423BE0">
        <w:rPr>
          <w:rFonts w:ascii="Times New Roman" w:hAnsi="Times New Roman" w:cs="Times New Roman"/>
          <w:sz w:val="28"/>
          <w:szCs w:val="28"/>
        </w:rPr>
        <w:t>- документ,</w:t>
      </w:r>
      <w:r w:rsidRPr="00632701">
        <w:rPr>
          <w:rFonts w:ascii="Times New Roman" w:hAnsi="Times New Roman" w:cs="Times New Roman"/>
          <w:sz w:val="28"/>
          <w:szCs w:val="28"/>
        </w:rPr>
        <w:t xml:space="preserve"> состоящий из текстовой и графической части, включающий в себя титульный лист с указанием заявителя, название временного нестационарного объекта и места его установки, пояснительную записку с указанием функционального назначения, размеров, конструктивных решений временного нестационарного объекта, трехмерное изображение проектируемого временного нестационарного объекта (3D-визуализация) или фотомонтаж в окружающей обстановке.</w:t>
      </w:r>
    </w:p>
    <w:p w:rsidR="00EA0853" w:rsidRPr="00632701" w:rsidRDefault="00EA0853" w:rsidP="00EA0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853" w:rsidRPr="00632701" w:rsidRDefault="00CD7CA3" w:rsidP="00EA0853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60"/>
      <w:bookmarkEnd w:id="2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A0853" w:rsidRPr="00632701">
        <w:rPr>
          <w:rFonts w:ascii="Times New Roman" w:hAnsi="Times New Roman" w:cs="Times New Roman"/>
          <w:sz w:val="28"/>
          <w:szCs w:val="28"/>
        </w:rPr>
        <w:t>Требования к размещению и внешнему виду</w:t>
      </w:r>
      <w:r w:rsidR="00BF49D7">
        <w:rPr>
          <w:rFonts w:ascii="Times New Roman" w:hAnsi="Times New Roman" w:cs="Times New Roman"/>
          <w:sz w:val="28"/>
          <w:szCs w:val="28"/>
        </w:rPr>
        <w:t xml:space="preserve"> </w:t>
      </w:r>
      <w:r w:rsidR="00BF49D7" w:rsidRPr="00632701">
        <w:rPr>
          <w:rFonts w:ascii="Times New Roman" w:hAnsi="Times New Roman" w:cs="Times New Roman"/>
          <w:sz w:val="28"/>
          <w:szCs w:val="28"/>
        </w:rPr>
        <w:t>временн</w:t>
      </w:r>
      <w:r w:rsidR="00BF49D7">
        <w:rPr>
          <w:rFonts w:ascii="Times New Roman" w:hAnsi="Times New Roman" w:cs="Times New Roman"/>
          <w:sz w:val="28"/>
          <w:szCs w:val="28"/>
        </w:rPr>
        <w:t>ых</w:t>
      </w:r>
      <w:r w:rsidR="00EA0853" w:rsidRPr="00632701">
        <w:rPr>
          <w:rFonts w:ascii="Times New Roman" w:hAnsi="Times New Roman" w:cs="Times New Roman"/>
          <w:sz w:val="28"/>
          <w:szCs w:val="28"/>
        </w:rPr>
        <w:t xml:space="preserve"> нестационарных объектов</w:t>
      </w:r>
    </w:p>
    <w:p w:rsidR="00EA0853" w:rsidRPr="00632701" w:rsidRDefault="00EA0853" w:rsidP="00EA0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3.1. Размещение</w:t>
      </w:r>
      <w:r w:rsidR="00BF49D7">
        <w:rPr>
          <w:rFonts w:ascii="Times New Roman" w:hAnsi="Times New Roman" w:cs="Times New Roman"/>
          <w:sz w:val="28"/>
          <w:szCs w:val="28"/>
        </w:rPr>
        <w:t xml:space="preserve"> </w:t>
      </w:r>
      <w:r w:rsidR="00BF49D7" w:rsidRPr="00632701">
        <w:rPr>
          <w:rFonts w:ascii="Times New Roman" w:hAnsi="Times New Roman" w:cs="Times New Roman"/>
          <w:sz w:val="28"/>
          <w:szCs w:val="28"/>
        </w:rPr>
        <w:t>временн</w:t>
      </w:r>
      <w:r w:rsidR="00BF49D7">
        <w:rPr>
          <w:rFonts w:ascii="Times New Roman" w:hAnsi="Times New Roman" w:cs="Times New Roman"/>
          <w:sz w:val="28"/>
          <w:szCs w:val="28"/>
        </w:rPr>
        <w:t>ых</w:t>
      </w:r>
      <w:r w:rsidRPr="00632701">
        <w:rPr>
          <w:rFonts w:ascii="Times New Roman" w:hAnsi="Times New Roman" w:cs="Times New Roman"/>
          <w:sz w:val="28"/>
          <w:szCs w:val="28"/>
        </w:rPr>
        <w:t xml:space="preserve"> нестационарных объектов должно обеспечивать свободное движение пешеходов, в том числе обеспечение безбарьерной среды жизнедеятельности для инвалидов и иных маломобильных групп населения, беспрепятственный подъезд автотранспорта и спецтранспорта при чрезвычайных ситуациях.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3.2. Размещение</w:t>
      </w:r>
      <w:r w:rsidR="00AC3DD9">
        <w:rPr>
          <w:rFonts w:ascii="Times New Roman" w:hAnsi="Times New Roman" w:cs="Times New Roman"/>
          <w:sz w:val="28"/>
          <w:szCs w:val="28"/>
        </w:rPr>
        <w:t xml:space="preserve"> временных</w:t>
      </w:r>
      <w:r w:rsidRPr="00632701">
        <w:rPr>
          <w:rFonts w:ascii="Times New Roman" w:hAnsi="Times New Roman" w:cs="Times New Roman"/>
          <w:sz w:val="28"/>
          <w:szCs w:val="28"/>
        </w:rPr>
        <w:t xml:space="preserve"> нестационарных объектов запрещается: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- на земельных участках, находящихся в частной собственности, при отсутствии согласия собственника земельного участка и постановления администрации </w:t>
      </w:r>
      <w:r w:rsidR="00AE2A2D" w:rsidRPr="00632701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632701">
        <w:rPr>
          <w:rFonts w:ascii="Times New Roman" w:hAnsi="Times New Roman" w:cs="Times New Roman"/>
          <w:sz w:val="28"/>
          <w:szCs w:val="28"/>
        </w:rPr>
        <w:t xml:space="preserve"> о праве</w:t>
      </w:r>
      <w:r w:rsidR="00CD7CA3">
        <w:rPr>
          <w:rFonts w:ascii="Times New Roman" w:hAnsi="Times New Roman" w:cs="Times New Roman"/>
          <w:sz w:val="28"/>
          <w:szCs w:val="28"/>
        </w:rPr>
        <w:t xml:space="preserve"> на</w:t>
      </w:r>
      <w:r w:rsidRPr="00632701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CD7CA3">
        <w:rPr>
          <w:rFonts w:ascii="Times New Roman" w:hAnsi="Times New Roman" w:cs="Times New Roman"/>
          <w:sz w:val="28"/>
          <w:szCs w:val="28"/>
        </w:rPr>
        <w:t>е</w:t>
      </w:r>
      <w:r w:rsidRPr="00632701">
        <w:rPr>
          <w:rFonts w:ascii="Times New Roman" w:hAnsi="Times New Roman" w:cs="Times New Roman"/>
          <w:sz w:val="28"/>
          <w:szCs w:val="28"/>
        </w:rPr>
        <w:t xml:space="preserve"> временного нестационарного объекта на территории </w:t>
      </w:r>
      <w:r w:rsidR="00AE2A2D" w:rsidRPr="00632701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Pr="00632701">
        <w:rPr>
          <w:rFonts w:ascii="Times New Roman" w:hAnsi="Times New Roman" w:cs="Times New Roman"/>
          <w:sz w:val="28"/>
          <w:szCs w:val="28"/>
        </w:rPr>
        <w:t>(далее - Постановление), выданного в соответствии настоящим Положением;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- в зонах охраны объектов культурного наследия (памятников истории и </w:t>
      </w:r>
      <w:r w:rsidRPr="00632701">
        <w:rPr>
          <w:rFonts w:ascii="Times New Roman" w:hAnsi="Times New Roman" w:cs="Times New Roman"/>
          <w:sz w:val="28"/>
          <w:szCs w:val="28"/>
        </w:rPr>
        <w:lastRenderedPageBreak/>
        <w:t>культуры);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- на инженерных сетях и коммуникациях и в охранных зонах инженерных сетей и коммуникаций (используемых в процессе тепло-, газо-, водоснабжения и водоотведения);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- в арках зданий, на газонах, цветниках, площадках (детских, отдыха, спортивных, транспортных стоянках), посадочных площадках пассажирского транспорта, в охранной зоне водопроводных, канализационных, электрических, кабельных сетей связи, трубопроводов, а также ближе 10 м от остановочных павильонов, 25 м - от вентиляционных шахт, 20 м - от окон жилых помещений, перед витринами торговых организаций, 3 м - от ствола дерева, 1,5 м - от внешней границы кроны кустарника, в 25-метровой зоне от технических сооружений общественного транспорта;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- в полосах отвода автомобильных дорог;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- под железнодорожными путепроводами и автомобильными эстакадами, мостами;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- в надземных и подземных переходах, а также в 5-метровой охранной зоне от входов (выходов) в подземные переходы, метро;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- на расстоянии менее 25 метров от мест сбора мусора и пищевых отходов, дворовых уборных, выгребных ям;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- в случае, если размещение</w:t>
      </w:r>
      <w:r w:rsidR="002B3AA7">
        <w:rPr>
          <w:rFonts w:ascii="Times New Roman" w:hAnsi="Times New Roman" w:cs="Times New Roman"/>
          <w:sz w:val="28"/>
          <w:szCs w:val="28"/>
        </w:rPr>
        <w:t xml:space="preserve"> временных</w:t>
      </w:r>
      <w:r w:rsidRPr="00632701">
        <w:rPr>
          <w:rFonts w:ascii="Times New Roman" w:hAnsi="Times New Roman" w:cs="Times New Roman"/>
          <w:sz w:val="28"/>
          <w:szCs w:val="28"/>
        </w:rPr>
        <w:t xml:space="preserve"> нестационарных объектов уменьшает ширину пешеходных зон до 3 метров и менее;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- в случае, если расстояние от края проезжей части до</w:t>
      </w:r>
      <w:r w:rsidR="002B3AA7">
        <w:rPr>
          <w:rFonts w:ascii="Times New Roman" w:hAnsi="Times New Roman" w:cs="Times New Roman"/>
          <w:sz w:val="28"/>
          <w:szCs w:val="28"/>
        </w:rPr>
        <w:t xml:space="preserve"> временного</w:t>
      </w:r>
      <w:r w:rsidRPr="00632701">
        <w:rPr>
          <w:rFonts w:ascii="Times New Roman" w:hAnsi="Times New Roman" w:cs="Times New Roman"/>
          <w:sz w:val="28"/>
          <w:szCs w:val="28"/>
        </w:rPr>
        <w:t xml:space="preserve"> нестационарного объекта составляет менее 3 метров;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- в случае, если размещение</w:t>
      </w:r>
      <w:r w:rsidR="002B3AA7">
        <w:rPr>
          <w:rFonts w:ascii="Times New Roman" w:hAnsi="Times New Roman" w:cs="Times New Roman"/>
          <w:sz w:val="28"/>
          <w:szCs w:val="28"/>
        </w:rPr>
        <w:t xml:space="preserve"> временных</w:t>
      </w:r>
      <w:r w:rsidRPr="00632701">
        <w:rPr>
          <w:rFonts w:ascii="Times New Roman" w:hAnsi="Times New Roman" w:cs="Times New Roman"/>
          <w:sz w:val="28"/>
          <w:szCs w:val="28"/>
        </w:rPr>
        <w:t xml:space="preserve"> нестационарных объектов препятствует свободному подъезду пожарной, аварийно-спасательной техники или доступу к объектам инженерной инфраструктуры (объекты энергоснабжения и освещения, колодцы, краны, гидранты и т.д.).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3.3. Заявитель обязан устанавливать</w:t>
      </w:r>
      <w:r w:rsidR="002B3AA7">
        <w:rPr>
          <w:rFonts w:ascii="Times New Roman" w:hAnsi="Times New Roman" w:cs="Times New Roman"/>
          <w:sz w:val="28"/>
          <w:szCs w:val="28"/>
        </w:rPr>
        <w:t xml:space="preserve"> временный</w:t>
      </w:r>
      <w:r w:rsidRPr="00632701">
        <w:rPr>
          <w:rFonts w:ascii="Times New Roman" w:hAnsi="Times New Roman" w:cs="Times New Roman"/>
          <w:sz w:val="28"/>
          <w:szCs w:val="28"/>
        </w:rPr>
        <w:t xml:space="preserve"> нестационарный объект строго в месте, определенном представленным им эскизным проектом, а также разрешительной документацией на его установку в соответствии с настоящим Положением.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3.4. Содержание прилегающей к</w:t>
      </w:r>
      <w:r w:rsidR="002B3AA7">
        <w:rPr>
          <w:rFonts w:ascii="Times New Roman" w:hAnsi="Times New Roman" w:cs="Times New Roman"/>
          <w:sz w:val="28"/>
          <w:szCs w:val="28"/>
        </w:rPr>
        <w:t xml:space="preserve"> временному</w:t>
      </w:r>
      <w:r w:rsidRPr="00632701">
        <w:rPr>
          <w:rFonts w:ascii="Times New Roman" w:hAnsi="Times New Roman" w:cs="Times New Roman"/>
          <w:sz w:val="28"/>
          <w:szCs w:val="28"/>
        </w:rPr>
        <w:t xml:space="preserve"> нестационарному объекту территории должно осуществляться в соответствии с </w:t>
      </w:r>
      <w:hyperlink r:id="rId9" w:history="1">
        <w:r w:rsidRPr="006327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32701">
        <w:rPr>
          <w:rFonts w:ascii="Times New Roman" w:hAnsi="Times New Roman" w:cs="Times New Roman"/>
          <w:sz w:val="28"/>
          <w:szCs w:val="28"/>
        </w:rPr>
        <w:t xml:space="preserve"> Московской области от 30.12.2014 </w:t>
      </w:r>
      <w:r w:rsidR="00AE2A2D" w:rsidRPr="00632701">
        <w:rPr>
          <w:rFonts w:ascii="Times New Roman" w:hAnsi="Times New Roman" w:cs="Times New Roman"/>
          <w:sz w:val="28"/>
          <w:szCs w:val="28"/>
        </w:rPr>
        <w:t>№</w:t>
      </w:r>
      <w:r w:rsidRPr="00632701">
        <w:rPr>
          <w:rFonts w:ascii="Times New Roman" w:hAnsi="Times New Roman" w:cs="Times New Roman"/>
          <w:sz w:val="28"/>
          <w:szCs w:val="28"/>
        </w:rPr>
        <w:t xml:space="preserve"> 191/2014-ОЗ </w:t>
      </w:r>
      <w:r w:rsidR="00AE2A2D" w:rsidRPr="00632701">
        <w:rPr>
          <w:rFonts w:ascii="Times New Roman" w:hAnsi="Times New Roman" w:cs="Times New Roman"/>
          <w:sz w:val="28"/>
          <w:szCs w:val="28"/>
        </w:rPr>
        <w:t>«</w:t>
      </w:r>
      <w:r w:rsidRPr="00632701">
        <w:rPr>
          <w:rFonts w:ascii="Times New Roman" w:hAnsi="Times New Roman" w:cs="Times New Roman"/>
          <w:sz w:val="28"/>
          <w:szCs w:val="28"/>
        </w:rPr>
        <w:t>О благоустройстве в Московской области</w:t>
      </w:r>
      <w:r w:rsidR="00AE2A2D" w:rsidRPr="00632701">
        <w:rPr>
          <w:rFonts w:ascii="Times New Roman" w:hAnsi="Times New Roman" w:cs="Times New Roman"/>
          <w:sz w:val="28"/>
          <w:szCs w:val="28"/>
        </w:rPr>
        <w:t>»</w:t>
      </w:r>
      <w:r w:rsidRPr="00632701">
        <w:rPr>
          <w:rFonts w:ascii="Times New Roman" w:hAnsi="Times New Roman" w:cs="Times New Roman"/>
          <w:sz w:val="28"/>
          <w:szCs w:val="28"/>
        </w:rPr>
        <w:t xml:space="preserve"> и иными правовыми актами </w:t>
      </w:r>
      <w:r w:rsidR="00AE2A2D" w:rsidRPr="00632701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632701">
        <w:rPr>
          <w:rFonts w:ascii="Times New Roman" w:hAnsi="Times New Roman" w:cs="Times New Roman"/>
          <w:sz w:val="28"/>
          <w:szCs w:val="28"/>
        </w:rPr>
        <w:t xml:space="preserve"> в данной сфере.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Не допускается осуществлять складирование мусора на крышах временных нестационарных объектов и</w:t>
      </w:r>
      <w:r w:rsidR="00BF49D7">
        <w:rPr>
          <w:rFonts w:ascii="Times New Roman" w:hAnsi="Times New Roman" w:cs="Times New Roman"/>
          <w:sz w:val="28"/>
          <w:szCs w:val="28"/>
        </w:rPr>
        <w:t xml:space="preserve"> </w:t>
      </w:r>
      <w:r w:rsidR="00BF49D7" w:rsidRPr="00632701">
        <w:rPr>
          <w:rFonts w:ascii="Times New Roman" w:hAnsi="Times New Roman" w:cs="Times New Roman"/>
          <w:sz w:val="28"/>
          <w:szCs w:val="28"/>
        </w:rPr>
        <w:t>элементах благоустройства</w:t>
      </w:r>
      <w:r w:rsidR="00BF49D7">
        <w:rPr>
          <w:rFonts w:ascii="Times New Roman" w:hAnsi="Times New Roman" w:cs="Times New Roman"/>
          <w:sz w:val="28"/>
          <w:szCs w:val="28"/>
        </w:rPr>
        <w:t xml:space="preserve"> на </w:t>
      </w:r>
      <w:r w:rsidRPr="00632701">
        <w:rPr>
          <w:rFonts w:ascii="Times New Roman" w:hAnsi="Times New Roman" w:cs="Times New Roman"/>
          <w:sz w:val="28"/>
          <w:szCs w:val="28"/>
        </w:rPr>
        <w:t xml:space="preserve"> прилегающей территории.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3.5. При размещении</w:t>
      </w:r>
      <w:r w:rsidR="002B3AA7">
        <w:rPr>
          <w:rFonts w:ascii="Times New Roman" w:hAnsi="Times New Roman" w:cs="Times New Roman"/>
          <w:sz w:val="28"/>
          <w:szCs w:val="28"/>
        </w:rPr>
        <w:t xml:space="preserve"> временных</w:t>
      </w:r>
      <w:r w:rsidRPr="00632701">
        <w:rPr>
          <w:rFonts w:ascii="Times New Roman" w:hAnsi="Times New Roman" w:cs="Times New Roman"/>
          <w:sz w:val="28"/>
          <w:szCs w:val="28"/>
        </w:rPr>
        <w:t xml:space="preserve"> нестационарных объектов не допускаются вырубка кустарниковой, древесной растительности, асфальтирование и сплошное мощение приствольных кругов в радиусе ближе 1,5 метра от ствола. Для деревьев, расположенных в мощении, при отсутствии иных видов защиты (приствольных решеток, бордюров, </w:t>
      </w:r>
      <w:proofErr w:type="spellStart"/>
      <w:r w:rsidRPr="00632701">
        <w:rPr>
          <w:rFonts w:ascii="Times New Roman" w:hAnsi="Times New Roman" w:cs="Times New Roman"/>
          <w:sz w:val="28"/>
          <w:szCs w:val="28"/>
        </w:rPr>
        <w:t>периметральных</w:t>
      </w:r>
      <w:proofErr w:type="spellEnd"/>
      <w:r w:rsidRPr="00632701">
        <w:rPr>
          <w:rFonts w:ascii="Times New Roman" w:hAnsi="Times New Roman" w:cs="Times New Roman"/>
          <w:sz w:val="28"/>
          <w:szCs w:val="28"/>
        </w:rPr>
        <w:t xml:space="preserve"> скамеек и т.д.) рекомендуется предусматривать защитные </w:t>
      </w:r>
      <w:r w:rsidRPr="00632701">
        <w:rPr>
          <w:rFonts w:ascii="Times New Roman" w:hAnsi="Times New Roman" w:cs="Times New Roman"/>
          <w:sz w:val="28"/>
          <w:szCs w:val="28"/>
        </w:rPr>
        <w:lastRenderedPageBreak/>
        <w:t xml:space="preserve">виды покрытий в радиусе не менее 1,5 метра от ствола: щебеночное, галечное, </w:t>
      </w:r>
      <w:r w:rsidR="00AE2A2D" w:rsidRPr="00632701">
        <w:rPr>
          <w:rFonts w:ascii="Times New Roman" w:hAnsi="Times New Roman" w:cs="Times New Roman"/>
          <w:sz w:val="28"/>
          <w:szCs w:val="28"/>
        </w:rPr>
        <w:t>«</w:t>
      </w:r>
      <w:r w:rsidRPr="00632701">
        <w:rPr>
          <w:rFonts w:ascii="Times New Roman" w:hAnsi="Times New Roman" w:cs="Times New Roman"/>
          <w:sz w:val="28"/>
          <w:szCs w:val="28"/>
        </w:rPr>
        <w:t>соты</w:t>
      </w:r>
      <w:r w:rsidR="00AE2A2D" w:rsidRPr="00632701">
        <w:rPr>
          <w:rFonts w:ascii="Times New Roman" w:hAnsi="Times New Roman" w:cs="Times New Roman"/>
          <w:sz w:val="28"/>
          <w:szCs w:val="28"/>
        </w:rPr>
        <w:t>»</w:t>
      </w:r>
      <w:r w:rsidRPr="00632701">
        <w:rPr>
          <w:rFonts w:ascii="Times New Roman" w:hAnsi="Times New Roman" w:cs="Times New Roman"/>
          <w:sz w:val="28"/>
          <w:szCs w:val="28"/>
        </w:rPr>
        <w:t xml:space="preserve"> с засевом газона.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3.</w:t>
      </w:r>
      <w:r w:rsidR="00454CA8">
        <w:rPr>
          <w:rFonts w:ascii="Times New Roman" w:hAnsi="Times New Roman" w:cs="Times New Roman"/>
          <w:sz w:val="28"/>
          <w:szCs w:val="28"/>
        </w:rPr>
        <w:t>6</w:t>
      </w:r>
      <w:r w:rsidRPr="00632701">
        <w:rPr>
          <w:rFonts w:ascii="Times New Roman" w:hAnsi="Times New Roman" w:cs="Times New Roman"/>
          <w:sz w:val="28"/>
          <w:szCs w:val="28"/>
        </w:rPr>
        <w:t>. Временные нестационарные объекты, для которых исходя из их функционального назначения, а также по санитарно-гигиеническим требованиям и нормативам требуется подводка воды и канализации, могут размещаться преимущественно вблизи инженерных коммуникаций при наличии технической возможности подключения.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При отсутствии централизованного водоснабжения и канализации заявитель должен обеспечить бесперебойную доставку и использование воды, отвечающей требованиям качества воды централизованного водоснабжения, вывод стоков с последующей дезинфекцией емкостей для питьевой воды и дератизацией емкостей для стоков в установленном порядке.</w:t>
      </w:r>
    </w:p>
    <w:p w:rsidR="00EA0853" w:rsidRPr="00632701" w:rsidRDefault="00EA0853" w:rsidP="00EA0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853" w:rsidRPr="00632701" w:rsidRDefault="00CD7CA3" w:rsidP="00AE2A2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A0853" w:rsidRPr="00632701">
        <w:rPr>
          <w:rFonts w:ascii="Times New Roman" w:hAnsi="Times New Roman" w:cs="Times New Roman"/>
          <w:sz w:val="28"/>
          <w:szCs w:val="28"/>
        </w:rPr>
        <w:t>Порядок размещения временных нестационарных объектов</w:t>
      </w:r>
    </w:p>
    <w:p w:rsidR="00EA0853" w:rsidRPr="00632701" w:rsidRDefault="00EA0853" w:rsidP="00EA0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8"/>
      <w:bookmarkEnd w:id="3"/>
      <w:r w:rsidRPr="00632701">
        <w:rPr>
          <w:rFonts w:ascii="Times New Roman" w:hAnsi="Times New Roman" w:cs="Times New Roman"/>
          <w:sz w:val="28"/>
          <w:szCs w:val="28"/>
        </w:rPr>
        <w:t>4.</w:t>
      </w:r>
      <w:r w:rsidR="00BF49D7">
        <w:rPr>
          <w:rFonts w:ascii="Times New Roman" w:hAnsi="Times New Roman" w:cs="Times New Roman"/>
          <w:sz w:val="28"/>
          <w:szCs w:val="28"/>
        </w:rPr>
        <w:t>1</w:t>
      </w:r>
      <w:r w:rsidRPr="00632701">
        <w:rPr>
          <w:rFonts w:ascii="Times New Roman" w:hAnsi="Times New Roman" w:cs="Times New Roman"/>
          <w:sz w:val="28"/>
          <w:szCs w:val="28"/>
        </w:rPr>
        <w:t xml:space="preserve">. Для установки временного нестационарного объекта заявитель подает в администрацию </w:t>
      </w:r>
      <w:r w:rsidR="00AE2A2D" w:rsidRPr="00632701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632701">
        <w:rPr>
          <w:rFonts w:ascii="Times New Roman" w:hAnsi="Times New Roman" w:cs="Times New Roman"/>
          <w:sz w:val="28"/>
          <w:szCs w:val="28"/>
        </w:rPr>
        <w:t xml:space="preserve"> заявление с указанием обоснования размещения временного нестационарного объекта с приложением к нему следующих документов: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а) копия паспорта гражданина (для физических лиц);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б) устав, свидетельство о государственной регистрации (для юридических лиц) или свидетельство о государственной регистрации гражданина в качестве индивидуального предпринимателя (для индивидуальных предпринимателей);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в) свидетельство о постановке на учет в налоговом органе и присвоении идентификационного номера налогоплательщика (для юридических лиц);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г) доверенность на лицо, оформляющее документы по поручению заявителя (при необходимости);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д) эскизный проект временного нестационарного объекта;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е) согласие собственника земельного участка на размещение </w:t>
      </w:r>
      <w:r w:rsidR="002B3AA7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Pr="00632701">
        <w:rPr>
          <w:rFonts w:ascii="Times New Roman" w:hAnsi="Times New Roman" w:cs="Times New Roman"/>
          <w:sz w:val="28"/>
          <w:szCs w:val="28"/>
        </w:rPr>
        <w:t>нестационарного объекта в случае, если заявителем является иное лицо;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ж) решение общего собрания собственников многоквартирного дома в случае установки объекта на земельном участке, являющемся </w:t>
      </w:r>
      <w:r w:rsidR="00BF49D7">
        <w:rPr>
          <w:rFonts w:ascii="Times New Roman" w:hAnsi="Times New Roman" w:cs="Times New Roman"/>
          <w:sz w:val="28"/>
          <w:szCs w:val="28"/>
        </w:rPr>
        <w:t>общим</w:t>
      </w:r>
      <w:r w:rsidRPr="00632701">
        <w:rPr>
          <w:rFonts w:ascii="Times New Roman" w:hAnsi="Times New Roman" w:cs="Times New Roman"/>
          <w:sz w:val="28"/>
          <w:szCs w:val="28"/>
        </w:rPr>
        <w:t xml:space="preserve"> </w:t>
      </w:r>
      <w:r w:rsidR="00BF49D7">
        <w:rPr>
          <w:rFonts w:ascii="Times New Roman" w:hAnsi="Times New Roman" w:cs="Times New Roman"/>
          <w:sz w:val="28"/>
          <w:szCs w:val="28"/>
        </w:rPr>
        <w:t>имуществом</w:t>
      </w:r>
      <w:r w:rsidR="00454CA8">
        <w:rPr>
          <w:rFonts w:ascii="Times New Roman" w:hAnsi="Times New Roman" w:cs="Times New Roman"/>
          <w:sz w:val="28"/>
          <w:szCs w:val="28"/>
        </w:rPr>
        <w:t xml:space="preserve"> собственников</w:t>
      </w:r>
      <w:r w:rsidRPr="00632701">
        <w:rPr>
          <w:rFonts w:ascii="Times New Roman" w:hAnsi="Times New Roman" w:cs="Times New Roman"/>
          <w:sz w:val="28"/>
          <w:szCs w:val="28"/>
        </w:rPr>
        <w:t xml:space="preserve"> многоквартирного дома;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з) документы (информацию), подтверждающие необходимость размещения и использования временного нестационарного объекта заявителем.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В случае необходимости администрация </w:t>
      </w:r>
      <w:r w:rsidR="00AE2A2D" w:rsidRPr="00632701">
        <w:rPr>
          <w:rFonts w:ascii="Times New Roman" w:hAnsi="Times New Roman" w:cs="Times New Roman"/>
          <w:sz w:val="28"/>
          <w:szCs w:val="28"/>
        </w:rPr>
        <w:t xml:space="preserve">городского округа Люберцы </w:t>
      </w:r>
      <w:r w:rsidRPr="00632701">
        <w:rPr>
          <w:rFonts w:ascii="Times New Roman" w:hAnsi="Times New Roman" w:cs="Times New Roman"/>
          <w:sz w:val="28"/>
          <w:szCs w:val="28"/>
        </w:rPr>
        <w:t>вправе запрашивать у заявителя дополнительную информацию.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4.</w:t>
      </w:r>
      <w:r w:rsidR="00BF49D7">
        <w:rPr>
          <w:rFonts w:ascii="Times New Roman" w:hAnsi="Times New Roman" w:cs="Times New Roman"/>
          <w:sz w:val="28"/>
          <w:szCs w:val="28"/>
        </w:rPr>
        <w:t>2</w:t>
      </w:r>
      <w:r w:rsidRPr="00632701">
        <w:rPr>
          <w:rFonts w:ascii="Times New Roman" w:hAnsi="Times New Roman" w:cs="Times New Roman"/>
          <w:sz w:val="28"/>
          <w:szCs w:val="28"/>
        </w:rPr>
        <w:t>. Заявление о размещении</w:t>
      </w:r>
      <w:r w:rsidR="002B3AA7">
        <w:rPr>
          <w:rFonts w:ascii="Times New Roman" w:hAnsi="Times New Roman" w:cs="Times New Roman"/>
          <w:sz w:val="28"/>
          <w:szCs w:val="28"/>
        </w:rPr>
        <w:t xml:space="preserve"> временного</w:t>
      </w:r>
      <w:r w:rsidRPr="00632701">
        <w:rPr>
          <w:rFonts w:ascii="Times New Roman" w:hAnsi="Times New Roman" w:cs="Times New Roman"/>
          <w:sz w:val="28"/>
          <w:szCs w:val="28"/>
        </w:rPr>
        <w:t xml:space="preserve"> нестационарного объекта рассматривается администрацией </w:t>
      </w:r>
      <w:r w:rsidR="00AE2A2D" w:rsidRPr="00632701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632701">
        <w:rPr>
          <w:rFonts w:ascii="Times New Roman" w:hAnsi="Times New Roman" w:cs="Times New Roman"/>
          <w:sz w:val="28"/>
          <w:szCs w:val="28"/>
        </w:rPr>
        <w:t xml:space="preserve"> в течение 30 дней с момента подачи заявления.</w:t>
      </w:r>
    </w:p>
    <w:p w:rsidR="00EA0853" w:rsidRPr="00632701" w:rsidRDefault="00BF49D7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EA0853" w:rsidRPr="00632701">
        <w:rPr>
          <w:rFonts w:ascii="Times New Roman" w:hAnsi="Times New Roman" w:cs="Times New Roman"/>
          <w:sz w:val="28"/>
          <w:szCs w:val="28"/>
        </w:rPr>
        <w:t xml:space="preserve">Заявитель не должен находиться в процессе ликвидации или признания неплатежеспособным (банкротом), его деятельность на момент </w:t>
      </w:r>
      <w:r w:rsidR="00EA0853" w:rsidRPr="00632701">
        <w:rPr>
          <w:rFonts w:ascii="Times New Roman" w:hAnsi="Times New Roman" w:cs="Times New Roman"/>
          <w:sz w:val="28"/>
          <w:szCs w:val="28"/>
        </w:rPr>
        <w:lastRenderedPageBreak/>
        <w:t>подачи и рассмотрения заявления не должна быть приостановлена.</w:t>
      </w:r>
    </w:p>
    <w:p w:rsidR="00423BE0" w:rsidRDefault="00BF49D7" w:rsidP="00423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32701">
        <w:rPr>
          <w:rFonts w:ascii="Times New Roman" w:hAnsi="Times New Roman" w:cs="Times New Roman"/>
          <w:sz w:val="28"/>
          <w:szCs w:val="28"/>
        </w:rPr>
        <w:t>. Основанием для размещения и эксплуатации временного нестационарного объекта заявителем являются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Люберцы</w:t>
      </w:r>
      <w:r w:rsidRPr="00632701">
        <w:rPr>
          <w:rFonts w:ascii="Times New Roman" w:hAnsi="Times New Roman" w:cs="Times New Roman"/>
          <w:sz w:val="28"/>
          <w:szCs w:val="28"/>
        </w:rPr>
        <w:t>.</w:t>
      </w:r>
    </w:p>
    <w:p w:rsidR="00423BE0" w:rsidRDefault="00423BE0" w:rsidP="00423BE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3B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Подготовка</w:t>
      </w:r>
      <w:r w:rsidRPr="00632701">
        <w:rPr>
          <w:rFonts w:ascii="Times New Roman" w:hAnsi="Times New Roman" w:cs="Times New Roman"/>
          <w:sz w:val="28"/>
          <w:szCs w:val="28"/>
        </w:rPr>
        <w:t xml:space="preserve"> Постановлений</w:t>
      </w:r>
      <w:r>
        <w:rPr>
          <w:rFonts w:ascii="Times New Roman" w:hAnsi="Times New Roman" w:cs="Times New Roman"/>
          <w:sz w:val="28"/>
          <w:szCs w:val="28"/>
        </w:rPr>
        <w:t xml:space="preserve"> о выдаче разрешения на размещение временных нестационарных объектов </w:t>
      </w:r>
      <w:r w:rsidRPr="00632701">
        <w:rPr>
          <w:rFonts w:ascii="Times New Roman" w:hAnsi="Times New Roman" w:cs="Times New Roman"/>
          <w:sz w:val="28"/>
          <w:szCs w:val="28"/>
        </w:rPr>
        <w:t>и ведение Реестра временных нестационарных объектов на территории городского округа Люберцы возлагаются на отраслевой (функциональный) орган администрации городского округа Люберцы.</w:t>
      </w:r>
    </w:p>
    <w:p w:rsidR="00BF49D7" w:rsidRPr="00632701" w:rsidRDefault="00BF49D7" w:rsidP="00BF49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49D7" w:rsidRPr="00632701" w:rsidRDefault="00BF49D7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0853" w:rsidRPr="00632701" w:rsidRDefault="00EA0853" w:rsidP="00EA0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853" w:rsidRPr="00632701" w:rsidRDefault="00CD7CA3" w:rsidP="00AE2A2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EA0853" w:rsidRPr="00632701">
        <w:rPr>
          <w:rFonts w:ascii="Times New Roman" w:hAnsi="Times New Roman" w:cs="Times New Roman"/>
          <w:sz w:val="28"/>
          <w:szCs w:val="28"/>
        </w:rPr>
        <w:t xml:space="preserve">Основание и порядок отмены разрешения на право размещения </w:t>
      </w:r>
      <w:r w:rsidR="002B3AA7">
        <w:rPr>
          <w:rFonts w:ascii="Times New Roman" w:hAnsi="Times New Roman" w:cs="Times New Roman"/>
          <w:sz w:val="28"/>
          <w:szCs w:val="28"/>
        </w:rPr>
        <w:t xml:space="preserve">временного </w:t>
      </w:r>
      <w:r w:rsidR="00EA0853" w:rsidRPr="00632701">
        <w:rPr>
          <w:rFonts w:ascii="Times New Roman" w:hAnsi="Times New Roman" w:cs="Times New Roman"/>
          <w:sz w:val="28"/>
          <w:szCs w:val="28"/>
        </w:rPr>
        <w:t>нестационарного объекта на территории г</w:t>
      </w:r>
      <w:r w:rsidR="00423BE0">
        <w:rPr>
          <w:rFonts w:ascii="Times New Roman" w:hAnsi="Times New Roman" w:cs="Times New Roman"/>
          <w:sz w:val="28"/>
          <w:szCs w:val="28"/>
        </w:rPr>
        <w:t>ородского округа</w:t>
      </w:r>
      <w:r w:rsidR="00EA0853" w:rsidRPr="00632701">
        <w:rPr>
          <w:rFonts w:ascii="Times New Roman" w:hAnsi="Times New Roman" w:cs="Times New Roman"/>
          <w:sz w:val="28"/>
          <w:szCs w:val="28"/>
        </w:rPr>
        <w:t xml:space="preserve"> Люберцы</w:t>
      </w:r>
    </w:p>
    <w:p w:rsidR="00EA0853" w:rsidRPr="00632701" w:rsidRDefault="00EA0853" w:rsidP="00EA08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5.1. Основанием для отказа в выдаче </w:t>
      </w:r>
      <w:r w:rsidR="00AC3DD9">
        <w:rPr>
          <w:rFonts w:ascii="Times New Roman" w:hAnsi="Times New Roman" w:cs="Times New Roman"/>
          <w:sz w:val="28"/>
          <w:szCs w:val="28"/>
        </w:rPr>
        <w:t>разрешения на размещение временного нестационарного объекта</w:t>
      </w:r>
      <w:r w:rsidRPr="00632701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454CA8">
        <w:rPr>
          <w:rFonts w:ascii="Times New Roman" w:hAnsi="Times New Roman" w:cs="Times New Roman"/>
          <w:sz w:val="28"/>
          <w:szCs w:val="28"/>
        </w:rPr>
        <w:t xml:space="preserve"> не предоставление </w:t>
      </w:r>
      <w:r w:rsidRPr="00632701">
        <w:rPr>
          <w:rFonts w:ascii="Times New Roman" w:hAnsi="Times New Roman" w:cs="Times New Roman"/>
          <w:sz w:val="28"/>
          <w:szCs w:val="28"/>
        </w:rPr>
        <w:t xml:space="preserve">документов, указанных в </w:t>
      </w:r>
      <w:hyperlink w:anchor="P88" w:history="1">
        <w:proofErr w:type="spellStart"/>
        <w:r w:rsidR="00CD7CA3">
          <w:rPr>
            <w:rFonts w:ascii="Times New Roman" w:hAnsi="Times New Roman" w:cs="Times New Roman"/>
            <w:sz w:val="28"/>
            <w:szCs w:val="28"/>
          </w:rPr>
          <w:t>пп</w:t>
        </w:r>
        <w:proofErr w:type="spellEnd"/>
        <w:r w:rsidRPr="00632701">
          <w:rPr>
            <w:rFonts w:ascii="Times New Roman" w:hAnsi="Times New Roman" w:cs="Times New Roman"/>
            <w:sz w:val="28"/>
            <w:szCs w:val="28"/>
          </w:rPr>
          <w:t>. 4.</w:t>
        </w:r>
        <w:r w:rsidR="00423BE0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632701">
        <w:rPr>
          <w:rFonts w:ascii="Times New Roman" w:hAnsi="Times New Roman" w:cs="Times New Roman"/>
          <w:sz w:val="28"/>
          <w:szCs w:val="28"/>
        </w:rPr>
        <w:t xml:space="preserve"> </w:t>
      </w:r>
      <w:r w:rsidR="00CD7CA3">
        <w:rPr>
          <w:rFonts w:ascii="Times New Roman" w:hAnsi="Times New Roman" w:cs="Times New Roman"/>
          <w:sz w:val="28"/>
          <w:szCs w:val="28"/>
        </w:rPr>
        <w:t xml:space="preserve">п. 4 </w:t>
      </w:r>
      <w:r w:rsidRPr="00632701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5.2. Действие </w:t>
      </w:r>
      <w:r w:rsidR="00AC3DD9">
        <w:rPr>
          <w:rFonts w:ascii="Times New Roman" w:hAnsi="Times New Roman" w:cs="Times New Roman"/>
          <w:sz w:val="28"/>
          <w:szCs w:val="28"/>
        </w:rPr>
        <w:t>разрешения на размещение временного нестационарного объекта</w:t>
      </w:r>
      <w:r w:rsidRPr="00632701">
        <w:rPr>
          <w:rFonts w:ascii="Times New Roman" w:hAnsi="Times New Roman" w:cs="Times New Roman"/>
          <w:sz w:val="28"/>
          <w:szCs w:val="28"/>
        </w:rPr>
        <w:t xml:space="preserve"> может быть прекращено администрацией </w:t>
      </w:r>
      <w:r w:rsidR="00AE2A2D" w:rsidRPr="00632701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632701">
        <w:rPr>
          <w:rFonts w:ascii="Times New Roman" w:hAnsi="Times New Roman" w:cs="Times New Roman"/>
          <w:sz w:val="28"/>
          <w:szCs w:val="28"/>
        </w:rPr>
        <w:t xml:space="preserve"> в случаях: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а) подачи заявления владельцем временного нестационарного объекта;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б) смерти заявителя;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в) неоднократного нарушения владельцем объекта правил по обеспечению чистоты и порядка, установленных действующим законодательством и настоящим Положением, что подтверждается соответствующими актами обследования (протоколами);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г) отсутствия у</w:t>
      </w:r>
      <w:r w:rsidR="00AC3DD9">
        <w:rPr>
          <w:rFonts w:ascii="Times New Roman" w:hAnsi="Times New Roman" w:cs="Times New Roman"/>
          <w:sz w:val="28"/>
          <w:szCs w:val="28"/>
        </w:rPr>
        <w:t>ведомления</w:t>
      </w:r>
      <w:r w:rsidRPr="0063270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E2A2D" w:rsidRPr="00632701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632701">
        <w:rPr>
          <w:rFonts w:ascii="Times New Roman" w:hAnsi="Times New Roman" w:cs="Times New Roman"/>
          <w:sz w:val="28"/>
          <w:szCs w:val="28"/>
        </w:rPr>
        <w:t xml:space="preserve"> о передаче заявителем третьим лицам прав и обязанностей на размещение временного нестационарного объекта;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д) изменения специализации, внешнего вида, размеров, площади временного нестационарного объекта в ходе его эксплуатации (возведение пристроек, надстройка дополнительных антресолей и этажей, изменение фасадов и т.п.);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е) использования временного нестационарного объекта не по назначению;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ж) вступления в силу соответствующего решения суда;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8"/>
      <w:bookmarkEnd w:id="4"/>
      <w:r w:rsidRPr="00632701">
        <w:rPr>
          <w:rFonts w:ascii="Times New Roman" w:hAnsi="Times New Roman" w:cs="Times New Roman"/>
          <w:sz w:val="28"/>
          <w:szCs w:val="28"/>
        </w:rPr>
        <w:t>з) необходимости ремонта и (или) реконструкции автомобильных дорог в случае, если нахождение временного нестационарного объекта препятствует осуществлению указанных работ;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9"/>
      <w:bookmarkEnd w:id="5"/>
      <w:r w:rsidRPr="00632701">
        <w:rPr>
          <w:rFonts w:ascii="Times New Roman" w:hAnsi="Times New Roman" w:cs="Times New Roman"/>
          <w:sz w:val="28"/>
          <w:szCs w:val="28"/>
        </w:rPr>
        <w:t>и) использования территории, занимаемой временным нестационарным объектом, для целей, связанных с развитием улично-дорожной сети, размещением остановок общественного транспорта, оборудованием бордюров, организацией парковочных карманов;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30"/>
      <w:bookmarkEnd w:id="6"/>
      <w:r w:rsidRPr="00632701">
        <w:rPr>
          <w:rFonts w:ascii="Times New Roman" w:hAnsi="Times New Roman" w:cs="Times New Roman"/>
          <w:sz w:val="28"/>
          <w:szCs w:val="28"/>
        </w:rPr>
        <w:lastRenderedPageBreak/>
        <w:t>к) размещения объектов капитального строительства федерального, регионального и (или) муниципального значения;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31"/>
      <w:bookmarkEnd w:id="7"/>
      <w:r w:rsidRPr="00632701">
        <w:rPr>
          <w:rFonts w:ascii="Times New Roman" w:hAnsi="Times New Roman" w:cs="Times New Roman"/>
          <w:sz w:val="28"/>
          <w:szCs w:val="28"/>
        </w:rPr>
        <w:t>л) заключения договора о развитии застроенных территорий в случае, если нахождение</w:t>
      </w:r>
      <w:r w:rsidR="002B3AA7">
        <w:rPr>
          <w:rFonts w:ascii="Times New Roman" w:hAnsi="Times New Roman" w:cs="Times New Roman"/>
          <w:sz w:val="28"/>
          <w:szCs w:val="28"/>
        </w:rPr>
        <w:t xml:space="preserve"> временного</w:t>
      </w:r>
      <w:r w:rsidRPr="00632701">
        <w:rPr>
          <w:rFonts w:ascii="Times New Roman" w:hAnsi="Times New Roman" w:cs="Times New Roman"/>
          <w:sz w:val="28"/>
          <w:szCs w:val="28"/>
        </w:rPr>
        <w:t xml:space="preserve"> нестационарного объекта препятствует реализации указанного договора;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м) предоставления недостоверных сведений;</w:t>
      </w:r>
    </w:p>
    <w:p w:rsidR="00EA0853" w:rsidRPr="00632701" w:rsidRDefault="00454CA8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A0853" w:rsidRPr="00632701">
        <w:rPr>
          <w:rFonts w:ascii="Times New Roman" w:hAnsi="Times New Roman" w:cs="Times New Roman"/>
          <w:sz w:val="28"/>
          <w:szCs w:val="28"/>
        </w:rPr>
        <w:t>) иных предусмотренных действующим законодательством случаях.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 xml:space="preserve">5.3. Администрация </w:t>
      </w:r>
      <w:r w:rsidR="00632701" w:rsidRPr="00632701">
        <w:rPr>
          <w:rFonts w:ascii="Times New Roman" w:hAnsi="Times New Roman" w:cs="Times New Roman"/>
          <w:sz w:val="28"/>
          <w:szCs w:val="28"/>
        </w:rPr>
        <w:t>городского округа Люберцы</w:t>
      </w:r>
      <w:r w:rsidRPr="00632701">
        <w:rPr>
          <w:rFonts w:ascii="Times New Roman" w:hAnsi="Times New Roman" w:cs="Times New Roman"/>
          <w:sz w:val="28"/>
          <w:szCs w:val="28"/>
        </w:rPr>
        <w:t xml:space="preserve"> извещает заявителя не менее чем за месяц, но не более чем за шесть месяцев до начала соответствующих работ </w:t>
      </w:r>
      <w:r w:rsidR="00AC3DD9">
        <w:rPr>
          <w:rFonts w:ascii="Times New Roman" w:hAnsi="Times New Roman" w:cs="Times New Roman"/>
          <w:sz w:val="28"/>
          <w:szCs w:val="28"/>
        </w:rPr>
        <w:t>о</w:t>
      </w:r>
      <w:r w:rsidRPr="00632701">
        <w:rPr>
          <w:rFonts w:ascii="Times New Roman" w:hAnsi="Times New Roman" w:cs="Times New Roman"/>
          <w:sz w:val="28"/>
          <w:szCs w:val="28"/>
        </w:rPr>
        <w:t xml:space="preserve"> приняти</w:t>
      </w:r>
      <w:r w:rsidR="00AC3DD9">
        <w:rPr>
          <w:rFonts w:ascii="Times New Roman" w:hAnsi="Times New Roman" w:cs="Times New Roman"/>
          <w:sz w:val="28"/>
          <w:szCs w:val="28"/>
        </w:rPr>
        <w:t>и</w:t>
      </w:r>
      <w:r w:rsidRPr="00632701">
        <w:rPr>
          <w:rFonts w:ascii="Times New Roman" w:hAnsi="Times New Roman" w:cs="Times New Roman"/>
          <w:sz w:val="28"/>
          <w:szCs w:val="28"/>
        </w:rPr>
        <w:t xml:space="preserve"> решений, указанных в </w:t>
      </w:r>
      <w:hyperlink w:anchor="P128" w:history="1">
        <w:r w:rsidRPr="00632701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632701">
          <w:rPr>
            <w:rFonts w:ascii="Times New Roman" w:hAnsi="Times New Roman" w:cs="Times New Roman"/>
            <w:sz w:val="28"/>
            <w:szCs w:val="28"/>
          </w:rPr>
          <w:t>«</w:t>
        </w:r>
        <w:r w:rsidRPr="00632701">
          <w:rPr>
            <w:rFonts w:ascii="Times New Roman" w:hAnsi="Times New Roman" w:cs="Times New Roman"/>
            <w:sz w:val="28"/>
            <w:szCs w:val="28"/>
          </w:rPr>
          <w:t>з</w:t>
        </w:r>
        <w:r w:rsidR="0063270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32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29" w:history="1">
        <w:r w:rsidR="00632701">
          <w:rPr>
            <w:rFonts w:ascii="Times New Roman" w:hAnsi="Times New Roman" w:cs="Times New Roman"/>
            <w:sz w:val="28"/>
            <w:szCs w:val="28"/>
          </w:rPr>
          <w:t>«</w:t>
        </w:r>
        <w:r w:rsidRPr="00632701">
          <w:rPr>
            <w:rFonts w:ascii="Times New Roman" w:hAnsi="Times New Roman" w:cs="Times New Roman"/>
            <w:sz w:val="28"/>
            <w:szCs w:val="28"/>
          </w:rPr>
          <w:t>и</w:t>
        </w:r>
        <w:r w:rsidR="00632701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32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0" w:history="1">
        <w:r w:rsidR="00CD7CA3">
          <w:rPr>
            <w:rFonts w:ascii="Times New Roman" w:hAnsi="Times New Roman" w:cs="Times New Roman"/>
            <w:sz w:val="28"/>
            <w:szCs w:val="28"/>
          </w:rPr>
          <w:t>«</w:t>
        </w:r>
        <w:r w:rsidRPr="00632701">
          <w:rPr>
            <w:rFonts w:ascii="Times New Roman" w:hAnsi="Times New Roman" w:cs="Times New Roman"/>
            <w:sz w:val="28"/>
            <w:szCs w:val="28"/>
          </w:rPr>
          <w:t>к</w:t>
        </w:r>
        <w:r w:rsidR="00CD7CA3">
          <w:rPr>
            <w:rFonts w:ascii="Times New Roman" w:hAnsi="Times New Roman" w:cs="Times New Roman"/>
            <w:sz w:val="28"/>
            <w:szCs w:val="28"/>
          </w:rPr>
          <w:t>»</w:t>
        </w:r>
      </w:hyperlink>
      <w:r w:rsidRPr="00632701">
        <w:rPr>
          <w:rFonts w:ascii="Times New Roman" w:hAnsi="Times New Roman" w:cs="Times New Roman"/>
          <w:sz w:val="28"/>
          <w:szCs w:val="28"/>
        </w:rPr>
        <w:t xml:space="preserve">, </w:t>
      </w:r>
      <w:hyperlink w:anchor="P131" w:history="1">
        <w:r w:rsidR="00CD7CA3">
          <w:rPr>
            <w:rFonts w:ascii="Times New Roman" w:hAnsi="Times New Roman" w:cs="Times New Roman"/>
            <w:sz w:val="28"/>
            <w:szCs w:val="28"/>
          </w:rPr>
          <w:t>«</w:t>
        </w:r>
        <w:r w:rsidRPr="00632701">
          <w:rPr>
            <w:rFonts w:ascii="Times New Roman" w:hAnsi="Times New Roman" w:cs="Times New Roman"/>
            <w:sz w:val="28"/>
            <w:szCs w:val="28"/>
          </w:rPr>
          <w:t>л</w:t>
        </w:r>
        <w:r w:rsidR="00CD7CA3">
          <w:rPr>
            <w:rFonts w:ascii="Times New Roman" w:hAnsi="Times New Roman" w:cs="Times New Roman"/>
            <w:sz w:val="28"/>
            <w:szCs w:val="28"/>
          </w:rPr>
          <w:t>»</w:t>
        </w:r>
        <w:r w:rsidRPr="00632701">
          <w:rPr>
            <w:rFonts w:ascii="Times New Roman" w:hAnsi="Times New Roman" w:cs="Times New Roman"/>
            <w:sz w:val="28"/>
            <w:szCs w:val="28"/>
          </w:rPr>
          <w:t xml:space="preserve"> пункта 5.2</w:t>
        </w:r>
      </w:hyperlink>
      <w:r w:rsidRPr="00632701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AC3DD9">
        <w:rPr>
          <w:rFonts w:ascii="Times New Roman" w:hAnsi="Times New Roman" w:cs="Times New Roman"/>
          <w:sz w:val="28"/>
          <w:szCs w:val="28"/>
        </w:rPr>
        <w:t>го</w:t>
      </w:r>
      <w:r w:rsidRPr="00632701">
        <w:rPr>
          <w:rFonts w:ascii="Times New Roman" w:hAnsi="Times New Roman" w:cs="Times New Roman"/>
          <w:sz w:val="28"/>
          <w:szCs w:val="28"/>
        </w:rPr>
        <w:t xml:space="preserve"> </w:t>
      </w:r>
      <w:r w:rsidR="00AC3DD9">
        <w:rPr>
          <w:rFonts w:ascii="Times New Roman" w:hAnsi="Times New Roman" w:cs="Times New Roman"/>
          <w:sz w:val="28"/>
          <w:szCs w:val="28"/>
        </w:rPr>
        <w:t>Положения</w:t>
      </w:r>
      <w:r w:rsidRPr="00632701">
        <w:rPr>
          <w:rFonts w:ascii="Times New Roman" w:hAnsi="Times New Roman" w:cs="Times New Roman"/>
          <w:sz w:val="28"/>
          <w:szCs w:val="28"/>
        </w:rPr>
        <w:t>.</w:t>
      </w:r>
    </w:p>
    <w:p w:rsidR="00EA0853" w:rsidRPr="00632701" w:rsidRDefault="00EA0853" w:rsidP="00EA08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5.4. В случае отмены разрешения</w:t>
      </w:r>
      <w:r w:rsidR="00AC3DD9">
        <w:rPr>
          <w:rFonts w:ascii="Times New Roman" w:hAnsi="Times New Roman" w:cs="Times New Roman"/>
          <w:sz w:val="28"/>
          <w:szCs w:val="28"/>
        </w:rPr>
        <w:t xml:space="preserve"> на размещение</w:t>
      </w:r>
      <w:r w:rsidRPr="00632701">
        <w:rPr>
          <w:rFonts w:ascii="Times New Roman" w:hAnsi="Times New Roman" w:cs="Times New Roman"/>
          <w:sz w:val="28"/>
          <w:szCs w:val="28"/>
        </w:rPr>
        <w:t xml:space="preserve"> временный нестационарный объект подлежит демонтажу.</w:t>
      </w:r>
    </w:p>
    <w:p w:rsidR="0030665D" w:rsidRDefault="00EA0853" w:rsidP="004D38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701">
        <w:rPr>
          <w:rFonts w:ascii="Times New Roman" w:hAnsi="Times New Roman" w:cs="Times New Roman"/>
          <w:sz w:val="28"/>
          <w:szCs w:val="28"/>
        </w:rPr>
        <w:t>5.5. После демонтажа временного нестационарного объекта по основаниям, предусмотренным настоящим Положением и действующим законодательством, владелец временного нестационарного объекта за свой счет обязан произвести благоустройство территории, на которой был размещен временный нестационарный объект</w:t>
      </w:r>
      <w:r w:rsidR="00AC3DD9">
        <w:rPr>
          <w:rFonts w:ascii="Times New Roman" w:hAnsi="Times New Roman" w:cs="Times New Roman"/>
          <w:sz w:val="28"/>
          <w:szCs w:val="28"/>
        </w:rPr>
        <w:t>, а также прилегающей территории.</w:t>
      </w:r>
      <w:r w:rsidRPr="00632701">
        <w:rPr>
          <w:rFonts w:ascii="Times New Roman" w:hAnsi="Times New Roman" w:cs="Times New Roman"/>
          <w:sz w:val="28"/>
          <w:szCs w:val="28"/>
        </w:rPr>
        <w:t xml:space="preserve"> Работы по благоустройству территории должны быть выполнены в 15-дневный срок (при демонтаже временного нестационарного объекта в осенне-зимний период работы по благоустройству выполняются в ближайший ве</w:t>
      </w:r>
      <w:r w:rsidR="00AC3DD9">
        <w:rPr>
          <w:rFonts w:ascii="Times New Roman" w:hAnsi="Times New Roman" w:cs="Times New Roman"/>
          <w:sz w:val="28"/>
          <w:szCs w:val="28"/>
        </w:rPr>
        <w:t>сенний период)</w:t>
      </w:r>
      <w:r w:rsidRPr="00632701">
        <w:rPr>
          <w:rFonts w:ascii="Times New Roman" w:hAnsi="Times New Roman" w:cs="Times New Roman"/>
          <w:sz w:val="28"/>
          <w:szCs w:val="28"/>
        </w:rPr>
        <w:t xml:space="preserve">. При этом расходы, связанные с </w:t>
      </w:r>
      <w:r w:rsidR="00AC3DD9">
        <w:rPr>
          <w:rFonts w:ascii="Times New Roman" w:hAnsi="Times New Roman" w:cs="Times New Roman"/>
          <w:sz w:val="28"/>
          <w:szCs w:val="28"/>
        </w:rPr>
        <w:t>проведением</w:t>
      </w:r>
      <w:r w:rsidRPr="00632701">
        <w:rPr>
          <w:rFonts w:ascii="Times New Roman" w:hAnsi="Times New Roman" w:cs="Times New Roman"/>
          <w:sz w:val="28"/>
          <w:szCs w:val="28"/>
        </w:rPr>
        <w:t xml:space="preserve"> данных работ, владельцу временного нестационарного объекта возмещению не подлежат.</w:t>
      </w:r>
    </w:p>
    <w:sectPr w:rsidR="0030665D" w:rsidSect="00BF49D7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853"/>
    <w:rsid w:val="0006492B"/>
    <w:rsid w:val="000744B5"/>
    <w:rsid w:val="000B7573"/>
    <w:rsid w:val="000E3B83"/>
    <w:rsid w:val="001416D2"/>
    <w:rsid w:val="00181BCB"/>
    <w:rsid w:val="001B16FD"/>
    <w:rsid w:val="001B1FC8"/>
    <w:rsid w:val="001D6AB9"/>
    <w:rsid w:val="001F2087"/>
    <w:rsid w:val="001F2C37"/>
    <w:rsid w:val="00263D28"/>
    <w:rsid w:val="00280008"/>
    <w:rsid w:val="00280844"/>
    <w:rsid w:val="002A014E"/>
    <w:rsid w:val="002B3AA7"/>
    <w:rsid w:val="002F6DB5"/>
    <w:rsid w:val="0030665D"/>
    <w:rsid w:val="00340417"/>
    <w:rsid w:val="003629E3"/>
    <w:rsid w:val="00372B3C"/>
    <w:rsid w:val="00397FA0"/>
    <w:rsid w:val="003D228D"/>
    <w:rsid w:val="0041254F"/>
    <w:rsid w:val="00423BE0"/>
    <w:rsid w:val="00434C17"/>
    <w:rsid w:val="00452568"/>
    <w:rsid w:val="00453387"/>
    <w:rsid w:val="00454CA8"/>
    <w:rsid w:val="004674DC"/>
    <w:rsid w:val="004778F9"/>
    <w:rsid w:val="004A65A6"/>
    <w:rsid w:val="004B53B5"/>
    <w:rsid w:val="004D38A8"/>
    <w:rsid w:val="004E01AC"/>
    <w:rsid w:val="004F227F"/>
    <w:rsid w:val="00587EF6"/>
    <w:rsid w:val="00593A92"/>
    <w:rsid w:val="005A0BB7"/>
    <w:rsid w:val="005B3193"/>
    <w:rsid w:val="00614EDC"/>
    <w:rsid w:val="00632701"/>
    <w:rsid w:val="00663650"/>
    <w:rsid w:val="0068071A"/>
    <w:rsid w:val="006D2E55"/>
    <w:rsid w:val="006D786A"/>
    <w:rsid w:val="006F3659"/>
    <w:rsid w:val="00733C3C"/>
    <w:rsid w:val="00760F9F"/>
    <w:rsid w:val="00764363"/>
    <w:rsid w:val="007966A9"/>
    <w:rsid w:val="00827A14"/>
    <w:rsid w:val="00857467"/>
    <w:rsid w:val="00870B6E"/>
    <w:rsid w:val="0089377C"/>
    <w:rsid w:val="00897161"/>
    <w:rsid w:val="008A09ED"/>
    <w:rsid w:val="008E0A49"/>
    <w:rsid w:val="00906D2D"/>
    <w:rsid w:val="009454F4"/>
    <w:rsid w:val="00961900"/>
    <w:rsid w:val="00985E68"/>
    <w:rsid w:val="00990876"/>
    <w:rsid w:val="009957B8"/>
    <w:rsid w:val="00997133"/>
    <w:rsid w:val="009E39F6"/>
    <w:rsid w:val="009E65C4"/>
    <w:rsid w:val="00A013F5"/>
    <w:rsid w:val="00A03FC2"/>
    <w:rsid w:val="00A40909"/>
    <w:rsid w:val="00AA502E"/>
    <w:rsid w:val="00AC3DD9"/>
    <w:rsid w:val="00AD2059"/>
    <w:rsid w:val="00AE2A2D"/>
    <w:rsid w:val="00AE3051"/>
    <w:rsid w:val="00B43288"/>
    <w:rsid w:val="00B60BE4"/>
    <w:rsid w:val="00B76066"/>
    <w:rsid w:val="00BA2542"/>
    <w:rsid w:val="00BB246E"/>
    <w:rsid w:val="00BF49D7"/>
    <w:rsid w:val="00C55787"/>
    <w:rsid w:val="00C748CC"/>
    <w:rsid w:val="00CB08DC"/>
    <w:rsid w:val="00CD3D9C"/>
    <w:rsid w:val="00CD7CA3"/>
    <w:rsid w:val="00D12A99"/>
    <w:rsid w:val="00D16969"/>
    <w:rsid w:val="00D92EB0"/>
    <w:rsid w:val="00E245FF"/>
    <w:rsid w:val="00E5351B"/>
    <w:rsid w:val="00E54C52"/>
    <w:rsid w:val="00E851B0"/>
    <w:rsid w:val="00EA0853"/>
    <w:rsid w:val="00EE1525"/>
    <w:rsid w:val="00EE3BA2"/>
    <w:rsid w:val="00EF565F"/>
    <w:rsid w:val="00EF5FE1"/>
    <w:rsid w:val="00F017FC"/>
    <w:rsid w:val="00F04063"/>
    <w:rsid w:val="00F325F1"/>
    <w:rsid w:val="00F32FFB"/>
    <w:rsid w:val="00F35746"/>
    <w:rsid w:val="00F366CE"/>
    <w:rsid w:val="00F928B2"/>
    <w:rsid w:val="00FC3E9C"/>
    <w:rsid w:val="00FC683E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2E20EC-C55B-4065-9837-B1CFF4D2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85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593A92"/>
    <w:rPr>
      <w:rFonts w:ascii="Times New Roman" w:hAnsi="Times New Roman"/>
      <w:iCs/>
      <w:color w:val="auto"/>
      <w:sz w:val="28"/>
    </w:rPr>
  </w:style>
  <w:style w:type="paragraph" w:customStyle="1" w:styleId="ConsPlusNormal">
    <w:name w:val="ConsPlusNormal"/>
    <w:rsid w:val="00EA0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8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8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9F194B76B9B607BAB9EFB36E04D1D2F92A8B56865813F4C1E8178EF8CEU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9F194B76B9B607BAB9EEBD7B04D1D2F92787558A5013F4C1E8178EF8CEUF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09F194B76B9B607BAB9EFB36E04D1D2F92A8B56865813F4C1E8178EF8CEUF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09F194B76B9B607BAB9EEBD7B04D1D2F92787558A5013F4C1E8178EF8CEUF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9F194B76B9B607BAB9EFB36E04D1D2F92A8B56865813F4C1E8178EF8CEU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F3E02-629D-4C1A-84CA-78498AAF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2303</Words>
  <Characters>13133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Adm32</dc:creator>
  <cp:lastModifiedBy>PC</cp:lastModifiedBy>
  <cp:revision>2</cp:revision>
  <cp:lastPrinted>2018-03-28T10:47:00Z</cp:lastPrinted>
  <dcterms:created xsi:type="dcterms:W3CDTF">2018-05-21T08:01:00Z</dcterms:created>
  <dcterms:modified xsi:type="dcterms:W3CDTF">2018-05-21T08:01:00Z</dcterms:modified>
</cp:coreProperties>
</file>