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25" w:rsidRPr="00F92525" w:rsidRDefault="00F92525" w:rsidP="00F92525">
      <w:pPr>
        <w:jc w:val="center"/>
        <w:rPr>
          <w:b/>
          <w:bCs/>
          <w:noProof/>
          <w:w w:val="115"/>
          <w:sz w:val="40"/>
          <w:szCs w:val="40"/>
        </w:rPr>
      </w:pPr>
      <w:r w:rsidRPr="00F92525">
        <w:rPr>
          <w:b/>
          <w:bCs/>
          <w:noProof/>
          <w:w w:val="115"/>
          <w:sz w:val="40"/>
          <w:szCs w:val="40"/>
        </w:rPr>
        <w:t>АДМИНИСТРАЦИЯ</w:t>
      </w:r>
    </w:p>
    <w:p w:rsidR="00F92525" w:rsidRPr="00F92525" w:rsidRDefault="00F92525" w:rsidP="00F92525">
      <w:pPr>
        <w:jc w:val="center"/>
        <w:rPr>
          <w:b/>
          <w:bCs/>
          <w:spacing w:val="10"/>
          <w:w w:val="115"/>
          <w:sz w:val="12"/>
          <w:szCs w:val="12"/>
        </w:rPr>
      </w:pPr>
    </w:p>
    <w:p w:rsidR="00F92525" w:rsidRPr="00F92525" w:rsidRDefault="00F92525" w:rsidP="00F92525">
      <w:pPr>
        <w:jc w:val="center"/>
        <w:rPr>
          <w:b/>
          <w:bCs/>
          <w:spacing w:val="10"/>
          <w:w w:val="115"/>
          <w:sz w:val="22"/>
          <w:szCs w:val="22"/>
        </w:rPr>
      </w:pPr>
      <w:r w:rsidRPr="00F92525">
        <w:rPr>
          <w:b/>
          <w:bCs/>
          <w:noProof/>
          <w:spacing w:val="10"/>
          <w:w w:val="115"/>
          <w:sz w:val="22"/>
          <w:szCs w:val="22"/>
        </w:rPr>
        <w:t>МУНИЦИПАЛЬНОГО ОБРАЗОВАНИЯ</w:t>
      </w:r>
    </w:p>
    <w:p w:rsidR="00F92525" w:rsidRPr="00F92525" w:rsidRDefault="00F92525" w:rsidP="00F92525">
      <w:pPr>
        <w:jc w:val="center"/>
        <w:rPr>
          <w:b/>
          <w:bCs/>
          <w:spacing w:val="10"/>
          <w:w w:val="115"/>
          <w:sz w:val="22"/>
          <w:szCs w:val="22"/>
        </w:rPr>
      </w:pPr>
      <w:r w:rsidRPr="00F92525">
        <w:rPr>
          <w:b/>
          <w:bCs/>
          <w:noProof/>
          <w:spacing w:val="10"/>
          <w:w w:val="115"/>
          <w:sz w:val="22"/>
          <w:szCs w:val="22"/>
        </w:rPr>
        <w:t>ГОРОДСКОЙ ОКРУГ ЛЮБЕРЦЫ</w:t>
      </w:r>
      <w:r w:rsidRPr="00F92525">
        <w:rPr>
          <w:b/>
          <w:bCs/>
          <w:spacing w:val="10"/>
          <w:w w:val="115"/>
          <w:sz w:val="22"/>
          <w:szCs w:val="22"/>
        </w:rPr>
        <w:br/>
      </w:r>
      <w:r w:rsidRPr="00F92525">
        <w:rPr>
          <w:b/>
          <w:bCs/>
          <w:noProof/>
          <w:spacing w:val="10"/>
          <w:w w:val="115"/>
          <w:sz w:val="22"/>
          <w:szCs w:val="22"/>
        </w:rPr>
        <w:t>МОСКОВСКОЙ ОБЛАСТИ</w:t>
      </w:r>
    </w:p>
    <w:p w:rsidR="00F92525" w:rsidRPr="00F92525" w:rsidRDefault="00F92525" w:rsidP="00F92525">
      <w:pPr>
        <w:spacing w:line="100" w:lineRule="atLeast"/>
        <w:jc w:val="center"/>
        <w:rPr>
          <w:b/>
          <w:bCs/>
          <w:w w:val="115"/>
        </w:rPr>
      </w:pPr>
    </w:p>
    <w:p w:rsidR="00F92525" w:rsidRPr="00F92525" w:rsidRDefault="00F92525" w:rsidP="00F92525">
      <w:pPr>
        <w:spacing w:line="100" w:lineRule="atLeast"/>
        <w:jc w:val="center"/>
        <w:rPr>
          <w:bCs/>
          <w:w w:val="115"/>
          <w:sz w:val="32"/>
          <w:szCs w:val="32"/>
        </w:rPr>
      </w:pPr>
      <w:r w:rsidRPr="00F92525">
        <w:rPr>
          <w:b/>
          <w:bCs/>
          <w:w w:val="115"/>
          <w:sz w:val="32"/>
          <w:szCs w:val="32"/>
        </w:rPr>
        <w:t>ПОСТАНОВЛЕНИЕ</w:t>
      </w:r>
    </w:p>
    <w:p w:rsidR="00F92525" w:rsidRPr="00F92525" w:rsidRDefault="00F92525" w:rsidP="00F92525">
      <w:pPr>
        <w:ind w:left="-567"/>
      </w:pPr>
    </w:p>
    <w:p w:rsidR="00F92525" w:rsidRPr="00F92525" w:rsidRDefault="00EE1AAA" w:rsidP="00F92525">
      <w:pPr>
        <w:tabs>
          <w:tab w:val="left" w:pos="9639"/>
        </w:tabs>
      </w:pPr>
      <w:r>
        <w:t>28.06.2017</w:t>
      </w:r>
      <w:r w:rsidR="00F92525" w:rsidRPr="00F92525">
        <w:t xml:space="preserve">                                                                                              №</w:t>
      </w:r>
      <w:r>
        <w:t xml:space="preserve"> 15-ПА</w:t>
      </w:r>
    </w:p>
    <w:p w:rsidR="00F92525" w:rsidRPr="00F92525" w:rsidRDefault="00F92525" w:rsidP="00F92525">
      <w:pPr>
        <w:jc w:val="center"/>
        <w:rPr>
          <w:b/>
        </w:rPr>
      </w:pPr>
    </w:p>
    <w:p w:rsidR="00F92525" w:rsidRPr="00F92525" w:rsidRDefault="00F92525" w:rsidP="00F92525">
      <w:pPr>
        <w:ind w:left="-567"/>
        <w:jc w:val="center"/>
        <w:rPr>
          <w:b/>
          <w:sz w:val="22"/>
          <w:szCs w:val="22"/>
        </w:rPr>
      </w:pPr>
      <w:r w:rsidRPr="00F92525">
        <w:rPr>
          <w:b/>
          <w:sz w:val="22"/>
          <w:szCs w:val="22"/>
        </w:rPr>
        <w:t>г. Люберцы</w:t>
      </w:r>
    </w:p>
    <w:p w:rsidR="006B2803" w:rsidRDefault="006B2803" w:rsidP="006B2803">
      <w:pPr>
        <w:spacing w:line="360" w:lineRule="auto"/>
        <w:ind w:left="-539"/>
        <w:jc w:val="center"/>
        <w:rPr>
          <w:b/>
          <w:bCs/>
          <w:sz w:val="28"/>
          <w:szCs w:val="28"/>
        </w:rPr>
      </w:pPr>
    </w:p>
    <w:p w:rsidR="00482DCC" w:rsidRDefault="00482DCC" w:rsidP="00BF6A14">
      <w:pPr>
        <w:pStyle w:val="ConsPlusNormal"/>
        <w:widowControl/>
        <w:ind w:firstLine="0"/>
        <w:jc w:val="center"/>
        <w:rPr>
          <w:sz w:val="28"/>
          <w:szCs w:val="28"/>
        </w:rPr>
      </w:pPr>
    </w:p>
    <w:p w:rsidR="00482DCC" w:rsidRDefault="00482DCC" w:rsidP="00482DCC">
      <w:pPr>
        <w:rPr>
          <w:sz w:val="28"/>
          <w:szCs w:val="28"/>
        </w:rPr>
      </w:pPr>
    </w:p>
    <w:p w:rsidR="00BF6A14" w:rsidRPr="00F92525" w:rsidRDefault="00482DCC" w:rsidP="00F92525">
      <w:pPr>
        <w:jc w:val="center"/>
        <w:rPr>
          <w:b/>
          <w:sz w:val="28"/>
          <w:szCs w:val="28"/>
        </w:rPr>
      </w:pPr>
      <w:r w:rsidRPr="00F92525">
        <w:rPr>
          <w:b/>
          <w:sz w:val="28"/>
          <w:szCs w:val="28"/>
        </w:rPr>
        <w:t>Об утверждении  платы за содержание</w:t>
      </w:r>
      <w:r w:rsidR="00F92525">
        <w:rPr>
          <w:b/>
          <w:sz w:val="28"/>
          <w:szCs w:val="28"/>
        </w:rPr>
        <w:t xml:space="preserve"> </w:t>
      </w:r>
      <w:r w:rsidRPr="00F92525">
        <w:rPr>
          <w:b/>
          <w:sz w:val="28"/>
          <w:szCs w:val="28"/>
        </w:rPr>
        <w:t>жилых помещений на территории</w:t>
      </w:r>
    </w:p>
    <w:p w:rsidR="00482DCC" w:rsidRDefault="00482DCC" w:rsidP="00F92525">
      <w:pPr>
        <w:jc w:val="center"/>
        <w:rPr>
          <w:sz w:val="28"/>
          <w:szCs w:val="28"/>
        </w:rPr>
      </w:pPr>
      <w:r w:rsidRPr="00F92525">
        <w:rPr>
          <w:b/>
          <w:sz w:val="28"/>
          <w:szCs w:val="28"/>
        </w:rPr>
        <w:t>гор</w:t>
      </w:r>
      <w:r w:rsidR="00BF6A14" w:rsidRPr="00F92525">
        <w:rPr>
          <w:b/>
          <w:sz w:val="28"/>
          <w:szCs w:val="28"/>
        </w:rPr>
        <w:t>о</w:t>
      </w:r>
      <w:r w:rsidRPr="00F92525">
        <w:rPr>
          <w:b/>
          <w:sz w:val="28"/>
          <w:szCs w:val="28"/>
        </w:rPr>
        <w:t>д</w:t>
      </w:r>
      <w:r w:rsidR="00BF6A14" w:rsidRPr="00F92525">
        <w:rPr>
          <w:b/>
          <w:sz w:val="28"/>
          <w:szCs w:val="28"/>
        </w:rPr>
        <w:t xml:space="preserve">ского округа </w:t>
      </w:r>
      <w:r w:rsidRPr="00F92525">
        <w:rPr>
          <w:b/>
          <w:sz w:val="28"/>
          <w:szCs w:val="28"/>
        </w:rPr>
        <w:t xml:space="preserve"> Люберцы</w:t>
      </w:r>
    </w:p>
    <w:p w:rsidR="00482DCC" w:rsidRDefault="00482DCC" w:rsidP="00482DCC">
      <w:pPr>
        <w:pStyle w:val="2"/>
        <w:ind w:right="5215"/>
        <w:jc w:val="both"/>
        <w:rPr>
          <w:sz w:val="28"/>
          <w:szCs w:val="28"/>
        </w:rPr>
      </w:pPr>
    </w:p>
    <w:p w:rsidR="00482DCC" w:rsidRDefault="00482DCC" w:rsidP="00482DCC">
      <w:pPr>
        <w:pStyle w:val="2"/>
        <w:ind w:right="5215"/>
        <w:jc w:val="both"/>
        <w:rPr>
          <w:sz w:val="28"/>
          <w:szCs w:val="28"/>
        </w:rPr>
      </w:pPr>
    </w:p>
    <w:p w:rsidR="00F11256" w:rsidRDefault="00482DCC" w:rsidP="00F112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11256">
        <w:rPr>
          <w:rFonts w:ascii="Times New Roman" w:hAnsi="Times New Roman" w:cs="Times New Roman"/>
          <w:sz w:val="28"/>
          <w:szCs w:val="28"/>
        </w:rPr>
        <w:t>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w:t>
      </w:r>
      <w:proofErr w:type="gramEnd"/>
      <w:r w:rsidR="00F11256">
        <w:rPr>
          <w:rFonts w:ascii="Times New Roman" w:hAnsi="Times New Roman" w:cs="Times New Roman"/>
          <w:sz w:val="28"/>
          <w:szCs w:val="28"/>
        </w:rPr>
        <w:t xml:space="preserve"> в многоквартирном доме ненадлежащего качества и (или) </w:t>
      </w:r>
      <w:proofErr w:type="gramStart"/>
      <w:r w:rsidR="00F11256">
        <w:rPr>
          <w:rFonts w:ascii="Times New Roman" w:hAnsi="Times New Roman" w:cs="Times New Roman"/>
          <w:sz w:val="28"/>
          <w:szCs w:val="28"/>
        </w:rPr>
        <w:t>с</w:t>
      </w:r>
      <w:proofErr w:type="gramEnd"/>
      <w:r w:rsidR="00F11256">
        <w:rPr>
          <w:rFonts w:ascii="Times New Roman" w:hAnsi="Times New Roman" w:cs="Times New Roman"/>
          <w:sz w:val="28"/>
          <w:szCs w:val="28"/>
        </w:rPr>
        <w:t xml:space="preserve"> перерывами, превышающими установленную продолжительность», Уставом городского округа Люберцы, </w:t>
      </w:r>
      <w:r w:rsidR="00F92525">
        <w:rPr>
          <w:rFonts w:ascii="Times New Roman" w:hAnsi="Times New Roman" w:cs="Times New Roman"/>
          <w:sz w:val="28"/>
          <w:szCs w:val="28"/>
        </w:rPr>
        <w:t>Распоряжением администрации городского округа Люберцы от 21.06.2017 №</w:t>
      </w:r>
      <w:r w:rsidR="002B0270">
        <w:rPr>
          <w:rFonts w:ascii="Times New Roman" w:hAnsi="Times New Roman" w:cs="Times New Roman"/>
          <w:sz w:val="28"/>
          <w:szCs w:val="28"/>
        </w:rPr>
        <w:t xml:space="preserve"> </w:t>
      </w:r>
      <w:bookmarkStart w:id="0" w:name="_GoBack"/>
      <w:bookmarkEnd w:id="0"/>
      <w:r w:rsidR="00F92525">
        <w:rPr>
          <w:rFonts w:ascii="Times New Roman" w:hAnsi="Times New Roman" w:cs="Times New Roman"/>
          <w:sz w:val="28"/>
          <w:szCs w:val="28"/>
        </w:rPr>
        <w:t xml:space="preserve">2-РА «О наделении полномочиями заместителя Главы администрации  </w:t>
      </w:r>
      <w:proofErr w:type="spellStart"/>
      <w:r w:rsidR="00F92525">
        <w:rPr>
          <w:rFonts w:ascii="Times New Roman" w:hAnsi="Times New Roman" w:cs="Times New Roman"/>
          <w:sz w:val="28"/>
          <w:szCs w:val="28"/>
        </w:rPr>
        <w:t>Сырова</w:t>
      </w:r>
      <w:proofErr w:type="spellEnd"/>
      <w:r w:rsidR="00F92525">
        <w:rPr>
          <w:rFonts w:ascii="Times New Roman" w:hAnsi="Times New Roman" w:cs="Times New Roman"/>
          <w:sz w:val="28"/>
          <w:szCs w:val="28"/>
        </w:rPr>
        <w:t xml:space="preserve"> А.Н.», </w:t>
      </w:r>
      <w:r w:rsidR="00F11256">
        <w:rPr>
          <w:rFonts w:ascii="Times New Roman" w:hAnsi="Times New Roman" w:cs="Times New Roman"/>
          <w:sz w:val="28"/>
          <w:szCs w:val="28"/>
        </w:rPr>
        <w:t>Протоколом №</w:t>
      </w:r>
      <w:r w:rsidR="00F92525">
        <w:rPr>
          <w:rFonts w:ascii="Times New Roman" w:hAnsi="Times New Roman" w:cs="Times New Roman"/>
          <w:sz w:val="28"/>
          <w:szCs w:val="28"/>
        </w:rPr>
        <w:t xml:space="preserve"> </w:t>
      </w:r>
      <w:r w:rsidR="00F11256">
        <w:rPr>
          <w:rFonts w:ascii="Times New Roman" w:hAnsi="Times New Roman" w:cs="Times New Roman"/>
          <w:sz w:val="28"/>
          <w:szCs w:val="28"/>
        </w:rPr>
        <w:t xml:space="preserve">1 от 26.06.2017 Межведомственной комиссии по ценовой и тарифной политике городского округа Люберцы постановляю: </w:t>
      </w:r>
    </w:p>
    <w:p w:rsidR="00482DCC" w:rsidRDefault="00482DCC" w:rsidP="00482DCC">
      <w:pPr>
        <w:pStyle w:val="ConsPlusNormal"/>
        <w:widowControl/>
        <w:ind w:firstLine="0"/>
        <w:jc w:val="both"/>
        <w:rPr>
          <w:rFonts w:ascii="Times New Roman" w:hAnsi="Times New Roman" w:cs="Times New Roman"/>
          <w:sz w:val="28"/>
          <w:szCs w:val="28"/>
        </w:rPr>
      </w:pPr>
    </w:p>
    <w:p w:rsidR="00F11256" w:rsidRDefault="00482DCC" w:rsidP="00F1125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Pr>
          <w:sz w:val="28"/>
          <w:szCs w:val="28"/>
        </w:rPr>
        <w:t xml:space="preserve">. </w:t>
      </w:r>
      <w:r w:rsidR="00F11256">
        <w:rPr>
          <w:rFonts w:ascii="Times New Roman" w:hAnsi="Times New Roman" w:cs="Times New Roman"/>
          <w:sz w:val="28"/>
          <w:szCs w:val="28"/>
        </w:rPr>
        <w:t>Утвердить с 01.07.201</w:t>
      </w:r>
      <w:r w:rsidR="00F45DF3">
        <w:rPr>
          <w:rFonts w:ascii="Times New Roman" w:hAnsi="Times New Roman" w:cs="Times New Roman"/>
          <w:sz w:val="28"/>
          <w:szCs w:val="28"/>
        </w:rPr>
        <w:t>7</w:t>
      </w:r>
      <w:r w:rsidR="00F11256">
        <w:rPr>
          <w:rFonts w:ascii="Times New Roman" w:hAnsi="Times New Roman" w:cs="Times New Roman"/>
          <w:sz w:val="28"/>
          <w:szCs w:val="28"/>
        </w:rPr>
        <w:t xml:space="preserve"> года размер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на территории городского округа  Люберцы согласно приложениям №1-</w:t>
      </w:r>
      <w:r w:rsidR="00F92525">
        <w:rPr>
          <w:rFonts w:ascii="Times New Roman" w:hAnsi="Times New Roman" w:cs="Times New Roman"/>
          <w:sz w:val="28"/>
          <w:szCs w:val="28"/>
        </w:rPr>
        <w:t>4</w:t>
      </w:r>
      <w:r w:rsidR="00F11256">
        <w:rPr>
          <w:rFonts w:ascii="Times New Roman" w:hAnsi="Times New Roman" w:cs="Times New Roman"/>
          <w:sz w:val="28"/>
          <w:szCs w:val="28"/>
        </w:rPr>
        <w:t xml:space="preserve"> к настоящему Постановлению</w:t>
      </w:r>
    </w:p>
    <w:p w:rsidR="00482DCC" w:rsidRDefault="00482DCC" w:rsidP="00F11256">
      <w:pPr>
        <w:pStyle w:val="ConsPlusNormal"/>
        <w:widowControl/>
        <w:ind w:firstLine="851"/>
        <w:jc w:val="both"/>
        <w:rPr>
          <w:sz w:val="28"/>
          <w:szCs w:val="28"/>
        </w:rPr>
      </w:pPr>
      <w:r w:rsidRPr="00F11256">
        <w:rPr>
          <w:rFonts w:ascii="Times New Roman" w:hAnsi="Times New Roman" w:cs="Times New Roman"/>
          <w:sz w:val="28"/>
          <w:szCs w:val="28"/>
        </w:rPr>
        <w:t>2. Установить, что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коммунальных квартирах государственного или муниципального жилищного фонда определяется исходя из занимаемой общей площади жилого помещения. Площадь мест общего пользования определяется</w:t>
      </w:r>
      <w:r>
        <w:rPr>
          <w:sz w:val="28"/>
          <w:szCs w:val="28"/>
        </w:rPr>
        <w:t xml:space="preserve"> </w:t>
      </w:r>
      <w:r w:rsidRPr="00F11256">
        <w:rPr>
          <w:rFonts w:ascii="Times New Roman" w:hAnsi="Times New Roman" w:cs="Times New Roman"/>
          <w:sz w:val="28"/>
          <w:szCs w:val="28"/>
        </w:rPr>
        <w:t>пропорционально площади, занимаемой указанными нанимателями жилых помещений</w:t>
      </w:r>
      <w:r>
        <w:rPr>
          <w:sz w:val="28"/>
          <w:szCs w:val="28"/>
        </w:rPr>
        <w:t>.</w:t>
      </w:r>
    </w:p>
    <w:p w:rsidR="00482DCC" w:rsidRDefault="00482DCC" w:rsidP="004222E9">
      <w:pPr>
        <w:ind w:firstLine="851"/>
        <w:jc w:val="both"/>
        <w:rPr>
          <w:sz w:val="28"/>
          <w:szCs w:val="28"/>
        </w:rPr>
      </w:pPr>
      <w:r>
        <w:rPr>
          <w:sz w:val="28"/>
          <w:szCs w:val="28"/>
        </w:rPr>
        <w:lastRenderedPageBreak/>
        <w:t>3.</w:t>
      </w:r>
      <w:r w:rsidR="00454F7B">
        <w:rPr>
          <w:sz w:val="28"/>
          <w:szCs w:val="28"/>
        </w:rPr>
        <w:t xml:space="preserve"> </w:t>
      </w:r>
      <w:r w:rsidR="00311151">
        <w:rPr>
          <w:sz w:val="28"/>
          <w:szCs w:val="28"/>
        </w:rPr>
        <w:t>О</w:t>
      </w:r>
      <w:r>
        <w:rPr>
          <w:sz w:val="28"/>
          <w:szCs w:val="28"/>
        </w:rPr>
        <w:t xml:space="preserve">публиковать настоящее </w:t>
      </w:r>
      <w:r w:rsidR="00311151">
        <w:rPr>
          <w:sz w:val="28"/>
          <w:szCs w:val="28"/>
        </w:rPr>
        <w:t>П</w:t>
      </w:r>
      <w:r>
        <w:rPr>
          <w:sz w:val="28"/>
          <w:szCs w:val="28"/>
        </w:rPr>
        <w:t>остановление в средствах массовой информации и разместить на официальном сайте в сети «Интернет».</w:t>
      </w:r>
    </w:p>
    <w:p w:rsidR="00482DCC" w:rsidRDefault="00482DCC" w:rsidP="004222E9">
      <w:pPr>
        <w:ind w:firstLine="851"/>
        <w:jc w:val="both"/>
        <w:rPr>
          <w:sz w:val="28"/>
          <w:szCs w:val="28"/>
        </w:rPr>
      </w:pPr>
      <w:r>
        <w:rPr>
          <w:sz w:val="28"/>
          <w:szCs w:val="28"/>
        </w:rPr>
        <w:t xml:space="preserve">5. Настоящее </w:t>
      </w:r>
      <w:r w:rsidR="00F92525">
        <w:rPr>
          <w:sz w:val="28"/>
          <w:szCs w:val="28"/>
        </w:rPr>
        <w:t>П</w:t>
      </w:r>
      <w:r w:rsidR="00DF7106">
        <w:rPr>
          <w:sz w:val="28"/>
          <w:szCs w:val="28"/>
        </w:rPr>
        <w:t>о</w:t>
      </w:r>
      <w:r>
        <w:rPr>
          <w:sz w:val="28"/>
          <w:szCs w:val="28"/>
        </w:rPr>
        <w:t>становление вступает в силу с  01.07.201</w:t>
      </w:r>
      <w:r w:rsidR="00AE1119">
        <w:rPr>
          <w:sz w:val="28"/>
          <w:szCs w:val="28"/>
        </w:rPr>
        <w:t>7</w:t>
      </w:r>
      <w:r>
        <w:rPr>
          <w:sz w:val="28"/>
          <w:szCs w:val="28"/>
        </w:rPr>
        <w:t xml:space="preserve">. </w:t>
      </w:r>
    </w:p>
    <w:p w:rsidR="00482DCC" w:rsidRDefault="00482DCC" w:rsidP="004222E9">
      <w:pPr>
        <w:ind w:firstLine="851"/>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w:t>
      </w:r>
      <w:r w:rsidR="00F92525">
        <w:rPr>
          <w:sz w:val="28"/>
          <w:szCs w:val="28"/>
        </w:rPr>
        <w:t>П</w:t>
      </w:r>
      <w:r>
        <w:rPr>
          <w:sz w:val="28"/>
          <w:szCs w:val="28"/>
        </w:rPr>
        <w:t xml:space="preserve">остановления  </w:t>
      </w:r>
      <w:r w:rsidR="00A979D9">
        <w:rPr>
          <w:sz w:val="28"/>
          <w:szCs w:val="28"/>
        </w:rPr>
        <w:t>оставляю за собой.</w:t>
      </w:r>
    </w:p>
    <w:p w:rsidR="00482DCC" w:rsidRDefault="00482DCC" w:rsidP="004222E9">
      <w:pPr>
        <w:tabs>
          <w:tab w:val="left" w:pos="0"/>
        </w:tabs>
        <w:ind w:firstLine="851"/>
        <w:jc w:val="both"/>
        <w:rPr>
          <w:sz w:val="28"/>
          <w:szCs w:val="28"/>
        </w:rPr>
      </w:pPr>
    </w:p>
    <w:p w:rsidR="00D6786E" w:rsidRDefault="00DF0106" w:rsidP="004222E9">
      <w:pPr>
        <w:jc w:val="both"/>
        <w:rPr>
          <w:sz w:val="28"/>
          <w:szCs w:val="28"/>
        </w:rPr>
      </w:pPr>
      <w:r>
        <w:rPr>
          <w:sz w:val="28"/>
          <w:szCs w:val="28"/>
        </w:rPr>
        <w:t xml:space="preserve">                                            </w:t>
      </w:r>
      <w:r w:rsidR="00482DCC">
        <w:rPr>
          <w:sz w:val="28"/>
          <w:szCs w:val="28"/>
        </w:rPr>
        <w:t xml:space="preserve">                                            </w:t>
      </w:r>
      <w:r w:rsidR="00164560">
        <w:rPr>
          <w:sz w:val="28"/>
          <w:szCs w:val="28"/>
        </w:rPr>
        <w:t xml:space="preserve">     </w:t>
      </w:r>
      <w:r w:rsidR="00482DCC">
        <w:rPr>
          <w:sz w:val="28"/>
          <w:szCs w:val="28"/>
        </w:rPr>
        <w:t xml:space="preserve">         </w:t>
      </w:r>
    </w:p>
    <w:p w:rsidR="00482DCC" w:rsidRDefault="00482DCC" w:rsidP="004222E9">
      <w:pPr>
        <w:jc w:val="both"/>
        <w:rPr>
          <w:sz w:val="28"/>
          <w:szCs w:val="28"/>
        </w:rPr>
      </w:pPr>
      <w:r>
        <w:rPr>
          <w:sz w:val="28"/>
          <w:szCs w:val="28"/>
        </w:rPr>
        <w:t xml:space="preserve"> </w:t>
      </w:r>
    </w:p>
    <w:p w:rsidR="005A2A51" w:rsidRDefault="00D6786E" w:rsidP="004222E9">
      <w:pPr>
        <w:jc w:val="both"/>
        <w:rPr>
          <w:sz w:val="28"/>
          <w:szCs w:val="28"/>
        </w:rPr>
      </w:pPr>
      <w:r>
        <w:rPr>
          <w:sz w:val="28"/>
          <w:szCs w:val="28"/>
        </w:rPr>
        <w:t xml:space="preserve">Заместитель </w:t>
      </w:r>
    </w:p>
    <w:p w:rsidR="00D6786E" w:rsidRDefault="00D6786E" w:rsidP="00D6786E">
      <w:pPr>
        <w:jc w:val="both"/>
        <w:rPr>
          <w:sz w:val="28"/>
          <w:szCs w:val="28"/>
        </w:rPr>
      </w:pPr>
      <w:r>
        <w:rPr>
          <w:sz w:val="28"/>
          <w:szCs w:val="28"/>
        </w:rPr>
        <w:t>Главы администрации                                                                             А.Н.Сыров</w:t>
      </w:r>
    </w:p>
    <w:p w:rsidR="00D6786E" w:rsidRDefault="00D6786E"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DF0106" w:rsidP="00DF0106">
      <w:pPr>
        <w:tabs>
          <w:tab w:val="left" w:pos="1680"/>
        </w:tabs>
        <w:jc w:val="both"/>
        <w:rPr>
          <w:sz w:val="28"/>
          <w:szCs w:val="28"/>
        </w:rPr>
      </w:pPr>
      <w:r>
        <w:rPr>
          <w:sz w:val="28"/>
          <w:szCs w:val="28"/>
        </w:rPr>
        <w:tab/>
      </w: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8722DB" w:rsidRDefault="008722DB" w:rsidP="004222E9">
      <w:pPr>
        <w:jc w:val="both"/>
        <w:rPr>
          <w:sz w:val="28"/>
          <w:szCs w:val="28"/>
        </w:rPr>
      </w:pPr>
    </w:p>
    <w:p w:rsidR="008722DB" w:rsidRDefault="008722DB" w:rsidP="004222E9">
      <w:pPr>
        <w:jc w:val="both"/>
        <w:rPr>
          <w:sz w:val="28"/>
          <w:szCs w:val="28"/>
        </w:rPr>
      </w:pPr>
    </w:p>
    <w:p w:rsidR="008722DB" w:rsidRDefault="008722DB" w:rsidP="004222E9">
      <w:pPr>
        <w:jc w:val="both"/>
        <w:rPr>
          <w:sz w:val="28"/>
          <w:szCs w:val="28"/>
        </w:rPr>
      </w:pPr>
    </w:p>
    <w:p w:rsidR="008722DB" w:rsidRDefault="008722DB"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Default="005A2A51" w:rsidP="004222E9">
      <w:pPr>
        <w:jc w:val="both"/>
        <w:rPr>
          <w:sz w:val="28"/>
          <w:szCs w:val="28"/>
        </w:rPr>
      </w:pPr>
    </w:p>
    <w:p w:rsidR="005A2A51" w:rsidRPr="004051BD" w:rsidRDefault="005A2A51" w:rsidP="005A2A51">
      <w:pPr>
        <w:rPr>
          <w:sz w:val="27"/>
          <w:szCs w:val="27"/>
        </w:rPr>
      </w:pPr>
      <w:r w:rsidRPr="004051BD">
        <w:rPr>
          <w:sz w:val="27"/>
          <w:szCs w:val="27"/>
        </w:rPr>
        <w:t>Примечания:</w:t>
      </w:r>
    </w:p>
    <w:p w:rsidR="005A2A51" w:rsidRPr="004051BD" w:rsidRDefault="005A2A51" w:rsidP="005A2A51">
      <w:pPr>
        <w:ind w:left="180" w:firstLine="671"/>
        <w:jc w:val="both"/>
        <w:rPr>
          <w:sz w:val="27"/>
          <w:szCs w:val="27"/>
        </w:rPr>
      </w:pPr>
      <w:r w:rsidRPr="004051BD">
        <w:rPr>
          <w:sz w:val="27"/>
          <w:szCs w:val="27"/>
        </w:rPr>
        <w:t>1.Обязанность по внесению платы за жилое помещение и коммунальные услуги возникает у:</w:t>
      </w:r>
    </w:p>
    <w:p w:rsidR="005A2A51" w:rsidRPr="004051BD" w:rsidRDefault="005A2A51" w:rsidP="005A2A51">
      <w:pPr>
        <w:ind w:left="180" w:firstLine="360"/>
        <w:jc w:val="both"/>
        <w:rPr>
          <w:sz w:val="27"/>
          <w:szCs w:val="27"/>
        </w:rPr>
      </w:pPr>
      <w:r w:rsidRPr="004051BD">
        <w:rPr>
          <w:sz w:val="27"/>
          <w:szCs w:val="27"/>
        </w:rPr>
        <w:t xml:space="preserve">    1) нанимателя жилого помещения по договору социального найма с момента заключения такого договора;</w:t>
      </w:r>
    </w:p>
    <w:p w:rsidR="005A2A51" w:rsidRPr="004051BD" w:rsidRDefault="005A2A51" w:rsidP="005A2A51">
      <w:pPr>
        <w:ind w:left="180" w:firstLine="360"/>
        <w:jc w:val="both"/>
        <w:rPr>
          <w:sz w:val="27"/>
          <w:szCs w:val="27"/>
        </w:rPr>
      </w:pPr>
      <w:r w:rsidRPr="004051BD">
        <w:rPr>
          <w:sz w:val="27"/>
          <w:szCs w:val="27"/>
        </w:rPr>
        <w:t xml:space="preserve">    2) арендатора жилого помещения государственного или муниципального жилищного фонда с момента заключения соответствующего договора аренды;</w:t>
      </w:r>
    </w:p>
    <w:p w:rsidR="005A2A51" w:rsidRPr="004051BD" w:rsidRDefault="005A2A51" w:rsidP="005A2A51">
      <w:pPr>
        <w:ind w:left="180" w:firstLine="360"/>
        <w:jc w:val="both"/>
        <w:rPr>
          <w:sz w:val="27"/>
          <w:szCs w:val="27"/>
        </w:rPr>
      </w:pPr>
      <w:r w:rsidRPr="004051BD">
        <w:rPr>
          <w:sz w:val="27"/>
          <w:szCs w:val="27"/>
        </w:rPr>
        <w:t xml:space="preserve">    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A2A51" w:rsidRPr="004051BD" w:rsidRDefault="005A2A51" w:rsidP="005A2A51">
      <w:pPr>
        <w:ind w:left="180"/>
        <w:jc w:val="both"/>
        <w:rPr>
          <w:sz w:val="27"/>
          <w:szCs w:val="27"/>
        </w:rPr>
      </w:pPr>
      <w:r w:rsidRPr="004051BD">
        <w:rPr>
          <w:sz w:val="27"/>
          <w:szCs w:val="27"/>
        </w:rPr>
        <w:t xml:space="preserve">     </w:t>
      </w:r>
      <w:r>
        <w:rPr>
          <w:sz w:val="27"/>
          <w:szCs w:val="27"/>
        </w:rPr>
        <w:t xml:space="preserve">    </w:t>
      </w:r>
      <w:r w:rsidRPr="004051BD">
        <w:rPr>
          <w:sz w:val="27"/>
          <w:szCs w:val="27"/>
        </w:rPr>
        <w:t xml:space="preserve">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4051BD">
        <w:rPr>
          <w:sz w:val="27"/>
          <w:szCs w:val="27"/>
        </w:rPr>
        <w:t>управомоченные</w:t>
      </w:r>
      <w:proofErr w:type="spellEnd"/>
      <w:r w:rsidRPr="004051BD">
        <w:rPr>
          <w:sz w:val="27"/>
          <w:szCs w:val="27"/>
        </w:rPr>
        <w:t xml:space="preserve"> ими лица.</w:t>
      </w:r>
    </w:p>
    <w:p w:rsidR="005A2A51" w:rsidRPr="004051BD" w:rsidRDefault="005A2A51" w:rsidP="005A2A51">
      <w:pPr>
        <w:tabs>
          <w:tab w:val="left" w:pos="360"/>
        </w:tabs>
        <w:ind w:left="180" w:firstLine="360"/>
        <w:jc w:val="both"/>
        <w:rPr>
          <w:sz w:val="27"/>
          <w:szCs w:val="27"/>
        </w:rPr>
      </w:pPr>
      <w:r w:rsidRPr="004051BD">
        <w:rPr>
          <w:sz w:val="27"/>
          <w:szCs w:val="27"/>
        </w:rPr>
        <w:t xml:space="preserve">     3. Расчет размеров платы населением за содержание и ремонт  жилых  помещений (жилья) производится исходя из общей площади жилого помещения.</w:t>
      </w:r>
    </w:p>
    <w:p w:rsidR="005A2A51" w:rsidRDefault="005A2A51" w:rsidP="005A2A51">
      <w:pPr>
        <w:pStyle w:val="ConsPlusNormal"/>
        <w:ind w:left="180" w:firstLine="360"/>
        <w:jc w:val="both"/>
        <w:rPr>
          <w:rFonts w:ascii="Times New Roman" w:hAnsi="Times New Roman" w:cs="Times New Roman"/>
          <w:sz w:val="27"/>
          <w:szCs w:val="27"/>
        </w:rPr>
      </w:pPr>
      <w:r w:rsidRPr="004051BD">
        <w:rPr>
          <w:rFonts w:ascii="Times New Roman" w:hAnsi="Times New Roman" w:cs="Times New Roman"/>
          <w:sz w:val="27"/>
          <w:szCs w:val="27"/>
        </w:rPr>
        <w:t xml:space="preserve">     4.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r w:rsidRPr="004051BD">
        <w:rPr>
          <w:sz w:val="27"/>
          <w:szCs w:val="27"/>
        </w:rPr>
        <w:t xml:space="preserve">, </w:t>
      </w:r>
      <w:r w:rsidRPr="004051BD">
        <w:rPr>
          <w:rFonts w:ascii="Times New Roman" w:hAnsi="Times New Roman" w:cs="Times New Roman"/>
          <w:sz w:val="27"/>
          <w:szCs w:val="27"/>
        </w:rPr>
        <w:t>веранд и террас.</w:t>
      </w:r>
    </w:p>
    <w:p w:rsidR="005A2A51" w:rsidRPr="004051BD" w:rsidRDefault="005A2A51" w:rsidP="005A2A51">
      <w:pPr>
        <w:pStyle w:val="ConsPlusNormal"/>
        <w:ind w:left="180" w:firstLine="360"/>
        <w:jc w:val="both"/>
        <w:rPr>
          <w:rFonts w:ascii="Times New Roman" w:hAnsi="Times New Roman" w:cs="Times New Roman"/>
          <w:sz w:val="27"/>
          <w:szCs w:val="27"/>
        </w:rPr>
      </w:pPr>
      <w:r>
        <w:rPr>
          <w:rFonts w:ascii="Times New Roman" w:hAnsi="Times New Roman" w:cs="Times New Roman"/>
          <w:sz w:val="27"/>
          <w:szCs w:val="27"/>
        </w:rPr>
        <w:t xml:space="preserve">      5.  Жителям, у которых не установлены индивидуальные приборы учета холодной и горячей воды и плата за коммунальные услуги начисляется по нормативам,  ОДН за холодное и горячее водоснабжение не начисляются, так как объем коммунальных ресурсов на общедомовые нужды учтен в действующих нормативах.</w:t>
      </w:r>
    </w:p>
    <w:p w:rsidR="005A2A51" w:rsidRPr="00C66D2E" w:rsidRDefault="005A2A51" w:rsidP="005A2A51">
      <w:pPr>
        <w:pStyle w:val="ConsPlusNormal"/>
        <w:ind w:left="180" w:firstLine="360"/>
        <w:jc w:val="both"/>
        <w:rPr>
          <w:rFonts w:ascii="Times New Roman" w:hAnsi="Times New Roman" w:cs="Times New Roman"/>
          <w:sz w:val="27"/>
          <w:szCs w:val="27"/>
        </w:rPr>
      </w:pPr>
      <w:r w:rsidRPr="00C66D2E">
        <w:rPr>
          <w:rFonts w:ascii="Times New Roman" w:hAnsi="Times New Roman" w:cs="Times New Roman"/>
          <w:sz w:val="27"/>
          <w:szCs w:val="27"/>
        </w:rPr>
        <w:t xml:space="preserve">      </w:t>
      </w:r>
      <w:r>
        <w:rPr>
          <w:rFonts w:ascii="Times New Roman" w:hAnsi="Times New Roman" w:cs="Times New Roman"/>
          <w:sz w:val="27"/>
          <w:szCs w:val="27"/>
        </w:rPr>
        <w:t>6</w:t>
      </w:r>
      <w:r w:rsidRPr="00C66D2E">
        <w:rPr>
          <w:rFonts w:ascii="Times New Roman" w:hAnsi="Times New Roman" w:cs="Times New Roman"/>
          <w:sz w:val="27"/>
          <w:szCs w:val="27"/>
        </w:rPr>
        <w:t>. Стоимость абонентских книжек по расчетам за жилищные и коммунальные услуги включена в плату за содержание и ремонт жилых помещений (жилья) и с населения не взимается (кроме дополнительных экземпляров в случае потери).</w:t>
      </w:r>
    </w:p>
    <w:p w:rsidR="005A2A51" w:rsidRPr="004051BD" w:rsidRDefault="005A2A51" w:rsidP="005A2A51">
      <w:pPr>
        <w:tabs>
          <w:tab w:val="left" w:pos="900"/>
        </w:tabs>
        <w:ind w:left="180" w:firstLine="528"/>
        <w:jc w:val="both"/>
        <w:rPr>
          <w:sz w:val="27"/>
          <w:szCs w:val="27"/>
        </w:rPr>
      </w:pPr>
      <w:r w:rsidRPr="004051BD">
        <w:rPr>
          <w:sz w:val="27"/>
          <w:szCs w:val="27"/>
        </w:rPr>
        <w:t xml:space="preserve">   </w:t>
      </w:r>
      <w:r>
        <w:rPr>
          <w:sz w:val="27"/>
          <w:szCs w:val="27"/>
        </w:rPr>
        <w:t>7</w:t>
      </w:r>
      <w:r w:rsidRPr="004051BD">
        <w:rPr>
          <w:sz w:val="27"/>
          <w:szCs w:val="27"/>
        </w:rPr>
        <w:t xml:space="preserve">. </w:t>
      </w:r>
      <w:proofErr w:type="gramStart"/>
      <w:r w:rsidRPr="004051BD">
        <w:rPr>
          <w:sz w:val="27"/>
          <w:szCs w:val="27"/>
        </w:rPr>
        <w:t>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 которые на их общем собрании не приняли решение об установлении размера платы за содержание и ремонт жилого помещения, равным размеру платы за содержание и ремонт жилого помещения, установленного для нанимателей жилых помещений по договорам социального найма или договорам найма жилых помещений государственного или</w:t>
      </w:r>
      <w:proofErr w:type="gramEnd"/>
      <w:r w:rsidRPr="004051BD">
        <w:rPr>
          <w:sz w:val="27"/>
          <w:szCs w:val="27"/>
        </w:rPr>
        <w:t xml:space="preserve"> муниципального жилищного фонда, если это предусмотрено условиями договора управления многоквартирным жилым домом.</w:t>
      </w:r>
    </w:p>
    <w:sectPr w:rsidR="005A2A51" w:rsidRPr="004051BD" w:rsidSect="004222E9">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DCC"/>
    <w:rsid w:val="00005532"/>
    <w:rsid w:val="000065C3"/>
    <w:rsid w:val="00015397"/>
    <w:rsid w:val="00022A08"/>
    <w:rsid w:val="00030E45"/>
    <w:rsid w:val="00035F29"/>
    <w:rsid w:val="00036295"/>
    <w:rsid w:val="000413F9"/>
    <w:rsid w:val="00046E84"/>
    <w:rsid w:val="00050781"/>
    <w:rsid w:val="00052260"/>
    <w:rsid w:val="0005259F"/>
    <w:rsid w:val="00060D9C"/>
    <w:rsid w:val="00062B80"/>
    <w:rsid w:val="0007490E"/>
    <w:rsid w:val="00075F07"/>
    <w:rsid w:val="00077477"/>
    <w:rsid w:val="0008464E"/>
    <w:rsid w:val="00095248"/>
    <w:rsid w:val="000A4BD4"/>
    <w:rsid w:val="000A69A7"/>
    <w:rsid w:val="000B0C12"/>
    <w:rsid w:val="000C2B69"/>
    <w:rsid w:val="000C2F1C"/>
    <w:rsid w:val="000C60DE"/>
    <w:rsid w:val="000D6ECA"/>
    <w:rsid w:val="000E0420"/>
    <w:rsid w:val="000E0C04"/>
    <w:rsid w:val="000E47B5"/>
    <w:rsid w:val="000E4E77"/>
    <w:rsid w:val="000E7DB3"/>
    <w:rsid w:val="000F154A"/>
    <w:rsid w:val="000F2332"/>
    <w:rsid w:val="00110A04"/>
    <w:rsid w:val="00111002"/>
    <w:rsid w:val="00113324"/>
    <w:rsid w:val="00117042"/>
    <w:rsid w:val="001208CF"/>
    <w:rsid w:val="00120B79"/>
    <w:rsid w:val="00134358"/>
    <w:rsid w:val="00134BB3"/>
    <w:rsid w:val="00135356"/>
    <w:rsid w:val="00137DDD"/>
    <w:rsid w:val="00141656"/>
    <w:rsid w:val="00143E2E"/>
    <w:rsid w:val="001573E8"/>
    <w:rsid w:val="00157872"/>
    <w:rsid w:val="0016052C"/>
    <w:rsid w:val="00160A9E"/>
    <w:rsid w:val="00162C7E"/>
    <w:rsid w:val="00164560"/>
    <w:rsid w:val="00167DAF"/>
    <w:rsid w:val="001718EC"/>
    <w:rsid w:val="0018015D"/>
    <w:rsid w:val="00190DEA"/>
    <w:rsid w:val="00192717"/>
    <w:rsid w:val="00192F6F"/>
    <w:rsid w:val="001936C4"/>
    <w:rsid w:val="00197E94"/>
    <w:rsid w:val="001A419C"/>
    <w:rsid w:val="001B08FD"/>
    <w:rsid w:val="001B277D"/>
    <w:rsid w:val="001B32EA"/>
    <w:rsid w:val="001B603B"/>
    <w:rsid w:val="001B7F51"/>
    <w:rsid w:val="001C1FA4"/>
    <w:rsid w:val="001C5233"/>
    <w:rsid w:val="001D1C93"/>
    <w:rsid w:val="001D203C"/>
    <w:rsid w:val="001E2387"/>
    <w:rsid w:val="00203BE2"/>
    <w:rsid w:val="0020788C"/>
    <w:rsid w:val="00207976"/>
    <w:rsid w:val="0022069F"/>
    <w:rsid w:val="00221438"/>
    <w:rsid w:val="00247C1D"/>
    <w:rsid w:val="00261618"/>
    <w:rsid w:val="0026452B"/>
    <w:rsid w:val="00272498"/>
    <w:rsid w:val="0027578A"/>
    <w:rsid w:val="00282B41"/>
    <w:rsid w:val="00295458"/>
    <w:rsid w:val="002A17AB"/>
    <w:rsid w:val="002A7702"/>
    <w:rsid w:val="002B0270"/>
    <w:rsid w:val="002B703A"/>
    <w:rsid w:val="002B762A"/>
    <w:rsid w:val="002C2DBD"/>
    <w:rsid w:val="002C6E79"/>
    <w:rsid w:val="002C7E95"/>
    <w:rsid w:val="002D6654"/>
    <w:rsid w:val="002F306B"/>
    <w:rsid w:val="002F5666"/>
    <w:rsid w:val="00301503"/>
    <w:rsid w:val="00304C47"/>
    <w:rsid w:val="00311151"/>
    <w:rsid w:val="00314A31"/>
    <w:rsid w:val="00322FF7"/>
    <w:rsid w:val="00330BCA"/>
    <w:rsid w:val="00331F1C"/>
    <w:rsid w:val="00332CF4"/>
    <w:rsid w:val="00333F80"/>
    <w:rsid w:val="00347E25"/>
    <w:rsid w:val="00351FCE"/>
    <w:rsid w:val="00361065"/>
    <w:rsid w:val="003656DC"/>
    <w:rsid w:val="00367760"/>
    <w:rsid w:val="003710F0"/>
    <w:rsid w:val="00372C39"/>
    <w:rsid w:val="0037666F"/>
    <w:rsid w:val="003800BF"/>
    <w:rsid w:val="003807A3"/>
    <w:rsid w:val="00383A94"/>
    <w:rsid w:val="003875D5"/>
    <w:rsid w:val="0038762D"/>
    <w:rsid w:val="003A7FC5"/>
    <w:rsid w:val="003B5777"/>
    <w:rsid w:val="003C2ADC"/>
    <w:rsid w:val="003D4D07"/>
    <w:rsid w:val="003E0B07"/>
    <w:rsid w:val="003E14F6"/>
    <w:rsid w:val="003E1A5C"/>
    <w:rsid w:val="003E1EE9"/>
    <w:rsid w:val="003E3DEA"/>
    <w:rsid w:val="003E7B0D"/>
    <w:rsid w:val="003F0C2D"/>
    <w:rsid w:val="003F1E48"/>
    <w:rsid w:val="003F6116"/>
    <w:rsid w:val="004017A0"/>
    <w:rsid w:val="004106B8"/>
    <w:rsid w:val="00412ACE"/>
    <w:rsid w:val="0041493F"/>
    <w:rsid w:val="004155E6"/>
    <w:rsid w:val="004222E9"/>
    <w:rsid w:val="00426FE8"/>
    <w:rsid w:val="00430923"/>
    <w:rsid w:val="00436790"/>
    <w:rsid w:val="00444581"/>
    <w:rsid w:val="004470D1"/>
    <w:rsid w:val="00454F7B"/>
    <w:rsid w:val="00482DCC"/>
    <w:rsid w:val="00485E45"/>
    <w:rsid w:val="00496C00"/>
    <w:rsid w:val="004A50C1"/>
    <w:rsid w:val="004A592B"/>
    <w:rsid w:val="004C2076"/>
    <w:rsid w:val="004D3CEE"/>
    <w:rsid w:val="004E3CB2"/>
    <w:rsid w:val="004F2F4F"/>
    <w:rsid w:val="00501815"/>
    <w:rsid w:val="00502B4F"/>
    <w:rsid w:val="00506C4D"/>
    <w:rsid w:val="005143D6"/>
    <w:rsid w:val="005216DA"/>
    <w:rsid w:val="00524116"/>
    <w:rsid w:val="00524C30"/>
    <w:rsid w:val="00526B22"/>
    <w:rsid w:val="00527AB8"/>
    <w:rsid w:val="005324C0"/>
    <w:rsid w:val="005329A1"/>
    <w:rsid w:val="00534B00"/>
    <w:rsid w:val="00536766"/>
    <w:rsid w:val="0053687C"/>
    <w:rsid w:val="0055740E"/>
    <w:rsid w:val="00561D8B"/>
    <w:rsid w:val="0056487F"/>
    <w:rsid w:val="00564E4A"/>
    <w:rsid w:val="0057774A"/>
    <w:rsid w:val="00582352"/>
    <w:rsid w:val="00592137"/>
    <w:rsid w:val="005A2A51"/>
    <w:rsid w:val="005B3CCB"/>
    <w:rsid w:val="005B5112"/>
    <w:rsid w:val="005B6A9D"/>
    <w:rsid w:val="005C1F26"/>
    <w:rsid w:val="005C7AE5"/>
    <w:rsid w:val="005D477C"/>
    <w:rsid w:val="005D5951"/>
    <w:rsid w:val="005E1ACE"/>
    <w:rsid w:val="005E45B2"/>
    <w:rsid w:val="005F1444"/>
    <w:rsid w:val="005F6D66"/>
    <w:rsid w:val="005F6F51"/>
    <w:rsid w:val="0060007B"/>
    <w:rsid w:val="00614DAC"/>
    <w:rsid w:val="00614F7E"/>
    <w:rsid w:val="0061741F"/>
    <w:rsid w:val="00621A2D"/>
    <w:rsid w:val="00622485"/>
    <w:rsid w:val="00627773"/>
    <w:rsid w:val="00642C61"/>
    <w:rsid w:val="00646ADF"/>
    <w:rsid w:val="006632F2"/>
    <w:rsid w:val="006747DC"/>
    <w:rsid w:val="006809A8"/>
    <w:rsid w:val="00690F49"/>
    <w:rsid w:val="00692FBA"/>
    <w:rsid w:val="006A5E44"/>
    <w:rsid w:val="006B2803"/>
    <w:rsid w:val="006B73A2"/>
    <w:rsid w:val="006C15EF"/>
    <w:rsid w:val="006C2720"/>
    <w:rsid w:val="006C41ED"/>
    <w:rsid w:val="006E49C5"/>
    <w:rsid w:val="006E4B2D"/>
    <w:rsid w:val="006E713A"/>
    <w:rsid w:val="006E745C"/>
    <w:rsid w:val="006E7ED1"/>
    <w:rsid w:val="00700C73"/>
    <w:rsid w:val="00716A68"/>
    <w:rsid w:val="00721E56"/>
    <w:rsid w:val="0072440B"/>
    <w:rsid w:val="00727D3E"/>
    <w:rsid w:val="007307EE"/>
    <w:rsid w:val="00736021"/>
    <w:rsid w:val="00745080"/>
    <w:rsid w:val="00746EB8"/>
    <w:rsid w:val="0075322C"/>
    <w:rsid w:val="00755227"/>
    <w:rsid w:val="00755F97"/>
    <w:rsid w:val="00763079"/>
    <w:rsid w:val="00777DFE"/>
    <w:rsid w:val="00783FD5"/>
    <w:rsid w:val="007866B2"/>
    <w:rsid w:val="00786C2A"/>
    <w:rsid w:val="007A2D4C"/>
    <w:rsid w:val="007A43CA"/>
    <w:rsid w:val="007A50B2"/>
    <w:rsid w:val="007A5C89"/>
    <w:rsid w:val="007A5E05"/>
    <w:rsid w:val="007B10B7"/>
    <w:rsid w:val="007B29B3"/>
    <w:rsid w:val="007B44A5"/>
    <w:rsid w:val="007C4CC0"/>
    <w:rsid w:val="007D0C90"/>
    <w:rsid w:val="007E149F"/>
    <w:rsid w:val="007E2368"/>
    <w:rsid w:val="007E2D21"/>
    <w:rsid w:val="007F5A9F"/>
    <w:rsid w:val="00823477"/>
    <w:rsid w:val="00835052"/>
    <w:rsid w:val="00836BC2"/>
    <w:rsid w:val="008722DB"/>
    <w:rsid w:val="00882925"/>
    <w:rsid w:val="00885215"/>
    <w:rsid w:val="00890110"/>
    <w:rsid w:val="0089135A"/>
    <w:rsid w:val="008929AD"/>
    <w:rsid w:val="00894640"/>
    <w:rsid w:val="008A0E1B"/>
    <w:rsid w:val="008B7CD1"/>
    <w:rsid w:val="008D1544"/>
    <w:rsid w:val="008D2EB0"/>
    <w:rsid w:val="008D595E"/>
    <w:rsid w:val="008E1D49"/>
    <w:rsid w:val="008E3323"/>
    <w:rsid w:val="008F79DD"/>
    <w:rsid w:val="009005E7"/>
    <w:rsid w:val="009054C6"/>
    <w:rsid w:val="00906770"/>
    <w:rsid w:val="009104CF"/>
    <w:rsid w:val="0092708B"/>
    <w:rsid w:val="00927B16"/>
    <w:rsid w:val="0093010E"/>
    <w:rsid w:val="00931B0C"/>
    <w:rsid w:val="00932A64"/>
    <w:rsid w:val="00934CDE"/>
    <w:rsid w:val="0094154E"/>
    <w:rsid w:val="0094774A"/>
    <w:rsid w:val="00950D4D"/>
    <w:rsid w:val="009552DF"/>
    <w:rsid w:val="00955883"/>
    <w:rsid w:val="00962E93"/>
    <w:rsid w:val="009647B6"/>
    <w:rsid w:val="00967042"/>
    <w:rsid w:val="00970869"/>
    <w:rsid w:val="00974973"/>
    <w:rsid w:val="00990BF9"/>
    <w:rsid w:val="00994825"/>
    <w:rsid w:val="009965B7"/>
    <w:rsid w:val="009A3695"/>
    <w:rsid w:val="009A6D53"/>
    <w:rsid w:val="009B0043"/>
    <w:rsid w:val="009B3087"/>
    <w:rsid w:val="009B4FE3"/>
    <w:rsid w:val="009B73D7"/>
    <w:rsid w:val="009B7B64"/>
    <w:rsid w:val="009C0ED3"/>
    <w:rsid w:val="009C4AAE"/>
    <w:rsid w:val="009C5870"/>
    <w:rsid w:val="009D77A0"/>
    <w:rsid w:val="009E22DF"/>
    <w:rsid w:val="009E3427"/>
    <w:rsid w:val="009E62AD"/>
    <w:rsid w:val="009E7466"/>
    <w:rsid w:val="009F54FD"/>
    <w:rsid w:val="00A01558"/>
    <w:rsid w:val="00A10D53"/>
    <w:rsid w:val="00A140E1"/>
    <w:rsid w:val="00A14181"/>
    <w:rsid w:val="00A256C5"/>
    <w:rsid w:val="00A30E48"/>
    <w:rsid w:val="00A32A86"/>
    <w:rsid w:val="00A341F2"/>
    <w:rsid w:val="00A35BF6"/>
    <w:rsid w:val="00A42349"/>
    <w:rsid w:val="00A437DB"/>
    <w:rsid w:val="00A448A4"/>
    <w:rsid w:val="00A46CBC"/>
    <w:rsid w:val="00A52719"/>
    <w:rsid w:val="00A66354"/>
    <w:rsid w:val="00A669CA"/>
    <w:rsid w:val="00A728C3"/>
    <w:rsid w:val="00A739A4"/>
    <w:rsid w:val="00A74477"/>
    <w:rsid w:val="00A76DD0"/>
    <w:rsid w:val="00A87807"/>
    <w:rsid w:val="00A903C0"/>
    <w:rsid w:val="00A92DD8"/>
    <w:rsid w:val="00A979D9"/>
    <w:rsid w:val="00AB386D"/>
    <w:rsid w:val="00AB3A8A"/>
    <w:rsid w:val="00AC04C7"/>
    <w:rsid w:val="00AC42CC"/>
    <w:rsid w:val="00AD232D"/>
    <w:rsid w:val="00AD563F"/>
    <w:rsid w:val="00AE1119"/>
    <w:rsid w:val="00AE1857"/>
    <w:rsid w:val="00AE5664"/>
    <w:rsid w:val="00AF3F90"/>
    <w:rsid w:val="00AF66FB"/>
    <w:rsid w:val="00AF7807"/>
    <w:rsid w:val="00B03FDE"/>
    <w:rsid w:val="00B1077B"/>
    <w:rsid w:val="00B1341B"/>
    <w:rsid w:val="00B15B73"/>
    <w:rsid w:val="00B312C3"/>
    <w:rsid w:val="00B342EC"/>
    <w:rsid w:val="00B35DEC"/>
    <w:rsid w:val="00B35E70"/>
    <w:rsid w:val="00B36F2E"/>
    <w:rsid w:val="00B42D0E"/>
    <w:rsid w:val="00B43CAD"/>
    <w:rsid w:val="00B43F08"/>
    <w:rsid w:val="00B464FF"/>
    <w:rsid w:val="00B516BA"/>
    <w:rsid w:val="00B54957"/>
    <w:rsid w:val="00B63D02"/>
    <w:rsid w:val="00B6466B"/>
    <w:rsid w:val="00B73B13"/>
    <w:rsid w:val="00B7470F"/>
    <w:rsid w:val="00B75E4D"/>
    <w:rsid w:val="00B80EE5"/>
    <w:rsid w:val="00B90863"/>
    <w:rsid w:val="00B95C27"/>
    <w:rsid w:val="00BA0ADA"/>
    <w:rsid w:val="00BA6931"/>
    <w:rsid w:val="00BB73F3"/>
    <w:rsid w:val="00BC4F3C"/>
    <w:rsid w:val="00BC5D5F"/>
    <w:rsid w:val="00BC736E"/>
    <w:rsid w:val="00BD23EC"/>
    <w:rsid w:val="00BD3F60"/>
    <w:rsid w:val="00BD3F7B"/>
    <w:rsid w:val="00BE316B"/>
    <w:rsid w:val="00BE3E51"/>
    <w:rsid w:val="00BF03BB"/>
    <w:rsid w:val="00BF6A14"/>
    <w:rsid w:val="00C0192A"/>
    <w:rsid w:val="00C04530"/>
    <w:rsid w:val="00C073B2"/>
    <w:rsid w:val="00C102B9"/>
    <w:rsid w:val="00C104AF"/>
    <w:rsid w:val="00C16863"/>
    <w:rsid w:val="00C21892"/>
    <w:rsid w:val="00C2760D"/>
    <w:rsid w:val="00C43899"/>
    <w:rsid w:val="00C56997"/>
    <w:rsid w:val="00C77FF0"/>
    <w:rsid w:val="00CA2E20"/>
    <w:rsid w:val="00CA5A2C"/>
    <w:rsid w:val="00CB3587"/>
    <w:rsid w:val="00CB778B"/>
    <w:rsid w:val="00CC32F7"/>
    <w:rsid w:val="00CC38C9"/>
    <w:rsid w:val="00CD3169"/>
    <w:rsid w:val="00CD64B2"/>
    <w:rsid w:val="00CF66D1"/>
    <w:rsid w:val="00CF72C1"/>
    <w:rsid w:val="00CF79F0"/>
    <w:rsid w:val="00D01091"/>
    <w:rsid w:val="00D04373"/>
    <w:rsid w:val="00D12F24"/>
    <w:rsid w:val="00D2366C"/>
    <w:rsid w:val="00D24840"/>
    <w:rsid w:val="00D31AF9"/>
    <w:rsid w:val="00D329C4"/>
    <w:rsid w:val="00D40091"/>
    <w:rsid w:val="00D41222"/>
    <w:rsid w:val="00D43333"/>
    <w:rsid w:val="00D60451"/>
    <w:rsid w:val="00D635C2"/>
    <w:rsid w:val="00D6786E"/>
    <w:rsid w:val="00D70D25"/>
    <w:rsid w:val="00D73FCA"/>
    <w:rsid w:val="00D76A57"/>
    <w:rsid w:val="00D82B4E"/>
    <w:rsid w:val="00D91849"/>
    <w:rsid w:val="00D92BB6"/>
    <w:rsid w:val="00DA3CD1"/>
    <w:rsid w:val="00DA5866"/>
    <w:rsid w:val="00DB0D19"/>
    <w:rsid w:val="00DB1434"/>
    <w:rsid w:val="00DC0C12"/>
    <w:rsid w:val="00DC6185"/>
    <w:rsid w:val="00DD63B0"/>
    <w:rsid w:val="00DE3343"/>
    <w:rsid w:val="00DE51DA"/>
    <w:rsid w:val="00DE7850"/>
    <w:rsid w:val="00DF0106"/>
    <w:rsid w:val="00DF5CFD"/>
    <w:rsid w:val="00DF7106"/>
    <w:rsid w:val="00E034EA"/>
    <w:rsid w:val="00E0535E"/>
    <w:rsid w:val="00E23D6C"/>
    <w:rsid w:val="00E32E4B"/>
    <w:rsid w:val="00E502DF"/>
    <w:rsid w:val="00E64A6D"/>
    <w:rsid w:val="00E722F4"/>
    <w:rsid w:val="00E72C8F"/>
    <w:rsid w:val="00E81C97"/>
    <w:rsid w:val="00E83142"/>
    <w:rsid w:val="00EA36A5"/>
    <w:rsid w:val="00EB4E50"/>
    <w:rsid w:val="00EC0DF5"/>
    <w:rsid w:val="00EC3ECE"/>
    <w:rsid w:val="00ED6F11"/>
    <w:rsid w:val="00EE1AAA"/>
    <w:rsid w:val="00F061B7"/>
    <w:rsid w:val="00F11256"/>
    <w:rsid w:val="00F11B6D"/>
    <w:rsid w:val="00F16F20"/>
    <w:rsid w:val="00F17E21"/>
    <w:rsid w:val="00F22384"/>
    <w:rsid w:val="00F45DF3"/>
    <w:rsid w:val="00F47ED6"/>
    <w:rsid w:val="00F5217F"/>
    <w:rsid w:val="00F61266"/>
    <w:rsid w:val="00F676ED"/>
    <w:rsid w:val="00F70022"/>
    <w:rsid w:val="00F740B6"/>
    <w:rsid w:val="00F8368F"/>
    <w:rsid w:val="00F84A9E"/>
    <w:rsid w:val="00F87EF0"/>
    <w:rsid w:val="00F92525"/>
    <w:rsid w:val="00F94541"/>
    <w:rsid w:val="00FA1C14"/>
    <w:rsid w:val="00FB6C31"/>
    <w:rsid w:val="00FB7BD1"/>
    <w:rsid w:val="00FC2D5A"/>
    <w:rsid w:val="00FC3514"/>
    <w:rsid w:val="00FC41CF"/>
    <w:rsid w:val="00FD119D"/>
    <w:rsid w:val="00FD39C0"/>
    <w:rsid w:val="00FD4770"/>
    <w:rsid w:val="00FE3E7D"/>
    <w:rsid w:val="00FF04B1"/>
    <w:rsid w:val="00FF04D8"/>
    <w:rsid w:val="00FF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C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82DCC"/>
    <w:pPr>
      <w:ind w:right="-2"/>
      <w:jc w:val="center"/>
    </w:pPr>
    <w:rPr>
      <w:b/>
      <w:sz w:val="22"/>
      <w:szCs w:val="20"/>
    </w:rPr>
  </w:style>
  <w:style w:type="character" w:customStyle="1" w:styleId="20">
    <w:name w:val="Основной текст 2 Знак"/>
    <w:basedOn w:val="a0"/>
    <w:link w:val="2"/>
    <w:semiHidden/>
    <w:rsid w:val="00482DCC"/>
    <w:rPr>
      <w:rFonts w:ascii="Times New Roman" w:eastAsia="Times New Roman" w:hAnsi="Times New Roman" w:cs="Times New Roman"/>
      <w:b/>
      <w:szCs w:val="20"/>
      <w:lang w:eastAsia="ru-RU"/>
    </w:rPr>
  </w:style>
  <w:style w:type="paragraph" w:customStyle="1" w:styleId="ConsPlusNormal">
    <w:name w:val="ConsPlusNormal"/>
    <w:rsid w:val="00482DC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141656"/>
    <w:pPr>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B2803"/>
    <w:rPr>
      <w:rFonts w:ascii="Tahoma" w:hAnsi="Tahoma" w:cs="Tahoma"/>
      <w:sz w:val="16"/>
      <w:szCs w:val="16"/>
    </w:rPr>
  </w:style>
  <w:style w:type="character" w:customStyle="1" w:styleId="a4">
    <w:name w:val="Текст выноски Знак"/>
    <w:basedOn w:val="a0"/>
    <w:link w:val="a3"/>
    <w:uiPriority w:val="99"/>
    <w:semiHidden/>
    <w:rsid w:val="006B28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99037">
      <w:bodyDiv w:val="1"/>
      <w:marLeft w:val="0"/>
      <w:marRight w:val="0"/>
      <w:marTop w:val="0"/>
      <w:marBottom w:val="0"/>
      <w:divBdr>
        <w:top w:val="none" w:sz="0" w:space="0" w:color="auto"/>
        <w:left w:val="none" w:sz="0" w:space="0" w:color="auto"/>
        <w:bottom w:val="none" w:sz="0" w:space="0" w:color="auto"/>
        <w:right w:val="none" w:sz="0" w:space="0" w:color="auto"/>
      </w:divBdr>
    </w:div>
    <w:div w:id="16271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D4E3-D5BA-4F57-8CE9-FC9DB8ED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nestratova</dc:creator>
  <cp:lastModifiedBy>nestratova</cp:lastModifiedBy>
  <cp:revision>3</cp:revision>
  <cp:lastPrinted>2017-06-28T06:34:00Z</cp:lastPrinted>
  <dcterms:created xsi:type="dcterms:W3CDTF">2017-06-29T12:38:00Z</dcterms:created>
  <dcterms:modified xsi:type="dcterms:W3CDTF">2017-06-30T11:56:00Z</dcterms:modified>
</cp:coreProperties>
</file>