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65" w:rsidRDefault="006D2265" w:rsidP="006D226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D2265" w:rsidRDefault="006D2265" w:rsidP="006D226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D2265" w:rsidRDefault="006D2265" w:rsidP="006D226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D2265" w:rsidRDefault="006D2265" w:rsidP="006D226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6D2265" w:rsidRDefault="006D2265" w:rsidP="006D226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D2265" w:rsidRDefault="006D2265" w:rsidP="006D2265">
      <w:pPr>
        <w:ind w:left="-567"/>
        <w:rPr>
          <w:rFonts w:ascii="Arial" w:hAnsi="Arial" w:cs="Arial"/>
        </w:rPr>
      </w:pPr>
    </w:p>
    <w:p w:rsidR="006D2265" w:rsidRDefault="006D2265" w:rsidP="006D2265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15.04.2019                                                                                          № 1465-ПА</w:t>
      </w:r>
    </w:p>
    <w:p w:rsidR="006D2265" w:rsidRDefault="006D2265" w:rsidP="006D2265">
      <w:pPr>
        <w:jc w:val="center"/>
        <w:rPr>
          <w:rFonts w:ascii="Arial" w:hAnsi="Arial" w:cs="Arial"/>
        </w:rPr>
      </w:pPr>
    </w:p>
    <w:p w:rsidR="006D2265" w:rsidRDefault="006D2265" w:rsidP="006D2265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D2265" w:rsidRDefault="006D2265" w:rsidP="006D2265">
      <w:pPr>
        <w:ind w:left="-1134" w:right="-1133"/>
        <w:jc w:val="center"/>
        <w:rPr>
          <w:rFonts w:ascii="Arial" w:hAnsi="Arial" w:cs="Arial"/>
          <w:b/>
        </w:rPr>
      </w:pPr>
    </w:p>
    <w:p w:rsidR="006D2265" w:rsidRDefault="006D2265" w:rsidP="006D2265">
      <w:pPr>
        <w:tabs>
          <w:tab w:val="left" w:pos="0"/>
        </w:tabs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 конкурса на право осуществления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6D2265" w:rsidRDefault="006D2265" w:rsidP="006D2265">
      <w:pPr>
        <w:ind w:firstLine="708"/>
        <w:jc w:val="both"/>
        <w:rPr>
          <w:rFonts w:ascii="Arial" w:hAnsi="Arial" w:cs="Arial"/>
        </w:rPr>
      </w:pPr>
    </w:p>
    <w:p w:rsidR="006D2265" w:rsidRDefault="006D2265" w:rsidP="006D2265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 – ФЗ             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                о внесении изменений в отдельные законодательные акты Российской Федерации», Законом Московской области от 27.12.2005 № 268/2005-ОЗ               «Об организации транспортного</w:t>
      </w:r>
      <w:proofErr w:type="gramEnd"/>
      <w:r>
        <w:rPr>
          <w:rFonts w:ascii="Arial" w:hAnsi="Arial" w:cs="Arial"/>
        </w:rPr>
        <w:t xml:space="preserve"> обслуживания населения на территории Московской области», 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07.06.2017 № 52/7 «О вопросах правопреемства»,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  постановляю:</w:t>
      </w:r>
      <w:r>
        <w:rPr>
          <w:rFonts w:ascii="Arial" w:hAnsi="Arial" w:cs="Arial"/>
        </w:rPr>
        <w:tab/>
      </w:r>
    </w:p>
    <w:p w:rsidR="006D2265" w:rsidRDefault="006D2265" w:rsidP="006D2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proofErr w:type="gramStart"/>
      <w:r>
        <w:rPr>
          <w:rFonts w:ascii="Arial" w:hAnsi="Arial" w:cs="Arial"/>
        </w:rPr>
        <w:t xml:space="preserve">Провести 5 июня 2019 года в 10 часов 00 мин. по адресу: город Люберцы, Октябрьский проспект, д.190,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230 конкурс на право осуществления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по нерегулируемым тарифам на территории городского округа Люберцы (далее - Конкурс) согласно списку муниципальных маршрутов (Приложение №1 к настоящему Постановлению</w:t>
      </w:r>
      <w:proofErr w:type="gramEnd"/>
      <w:r>
        <w:rPr>
          <w:rFonts w:ascii="Arial" w:hAnsi="Arial" w:cs="Arial"/>
        </w:rPr>
        <w:t>).</w:t>
      </w:r>
    </w:p>
    <w:p w:rsidR="006D2265" w:rsidRDefault="006D2265" w:rsidP="006D2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Утвердить оценочные показатели для сопоставления заявок, поданных на Конкурс (Приложение № 2 к настоящему Постановлению). </w:t>
      </w:r>
    </w:p>
    <w:p w:rsidR="006D2265" w:rsidRDefault="006D2265" w:rsidP="006D2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proofErr w:type="gramStart"/>
      <w:r>
        <w:rPr>
          <w:rFonts w:ascii="Arial" w:hAnsi="Arial" w:cs="Arial"/>
        </w:rPr>
        <w:t>Создать межведомственную Комиссию при администрации городского округа Люберцы по проведению конкурсов на право осуществления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по нерегулируемым тарифам на территории городского округа Люберцы (далее межведомственная Комиссия) и утвердить ее состав (Приложение № 4 к настоящему Постановлению).</w:t>
      </w:r>
      <w:proofErr w:type="gramEnd"/>
    </w:p>
    <w:p w:rsidR="006D2265" w:rsidRDefault="006D2265" w:rsidP="006D2265">
      <w:pPr>
        <w:tabs>
          <w:tab w:val="left" w:pos="9354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Утвердить Положение о межведомственной Комиссии при администрации городского округа Люберцы по проведению конкурсов на право осуществления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</w:t>
      </w:r>
      <w:r>
        <w:rPr>
          <w:rFonts w:ascii="Arial" w:hAnsi="Arial" w:cs="Arial"/>
        </w:rPr>
        <w:lastRenderedPageBreak/>
        <w:t>регулярных перевозок по нерегулируемым тарифам на территории городского округа Люберцы (Приложение № 3 к настоящему Постановлению).</w:t>
      </w:r>
    </w:p>
    <w:p w:rsidR="006D2265" w:rsidRDefault="006D2265" w:rsidP="006D2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 При проведении Конкурса принять к использованию типовые формы паспорта маршрута, расписания движения транспортных средств (Приложение №5 к настоящему Постановлению), а также иных документов, предоставляемых на конкурс и утвержденных Министерством транспорта и дорожной инфраструктуры Московской области.</w:t>
      </w:r>
    </w:p>
    <w:p w:rsidR="006D2265" w:rsidRDefault="006D2265" w:rsidP="006D2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6. Опубликовать настоящее Постановление, информационное извещение о проведении Конкурса (Приложение № 6 к настоящему Постановлению) в средствах массовой информации и на официальном сайте администрации городского округа Люберцы Московской области www.lubreg.ru.</w:t>
      </w:r>
    </w:p>
    <w:p w:rsidR="006D2265" w:rsidRDefault="006D2265" w:rsidP="006D2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Сигалова Э.С.</w:t>
      </w:r>
    </w:p>
    <w:p w:rsidR="006D2265" w:rsidRDefault="006D2265" w:rsidP="006D2265">
      <w:pPr>
        <w:jc w:val="both"/>
        <w:rPr>
          <w:rFonts w:ascii="Arial" w:hAnsi="Arial" w:cs="Arial"/>
        </w:rPr>
      </w:pPr>
    </w:p>
    <w:p w:rsidR="006D2265" w:rsidRDefault="006D2265" w:rsidP="006D2265">
      <w:pPr>
        <w:rPr>
          <w:rFonts w:ascii="Arial" w:hAnsi="Arial" w:cs="Arial"/>
        </w:rPr>
      </w:pPr>
    </w:p>
    <w:p w:rsidR="006D2265" w:rsidRDefault="006D2265" w:rsidP="006D2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6D2265" w:rsidRDefault="006D2265" w:rsidP="006D2265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И.Г. Назарьева</w:t>
      </w:r>
    </w:p>
    <w:p w:rsidR="00FE6351" w:rsidRDefault="00FE6351">
      <w:bookmarkStart w:id="0" w:name="_GoBack"/>
      <w:bookmarkEnd w:id="0"/>
    </w:p>
    <w:sectPr w:rsidR="00FE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1"/>
    <w:rsid w:val="006D2265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2019-04-17T08:45:00Z</dcterms:created>
  <dcterms:modified xsi:type="dcterms:W3CDTF">2019-04-17T08:46:00Z</dcterms:modified>
</cp:coreProperties>
</file>