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33" w:rsidRDefault="002C4E33" w:rsidP="002C4E33">
      <w:pPr>
        <w:jc w:val="center"/>
        <w:rPr>
          <w:b/>
          <w:bCs/>
          <w:noProof/>
          <w:w w:val="115"/>
          <w:sz w:val="40"/>
          <w:szCs w:val="40"/>
        </w:rPr>
      </w:pPr>
    </w:p>
    <w:p w:rsidR="002C4E33" w:rsidRDefault="002C4E33" w:rsidP="002C4E33">
      <w:pPr>
        <w:jc w:val="center"/>
        <w:rPr>
          <w:b/>
          <w:bCs/>
          <w:noProof/>
          <w:w w:val="115"/>
          <w:sz w:val="40"/>
          <w:szCs w:val="40"/>
        </w:rPr>
      </w:pPr>
    </w:p>
    <w:p w:rsidR="002C4E33" w:rsidRDefault="002C4E33" w:rsidP="002C4E33">
      <w:pPr>
        <w:jc w:val="center"/>
        <w:rPr>
          <w:b/>
          <w:bCs/>
          <w:noProof/>
          <w:w w:val="115"/>
          <w:sz w:val="40"/>
          <w:szCs w:val="40"/>
        </w:rPr>
      </w:pPr>
    </w:p>
    <w:p w:rsidR="00872678" w:rsidRPr="00CB5AB6" w:rsidRDefault="00872678" w:rsidP="002C4E33">
      <w:pPr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D23A89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D23A89">
      <w:pPr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D23A89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D23A89">
      <w:pPr>
        <w:spacing w:line="100" w:lineRule="atLeast"/>
        <w:jc w:val="center"/>
        <w:rPr>
          <w:b/>
          <w:bCs/>
          <w:w w:val="115"/>
        </w:rPr>
      </w:pPr>
    </w:p>
    <w:p w:rsidR="00872678" w:rsidRPr="00916193" w:rsidRDefault="00DF5C33" w:rsidP="00D23A89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Default="0095226A" w:rsidP="00D23A89">
      <w:pPr>
        <w:ind w:left="-567"/>
      </w:pPr>
    </w:p>
    <w:p w:rsidR="00B36B6B" w:rsidRDefault="00634B2F" w:rsidP="008F0D1F">
      <w:r w:rsidRPr="000043FA">
        <w:rPr>
          <w:sz w:val="28"/>
          <w:szCs w:val="28"/>
          <w:u w:val="single"/>
        </w:rPr>
        <w:t>15.08.2017</w:t>
      </w:r>
      <w:r w:rsidR="008F0D1F">
        <w:t xml:space="preserve">                                      </w:t>
      </w:r>
      <w:r w:rsidR="008F0D1F">
        <w:softHyphen/>
      </w:r>
      <w:r w:rsidR="008F0D1F">
        <w:softHyphen/>
        <w:t xml:space="preserve">                                                                </w:t>
      </w:r>
      <w:r w:rsidR="000043FA">
        <w:t xml:space="preserve">             </w:t>
      </w:r>
      <w:r>
        <w:t xml:space="preserve"> </w:t>
      </w:r>
      <w:r w:rsidRPr="000043FA">
        <w:rPr>
          <w:sz w:val="28"/>
          <w:szCs w:val="28"/>
        </w:rPr>
        <w:t xml:space="preserve">№ </w:t>
      </w:r>
      <w:r w:rsidRPr="000043FA">
        <w:rPr>
          <w:sz w:val="28"/>
          <w:szCs w:val="28"/>
          <w:u w:val="single"/>
        </w:rPr>
        <w:t>712-ПА</w:t>
      </w:r>
    </w:p>
    <w:p w:rsidR="008F0D1F" w:rsidRPr="008F0D1F" w:rsidRDefault="008F0D1F" w:rsidP="008F0D1F"/>
    <w:p w:rsidR="007F5C02" w:rsidRDefault="007F5C02" w:rsidP="00D23A89">
      <w:pPr>
        <w:ind w:left="-567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6109A2" w:rsidRDefault="006109A2" w:rsidP="00D23A89">
      <w:pPr>
        <w:ind w:left="-567"/>
        <w:jc w:val="center"/>
        <w:rPr>
          <w:b/>
          <w:sz w:val="22"/>
          <w:szCs w:val="22"/>
        </w:rPr>
      </w:pPr>
    </w:p>
    <w:p w:rsidR="006109A2" w:rsidRDefault="008F0D1F" w:rsidP="00AB4B99">
      <w:pPr>
        <w:pStyle w:val="3"/>
        <w:rPr>
          <w:szCs w:val="28"/>
        </w:rPr>
      </w:pPr>
      <w:r w:rsidRPr="008F0D1F">
        <w:rPr>
          <w:bCs w:val="0"/>
          <w:szCs w:val="28"/>
        </w:rPr>
        <w:t>О результатах публичных слушаний</w:t>
      </w:r>
      <w:r w:rsidR="006109A2">
        <w:t xml:space="preserve"> по </w:t>
      </w:r>
      <w:r w:rsidR="00AB4B99" w:rsidRPr="00AB4B99">
        <w:t xml:space="preserve">вопросу предоставления </w:t>
      </w:r>
      <w:r w:rsidR="00AB4B99">
        <w:t xml:space="preserve">                  ООО «КИТ»</w:t>
      </w:r>
      <w:r w:rsidR="00AB4B99" w:rsidRPr="00AB4B99">
        <w:t xml:space="preserve"> разрешения на отклонение от предельных параметров разрешенного строительства </w:t>
      </w:r>
      <w:r w:rsidR="00AB4B99">
        <w:t xml:space="preserve">для </w:t>
      </w:r>
      <w:r w:rsidR="00AB4B99" w:rsidRPr="00AB4B99">
        <w:t>земельного участка с кадастровым номером 50:22:00</w:t>
      </w:r>
      <w:r w:rsidR="00AB4B99">
        <w:t>2</w:t>
      </w:r>
      <w:r w:rsidR="00AB4B99" w:rsidRPr="00AB4B99">
        <w:t>0</w:t>
      </w:r>
      <w:r w:rsidR="00AB4B99">
        <w:t>1</w:t>
      </w:r>
      <w:r w:rsidR="00AB4B99" w:rsidRPr="00AB4B99">
        <w:t>0</w:t>
      </w:r>
      <w:r w:rsidR="00AB4B99">
        <w:t>2</w:t>
      </w:r>
      <w:r w:rsidR="00AB4B99" w:rsidRPr="00AB4B99">
        <w:t>:</w:t>
      </w:r>
      <w:r w:rsidR="00AB4B99">
        <w:t>43</w:t>
      </w:r>
      <w:r w:rsidR="00AB4B99" w:rsidRPr="00AB4B99">
        <w:t>, с местоположением: Московская область,</w:t>
      </w:r>
      <w:r w:rsidR="00AB4B99">
        <w:t xml:space="preserve">                </w:t>
      </w:r>
      <w:proofErr w:type="spellStart"/>
      <w:r w:rsidR="00AB4B99">
        <w:t>г.о</w:t>
      </w:r>
      <w:proofErr w:type="spellEnd"/>
      <w:r w:rsidR="00AB4B99">
        <w:t xml:space="preserve">. Люберцы, </w:t>
      </w:r>
      <w:proofErr w:type="spellStart"/>
      <w:r w:rsidR="00AB4B99">
        <w:t>р.п</w:t>
      </w:r>
      <w:proofErr w:type="spellEnd"/>
      <w:r w:rsidR="00AB4B99">
        <w:t>. Октябрьский, ул. Новая, д. 5А</w:t>
      </w:r>
      <w:r w:rsidR="006109A2">
        <w:rPr>
          <w:szCs w:val="28"/>
        </w:rPr>
        <w:t>.</w:t>
      </w:r>
    </w:p>
    <w:p w:rsidR="006109A2" w:rsidRDefault="006109A2" w:rsidP="006109A2"/>
    <w:p w:rsidR="008F0D1F" w:rsidRPr="008F0D1F" w:rsidRDefault="002C4E33" w:rsidP="008F0D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3719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28.12.2016 № 183/2016-ОЗ «Об организации местного самоуправления на территории Люберецкого муниципального района», Уставом городского округа Люберцы Московской области, Положением о порядке организации</w:t>
      </w:r>
      <w:proofErr w:type="gramEnd"/>
      <w:r w:rsidRPr="00537199">
        <w:rPr>
          <w:sz w:val="28"/>
          <w:szCs w:val="28"/>
        </w:rPr>
        <w:t xml:space="preserve"> </w:t>
      </w:r>
      <w:proofErr w:type="gramStart"/>
      <w:r w:rsidRPr="00537199">
        <w:rPr>
          <w:sz w:val="28"/>
          <w:szCs w:val="28"/>
        </w:rPr>
        <w:t xml:space="preserve">и проведения публичных слушаний в муниципальном образовании городской округ Люберцы Московской области, утвержденным Решением Совета депутатов </w:t>
      </w:r>
      <w:r>
        <w:rPr>
          <w:sz w:val="28"/>
          <w:szCs w:val="28"/>
        </w:rPr>
        <w:t xml:space="preserve">городского округа Люберцы от </w:t>
      </w:r>
      <w:r w:rsidRPr="00537199">
        <w:rPr>
          <w:sz w:val="28"/>
          <w:szCs w:val="28"/>
        </w:rPr>
        <w:t xml:space="preserve">30.03.2017  №  8/1, </w:t>
      </w:r>
      <w:r w:rsidR="00FE2826">
        <w:rPr>
          <w:sz w:val="28"/>
          <w:szCs w:val="28"/>
        </w:rPr>
        <w:t xml:space="preserve">протоколом публичных слушаний по вопросу </w:t>
      </w:r>
      <w:r w:rsidR="00AB4B99">
        <w:rPr>
          <w:sz w:val="28"/>
          <w:szCs w:val="28"/>
        </w:rPr>
        <w:t xml:space="preserve">предоставления ООО «КИТ» </w:t>
      </w:r>
      <w:r w:rsidR="00AB4B99" w:rsidRPr="00AB4B99">
        <w:rPr>
          <w:sz w:val="28"/>
          <w:szCs w:val="28"/>
        </w:rPr>
        <w:t>разрешения на отклонение от предельных параметров разрешенного строительства для земельного участка с кадастровым номером 50:22:0020102:43, с местоп</w:t>
      </w:r>
      <w:r w:rsidR="00AB4B99">
        <w:rPr>
          <w:sz w:val="28"/>
          <w:szCs w:val="28"/>
        </w:rPr>
        <w:t>оложением:</w:t>
      </w:r>
      <w:proofErr w:type="gramEnd"/>
      <w:r w:rsidR="00AB4B99">
        <w:rPr>
          <w:sz w:val="28"/>
          <w:szCs w:val="28"/>
        </w:rPr>
        <w:t xml:space="preserve"> Московская область, </w:t>
      </w:r>
      <w:proofErr w:type="spellStart"/>
      <w:r w:rsidR="00AB4B99" w:rsidRPr="00AB4B99">
        <w:rPr>
          <w:sz w:val="28"/>
          <w:szCs w:val="28"/>
        </w:rPr>
        <w:t>г.о</w:t>
      </w:r>
      <w:proofErr w:type="spellEnd"/>
      <w:r w:rsidR="00AB4B99" w:rsidRPr="00AB4B99">
        <w:rPr>
          <w:sz w:val="28"/>
          <w:szCs w:val="28"/>
        </w:rPr>
        <w:t xml:space="preserve">. Люберцы, </w:t>
      </w:r>
      <w:proofErr w:type="spellStart"/>
      <w:r w:rsidR="00AB4B99" w:rsidRPr="00AB4B99">
        <w:rPr>
          <w:sz w:val="28"/>
          <w:szCs w:val="28"/>
        </w:rPr>
        <w:t>р.п</w:t>
      </w:r>
      <w:proofErr w:type="spellEnd"/>
      <w:r w:rsidR="00AB4B99" w:rsidRPr="00AB4B99">
        <w:rPr>
          <w:sz w:val="28"/>
          <w:szCs w:val="28"/>
        </w:rPr>
        <w:t xml:space="preserve">. Октябрьский, </w:t>
      </w:r>
      <w:r w:rsidR="009E7AB4">
        <w:rPr>
          <w:sz w:val="28"/>
          <w:szCs w:val="28"/>
        </w:rPr>
        <w:t xml:space="preserve">        </w:t>
      </w:r>
      <w:r w:rsidR="00AB4B99" w:rsidRPr="00AB4B99">
        <w:rPr>
          <w:sz w:val="28"/>
          <w:szCs w:val="28"/>
        </w:rPr>
        <w:t>ул. Новая, д. 5А</w:t>
      </w:r>
      <w:r w:rsidR="007034BF">
        <w:rPr>
          <w:sz w:val="28"/>
        </w:rPr>
        <w:t xml:space="preserve">, </w:t>
      </w:r>
      <w:r w:rsidR="006109A2">
        <w:rPr>
          <w:rFonts w:ascii="TimesNewRomanPSMT" w:eastAsia="TimesNewRomanPSMT"/>
          <w:sz w:val="28"/>
        </w:rPr>
        <w:t>пос</w:t>
      </w:r>
      <w:r w:rsidR="006109A2">
        <w:rPr>
          <w:sz w:val="28"/>
          <w:szCs w:val="28"/>
        </w:rPr>
        <w:t>тановляю:</w:t>
      </w:r>
    </w:p>
    <w:p w:rsidR="006109A2" w:rsidRPr="007034BF" w:rsidRDefault="008F0D1F" w:rsidP="007034BF">
      <w:pPr>
        <w:pStyle w:val="3"/>
        <w:ind w:firstLine="709"/>
        <w:jc w:val="both"/>
        <w:rPr>
          <w:b w:val="0"/>
          <w:szCs w:val="28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Признать публичные слушания</w:t>
      </w:r>
      <w:r w:rsidR="006109A2" w:rsidRPr="007034BF">
        <w:rPr>
          <w:b w:val="0"/>
        </w:rPr>
        <w:t xml:space="preserve"> </w:t>
      </w:r>
      <w:r w:rsidR="0045213D" w:rsidRPr="0045213D">
        <w:rPr>
          <w:b w:val="0"/>
        </w:rPr>
        <w:t>по вопросу предоставления                   ООО «КИТ» разрешения на отклонение от предельных параметров разрешенного строительства</w:t>
      </w:r>
      <w:r w:rsidR="0045213D">
        <w:rPr>
          <w:b w:val="0"/>
        </w:rPr>
        <w:t xml:space="preserve"> в части увеличения этажности здания до 18 этажей, предельной высоты для нового строительства до 64 м, </w:t>
      </w:r>
      <w:r w:rsidR="0045213D" w:rsidRPr="0045213D">
        <w:rPr>
          <w:b w:val="0"/>
        </w:rPr>
        <w:t>уменьшения минимального отступа до 2 м</w:t>
      </w:r>
      <w:r w:rsidR="0045213D">
        <w:rPr>
          <w:b w:val="0"/>
        </w:rPr>
        <w:t xml:space="preserve"> от восточной и западной границ</w:t>
      </w:r>
      <w:r w:rsidR="0045213D" w:rsidRPr="0045213D">
        <w:rPr>
          <w:b w:val="0"/>
        </w:rPr>
        <w:t xml:space="preserve"> земельного участка с кадастровым номером 50:22:0020102:43, с местоположением:</w:t>
      </w:r>
      <w:proofErr w:type="gramEnd"/>
      <w:r w:rsidR="0045213D" w:rsidRPr="0045213D">
        <w:rPr>
          <w:b w:val="0"/>
        </w:rPr>
        <w:t xml:space="preserve"> Московская область,  </w:t>
      </w:r>
      <w:proofErr w:type="spellStart"/>
      <w:r w:rsidR="0045213D" w:rsidRPr="0045213D">
        <w:rPr>
          <w:b w:val="0"/>
        </w:rPr>
        <w:t>г.о</w:t>
      </w:r>
      <w:proofErr w:type="spellEnd"/>
      <w:r w:rsidR="0045213D" w:rsidRPr="0045213D">
        <w:rPr>
          <w:b w:val="0"/>
        </w:rPr>
        <w:t xml:space="preserve">. Люберцы, </w:t>
      </w:r>
      <w:proofErr w:type="spellStart"/>
      <w:r w:rsidR="0045213D" w:rsidRPr="0045213D">
        <w:rPr>
          <w:b w:val="0"/>
        </w:rPr>
        <w:t>р.п</w:t>
      </w:r>
      <w:proofErr w:type="spellEnd"/>
      <w:r w:rsidR="0045213D" w:rsidRPr="0045213D">
        <w:rPr>
          <w:b w:val="0"/>
        </w:rPr>
        <w:t>. Октябрьский, ул. Новая, д. 5А</w:t>
      </w:r>
      <w:r w:rsidR="006109A2" w:rsidRPr="007034BF">
        <w:rPr>
          <w:b w:val="0"/>
        </w:rPr>
        <w:t>.</w:t>
      </w:r>
    </w:p>
    <w:p w:rsidR="008D0EA9" w:rsidRDefault="006109A2" w:rsidP="008D0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0EA9">
        <w:rPr>
          <w:sz w:val="28"/>
          <w:szCs w:val="28"/>
        </w:rPr>
        <w:t>Утвердить Заключение о результатах публичных слушаний,  указанных в п. 1 настоящего Постановления (прилагается).</w:t>
      </w:r>
    </w:p>
    <w:p w:rsidR="008D0EA9" w:rsidRPr="008D0EA9" w:rsidRDefault="008D0EA9" w:rsidP="008D0EA9">
      <w:pPr>
        <w:ind w:firstLine="708"/>
        <w:jc w:val="both"/>
        <w:rPr>
          <w:sz w:val="28"/>
          <w:szCs w:val="28"/>
        </w:rPr>
      </w:pPr>
      <w:r w:rsidRPr="008D0EA9">
        <w:rPr>
          <w:sz w:val="28"/>
          <w:szCs w:val="28"/>
        </w:rPr>
        <w:lastRenderedPageBreak/>
        <w:t>3.  Управлению архитектуры (</w:t>
      </w:r>
      <w:r>
        <w:rPr>
          <w:sz w:val="28"/>
          <w:szCs w:val="28"/>
        </w:rPr>
        <w:t>Пантелеев</w:t>
      </w:r>
      <w:r w:rsidR="005E6516">
        <w:rPr>
          <w:sz w:val="28"/>
          <w:szCs w:val="28"/>
        </w:rPr>
        <w:t xml:space="preserve"> Ю.Н.</w:t>
      </w:r>
      <w:r w:rsidRPr="008D0EA9">
        <w:rPr>
          <w:sz w:val="28"/>
          <w:szCs w:val="28"/>
        </w:rPr>
        <w:t>) направить протокол и заключение о результатах публичных слушаний  в Главное управление архитектуры и градостроительства Московской области для дальнейшего согласования в установленном порядке.</w:t>
      </w:r>
    </w:p>
    <w:p w:rsidR="008D0EA9" w:rsidRPr="008D0EA9" w:rsidRDefault="008D0EA9" w:rsidP="008D0EA9">
      <w:pPr>
        <w:ind w:firstLine="708"/>
        <w:jc w:val="both"/>
        <w:rPr>
          <w:sz w:val="28"/>
          <w:szCs w:val="28"/>
        </w:rPr>
      </w:pPr>
      <w:r w:rsidRPr="008D0EA9">
        <w:rPr>
          <w:spacing w:val="-8"/>
          <w:sz w:val="28"/>
          <w:szCs w:val="28"/>
        </w:rPr>
        <w:t xml:space="preserve">4.  </w:t>
      </w:r>
      <w:r w:rsidRPr="008D0EA9">
        <w:rPr>
          <w:sz w:val="28"/>
          <w:szCs w:val="28"/>
        </w:rPr>
        <w:t>Управлению делами администрации (</w:t>
      </w:r>
      <w:proofErr w:type="spellStart"/>
      <w:r>
        <w:rPr>
          <w:sz w:val="28"/>
          <w:szCs w:val="28"/>
        </w:rPr>
        <w:t>Акаевич</w:t>
      </w:r>
      <w:proofErr w:type="spellEnd"/>
      <w:r w:rsidR="005E6516">
        <w:rPr>
          <w:sz w:val="28"/>
          <w:szCs w:val="28"/>
        </w:rPr>
        <w:t xml:space="preserve"> В.Г.</w:t>
      </w:r>
      <w:r w:rsidRPr="008D0EA9">
        <w:rPr>
          <w:sz w:val="28"/>
          <w:szCs w:val="28"/>
        </w:rPr>
        <w:t xml:space="preserve">)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городского округа Люберцы</w:t>
      </w:r>
      <w:r w:rsidRPr="008D0EA9">
        <w:rPr>
          <w:sz w:val="28"/>
          <w:szCs w:val="28"/>
        </w:rPr>
        <w:t xml:space="preserve"> в сети «Интернет».</w:t>
      </w:r>
    </w:p>
    <w:p w:rsidR="008D0EA9" w:rsidRDefault="008D0EA9" w:rsidP="008D0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Таневского</w:t>
      </w:r>
      <w:proofErr w:type="spellEnd"/>
      <w:r w:rsidR="005E6516">
        <w:rPr>
          <w:sz w:val="28"/>
          <w:szCs w:val="28"/>
        </w:rPr>
        <w:t xml:space="preserve"> С.А</w:t>
      </w:r>
      <w:r>
        <w:rPr>
          <w:sz w:val="28"/>
          <w:szCs w:val="28"/>
        </w:rPr>
        <w:t>.</w:t>
      </w:r>
    </w:p>
    <w:p w:rsidR="008D0EA9" w:rsidRDefault="008D0EA9" w:rsidP="008D0EA9">
      <w:pPr>
        <w:ind w:firstLine="708"/>
        <w:jc w:val="both"/>
        <w:rPr>
          <w:sz w:val="28"/>
          <w:szCs w:val="28"/>
        </w:rPr>
      </w:pPr>
    </w:p>
    <w:p w:rsidR="008D0EA9" w:rsidRDefault="008D0EA9" w:rsidP="008D0EA9">
      <w:pPr>
        <w:ind w:firstLine="708"/>
        <w:jc w:val="both"/>
        <w:rPr>
          <w:sz w:val="28"/>
          <w:szCs w:val="28"/>
        </w:rPr>
      </w:pPr>
    </w:p>
    <w:p w:rsidR="008D0EA9" w:rsidRDefault="008D0EA9" w:rsidP="008D0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8D0EA9" w:rsidRDefault="008D0EA9" w:rsidP="008D0E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  <w:t xml:space="preserve">                           И.Г. Назарьева </w:t>
      </w:r>
    </w:p>
    <w:p w:rsidR="002122CC" w:rsidRDefault="002122CC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8D0EA9">
      <w:pPr>
        <w:jc w:val="both"/>
        <w:rPr>
          <w:sz w:val="28"/>
          <w:szCs w:val="28"/>
        </w:rPr>
      </w:pPr>
    </w:p>
    <w:p w:rsidR="00FE0D1F" w:rsidRDefault="00FE0D1F" w:rsidP="00FE0D1F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                                       </w:t>
      </w:r>
    </w:p>
    <w:p w:rsidR="00FE0D1F" w:rsidRDefault="00FE0D1F" w:rsidP="00FE0D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 администрации</w:t>
      </w:r>
    </w:p>
    <w:p w:rsidR="00FE0D1F" w:rsidRDefault="00FE0D1F" w:rsidP="00FE0D1F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Люберцы </w:t>
      </w:r>
    </w:p>
    <w:p w:rsidR="00FE0D1F" w:rsidRPr="00FE0D1F" w:rsidRDefault="00FE0D1F" w:rsidP="00FE0D1F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Pr="000043FA">
        <w:rPr>
          <w:sz w:val="28"/>
          <w:szCs w:val="28"/>
          <w:u w:val="single"/>
        </w:rPr>
        <w:softHyphen/>
      </w:r>
      <w:r w:rsidRPr="000043FA">
        <w:rPr>
          <w:sz w:val="28"/>
          <w:szCs w:val="28"/>
          <w:u w:val="single"/>
        </w:rPr>
        <w:softHyphen/>
      </w:r>
      <w:r w:rsidRPr="000043FA">
        <w:rPr>
          <w:sz w:val="28"/>
          <w:szCs w:val="28"/>
          <w:u w:val="single"/>
        </w:rPr>
        <w:softHyphen/>
      </w:r>
      <w:r w:rsidR="000043FA" w:rsidRPr="000043FA">
        <w:rPr>
          <w:sz w:val="28"/>
          <w:szCs w:val="28"/>
          <w:u w:val="single"/>
        </w:rPr>
        <w:t>15.08.2017</w:t>
      </w:r>
      <w:r w:rsidRPr="00FE0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0043FA" w:rsidRPr="000043FA">
        <w:rPr>
          <w:sz w:val="28"/>
          <w:szCs w:val="28"/>
          <w:u w:val="single"/>
        </w:rPr>
        <w:t>712-ПА</w:t>
      </w:r>
    </w:p>
    <w:p w:rsidR="00FE0D1F" w:rsidRDefault="00FE0D1F" w:rsidP="00FE0D1F">
      <w:pPr>
        <w:jc w:val="right"/>
        <w:rPr>
          <w:sz w:val="28"/>
          <w:szCs w:val="28"/>
        </w:rPr>
      </w:pPr>
    </w:p>
    <w:p w:rsidR="00FE0D1F" w:rsidRDefault="00FE0D1F" w:rsidP="00FE0D1F">
      <w:pPr>
        <w:jc w:val="center"/>
        <w:rPr>
          <w:sz w:val="28"/>
          <w:szCs w:val="28"/>
        </w:rPr>
      </w:pPr>
    </w:p>
    <w:p w:rsidR="00FE0D1F" w:rsidRDefault="00FE0D1F" w:rsidP="00FE0D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</w:p>
    <w:p w:rsidR="00FE0D1F" w:rsidRDefault="00FE0D1F" w:rsidP="00FE0D1F">
      <w:pPr>
        <w:pStyle w:val="3"/>
        <w:rPr>
          <w:b w:val="0"/>
        </w:rPr>
      </w:pPr>
      <w:r>
        <w:rPr>
          <w:b w:val="0"/>
          <w:bCs w:val="0"/>
          <w:szCs w:val="28"/>
        </w:rPr>
        <w:t>о</w:t>
      </w:r>
      <w:r w:rsidRPr="00FE0D1F">
        <w:rPr>
          <w:b w:val="0"/>
          <w:bCs w:val="0"/>
          <w:szCs w:val="28"/>
        </w:rPr>
        <w:t xml:space="preserve"> результатах публичных слушаний</w:t>
      </w:r>
      <w:r w:rsidRPr="00FE0D1F">
        <w:rPr>
          <w:b w:val="0"/>
        </w:rPr>
        <w:t xml:space="preserve"> по вопросу предоставления                  </w:t>
      </w:r>
    </w:p>
    <w:p w:rsidR="00FE0D1F" w:rsidRDefault="00FE0D1F" w:rsidP="00FE0D1F">
      <w:pPr>
        <w:pStyle w:val="3"/>
        <w:rPr>
          <w:b w:val="0"/>
        </w:rPr>
      </w:pPr>
      <w:r w:rsidRPr="00FE0D1F">
        <w:rPr>
          <w:b w:val="0"/>
        </w:rPr>
        <w:t xml:space="preserve"> ООО «КИТ» разрешения на отклонение от предельных параметров разрешенного строительства для земельного участка с кадастровым номером 50:22:0020102:43, с местоположением: Московская область,</w:t>
      </w:r>
      <w:r>
        <w:rPr>
          <w:b w:val="0"/>
        </w:rPr>
        <w:t xml:space="preserve"> </w:t>
      </w:r>
      <w:proofErr w:type="spellStart"/>
      <w:r w:rsidRPr="00FE0D1F">
        <w:rPr>
          <w:b w:val="0"/>
        </w:rPr>
        <w:t>г.о</w:t>
      </w:r>
      <w:proofErr w:type="spellEnd"/>
      <w:r w:rsidRPr="00FE0D1F">
        <w:rPr>
          <w:b w:val="0"/>
        </w:rPr>
        <w:t xml:space="preserve">. Люберцы, </w:t>
      </w:r>
    </w:p>
    <w:p w:rsidR="00FE0D1F" w:rsidRPr="00FE0D1F" w:rsidRDefault="00FE0D1F" w:rsidP="00FE0D1F">
      <w:pPr>
        <w:pStyle w:val="3"/>
        <w:rPr>
          <w:b w:val="0"/>
          <w:szCs w:val="28"/>
        </w:rPr>
      </w:pPr>
      <w:proofErr w:type="spellStart"/>
      <w:r w:rsidRPr="00FE0D1F">
        <w:rPr>
          <w:b w:val="0"/>
        </w:rPr>
        <w:t>р.п</w:t>
      </w:r>
      <w:proofErr w:type="spellEnd"/>
      <w:r w:rsidRPr="00FE0D1F">
        <w:rPr>
          <w:b w:val="0"/>
        </w:rPr>
        <w:t>. Октябрьский, ул. Новая, д. 5А</w:t>
      </w:r>
      <w:r w:rsidRPr="00FE0D1F">
        <w:rPr>
          <w:b w:val="0"/>
          <w:szCs w:val="28"/>
        </w:rPr>
        <w:t>.</w:t>
      </w:r>
    </w:p>
    <w:p w:rsidR="00FE0D1F" w:rsidRDefault="00FE0D1F" w:rsidP="00FE0D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0D1F" w:rsidRDefault="00FE0D1F" w:rsidP="00FE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8A754C">
        <w:rPr>
          <w:sz w:val="28"/>
          <w:szCs w:val="28"/>
        </w:rPr>
        <w:t xml:space="preserve">проведения публичных слушаний: </w:t>
      </w:r>
      <w:r>
        <w:rPr>
          <w:sz w:val="28"/>
          <w:szCs w:val="28"/>
        </w:rPr>
        <w:t>8 августа 2017 года.</w:t>
      </w:r>
    </w:p>
    <w:p w:rsidR="00FE0D1F" w:rsidRDefault="00FE0D1F" w:rsidP="00FE0D1F">
      <w:pPr>
        <w:jc w:val="both"/>
        <w:rPr>
          <w:szCs w:val="28"/>
        </w:rPr>
      </w:pPr>
    </w:p>
    <w:p w:rsidR="00FE0D1F" w:rsidRDefault="00FE0D1F" w:rsidP="00FE0D1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публичных слушаний: 17 часов 00 минут.</w:t>
      </w:r>
    </w:p>
    <w:p w:rsidR="00FE0D1F" w:rsidRDefault="00FE0D1F" w:rsidP="00FE0D1F">
      <w:pPr>
        <w:jc w:val="both"/>
        <w:rPr>
          <w:szCs w:val="28"/>
        </w:rPr>
      </w:pPr>
    </w:p>
    <w:p w:rsidR="00FE0D1F" w:rsidRDefault="00FE0D1F" w:rsidP="00FE0D1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Место проведения публичных слушаний: </w:t>
      </w:r>
      <w:r w:rsidRPr="006623E6">
        <w:rPr>
          <w:sz w:val="28"/>
        </w:rPr>
        <w:t xml:space="preserve">Московская область, </w:t>
      </w:r>
      <w:r>
        <w:rPr>
          <w:sz w:val="28"/>
        </w:rPr>
        <w:t>городской округ Люберцы</w:t>
      </w:r>
      <w:r w:rsidRPr="006623E6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Pr="0045213D">
        <w:rPr>
          <w:sz w:val="28"/>
        </w:rPr>
        <w:t>р.п</w:t>
      </w:r>
      <w:proofErr w:type="spellEnd"/>
      <w:r w:rsidRPr="0045213D">
        <w:rPr>
          <w:sz w:val="28"/>
        </w:rPr>
        <w:t xml:space="preserve">. </w:t>
      </w:r>
      <w:r>
        <w:rPr>
          <w:sz w:val="28"/>
        </w:rPr>
        <w:t>Октябрьский, ул. Ленина, дом 39А.</w:t>
      </w:r>
    </w:p>
    <w:p w:rsidR="009A4CAE" w:rsidRDefault="009A4CAE" w:rsidP="00FE0D1F">
      <w:pPr>
        <w:ind w:firstLine="708"/>
        <w:jc w:val="both"/>
        <w:rPr>
          <w:sz w:val="28"/>
        </w:rPr>
      </w:pPr>
      <w:r w:rsidRPr="009A4CAE">
        <w:rPr>
          <w:sz w:val="28"/>
        </w:rPr>
        <w:t>Информация о времени и месте проведения публичных слушаний размещена в официальном органе печати «Люберецкая</w:t>
      </w:r>
      <w:r>
        <w:rPr>
          <w:sz w:val="28"/>
        </w:rPr>
        <w:t xml:space="preserve"> панорама» (№ 28 от 27.07.2017) и на официальном сайте администрации городского округа Люберцы.</w:t>
      </w:r>
    </w:p>
    <w:p w:rsidR="00922B30" w:rsidRDefault="00922B30" w:rsidP="00FE0D1F">
      <w:pPr>
        <w:jc w:val="both"/>
        <w:rPr>
          <w:sz w:val="20"/>
          <w:szCs w:val="28"/>
        </w:rPr>
      </w:pPr>
    </w:p>
    <w:p w:rsidR="00FE0D1F" w:rsidRDefault="00FE0D1F" w:rsidP="00FE0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870A7A" w:rsidRDefault="00870A7A" w:rsidP="00870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Таневский С.А. </w:t>
      </w:r>
      <w:r>
        <w:rPr>
          <w:sz w:val="28"/>
          <w:szCs w:val="28"/>
        </w:rPr>
        <w:softHyphen/>
        <w:t>– заместитель Главы администрации городского округа Люберцы;</w:t>
      </w:r>
    </w:p>
    <w:p w:rsidR="00870A7A" w:rsidRDefault="00870A7A" w:rsidP="00870A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  Пантелеев Ю.Н. – начальник управления архитектуры администрации городского округа Люберцы;</w:t>
      </w:r>
    </w:p>
    <w:p w:rsidR="00870A7A" w:rsidRDefault="00870A7A" w:rsidP="00870A7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70A7A" w:rsidRDefault="00870A7A" w:rsidP="00870A7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Адигамов</w:t>
      </w:r>
      <w:proofErr w:type="spellEnd"/>
      <w:r>
        <w:rPr>
          <w:sz w:val="28"/>
          <w:szCs w:val="28"/>
        </w:rPr>
        <w:t xml:space="preserve"> Р.Р. </w:t>
      </w:r>
      <w:r>
        <w:rPr>
          <w:sz w:val="28"/>
          <w:szCs w:val="28"/>
        </w:rPr>
        <w:softHyphen/>
        <w:t>– начальник правового управления администрации городского округа Люберцы;</w:t>
      </w:r>
    </w:p>
    <w:p w:rsidR="00870A7A" w:rsidRDefault="00870A7A" w:rsidP="00DB41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softHyphen/>
        <w:t xml:space="preserve">– Воробьева И.М. </w:t>
      </w:r>
      <w:r>
        <w:rPr>
          <w:sz w:val="28"/>
          <w:szCs w:val="28"/>
        </w:rPr>
        <w:softHyphen/>
        <w:t xml:space="preserve">– ведущий архитектор </w:t>
      </w:r>
      <w:r w:rsidR="00DB41F6">
        <w:rPr>
          <w:sz w:val="28"/>
          <w:szCs w:val="28"/>
        </w:rPr>
        <w:t xml:space="preserve">отдела обеспечения подготовки и реализации </w:t>
      </w:r>
      <w:proofErr w:type="gramStart"/>
      <w:r w:rsidR="00DB41F6">
        <w:rPr>
          <w:sz w:val="28"/>
          <w:szCs w:val="28"/>
        </w:rPr>
        <w:t xml:space="preserve">документов территориального планирования </w:t>
      </w:r>
      <w:r>
        <w:rPr>
          <w:sz w:val="28"/>
          <w:szCs w:val="28"/>
        </w:rPr>
        <w:t>Управления архитектуры администрации городского округа</w:t>
      </w:r>
      <w:proofErr w:type="gramEnd"/>
      <w:r>
        <w:rPr>
          <w:sz w:val="28"/>
          <w:szCs w:val="28"/>
        </w:rPr>
        <w:t xml:space="preserve"> Люберцы.</w:t>
      </w:r>
    </w:p>
    <w:p w:rsidR="00FE0D1F" w:rsidRDefault="00FE0D1F" w:rsidP="00870A7A">
      <w:pPr>
        <w:ind w:firstLine="709"/>
        <w:jc w:val="both"/>
        <w:rPr>
          <w:sz w:val="28"/>
          <w:szCs w:val="28"/>
        </w:rPr>
      </w:pPr>
      <w:r w:rsidRPr="003A1454">
        <w:rPr>
          <w:sz w:val="28"/>
          <w:szCs w:val="28"/>
        </w:rPr>
        <w:t xml:space="preserve">Представитель </w:t>
      </w:r>
      <w:r w:rsidR="00870A7A">
        <w:rPr>
          <w:sz w:val="28"/>
          <w:szCs w:val="28"/>
        </w:rPr>
        <w:t>застройщика</w:t>
      </w:r>
      <w:r w:rsidRPr="00A6457D">
        <w:rPr>
          <w:sz w:val="28"/>
          <w:szCs w:val="28"/>
        </w:rPr>
        <w:t xml:space="preserve"> (</w:t>
      </w:r>
      <w:r>
        <w:rPr>
          <w:sz w:val="28"/>
          <w:szCs w:val="28"/>
        </w:rPr>
        <w:t>ООО «</w:t>
      </w:r>
      <w:r w:rsidR="00870A7A">
        <w:rPr>
          <w:sz w:val="28"/>
          <w:szCs w:val="28"/>
        </w:rPr>
        <w:t>КИТ</w:t>
      </w:r>
      <w:r>
        <w:rPr>
          <w:sz w:val="28"/>
          <w:szCs w:val="28"/>
        </w:rPr>
        <w:t xml:space="preserve">»): </w:t>
      </w:r>
    </w:p>
    <w:p w:rsidR="00DB41F6" w:rsidRPr="003A1454" w:rsidRDefault="00870A7A" w:rsidP="00870A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Заболонский</w:t>
      </w:r>
      <w:proofErr w:type="spellEnd"/>
      <w:r>
        <w:rPr>
          <w:sz w:val="28"/>
          <w:szCs w:val="28"/>
        </w:rPr>
        <w:t xml:space="preserve"> Д.Ф.</w:t>
      </w:r>
    </w:p>
    <w:p w:rsidR="00FE0D1F" w:rsidRDefault="00870A7A" w:rsidP="00870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Октябрьский (28</w:t>
      </w:r>
      <w:r w:rsidR="00FE0D1F">
        <w:rPr>
          <w:sz w:val="28"/>
          <w:szCs w:val="28"/>
        </w:rPr>
        <w:t xml:space="preserve"> человек).</w:t>
      </w:r>
    </w:p>
    <w:p w:rsidR="00922B30" w:rsidRPr="00922B30" w:rsidRDefault="00FE0D1F" w:rsidP="00FE0D1F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D1F" w:rsidRPr="009A4CAE" w:rsidRDefault="009A4CAE" w:rsidP="009A4CAE">
      <w:pPr>
        <w:pStyle w:val="2"/>
        <w:ind w:firstLine="426"/>
      </w:pPr>
      <w:r>
        <w:t>П</w:t>
      </w:r>
      <w:r w:rsidR="00FE0D1F">
        <w:t xml:space="preserve">редседатель Комиссии – Таневский С.А. </w:t>
      </w:r>
      <w:r>
        <w:t>огласил повестку дня, представил присутствующих и обозначил регламент проведения публичных слушаний.</w:t>
      </w:r>
    </w:p>
    <w:p w:rsidR="000607CD" w:rsidRDefault="00FE0D1F" w:rsidP="00FE0D1F">
      <w:pPr>
        <w:jc w:val="both"/>
        <w:rPr>
          <w:sz w:val="28"/>
          <w:szCs w:val="28"/>
        </w:rPr>
      </w:pPr>
      <w:r>
        <w:t xml:space="preserve">       </w:t>
      </w:r>
      <w:r w:rsidR="00922B30">
        <w:t xml:space="preserve">  </w:t>
      </w:r>
      <w:r w:rsidR="000607CD">
        <w:rPr>
          <w:sz w:val="28"/>
          <w:szCs w:val="28"/>
        </w:rPr>
        <w:t xml:space="preserve">Обсуждалось: Рассмотрение вопроса </w:t>
      </w:r>
      <w:r w:rsidR="000607CD" w:rsidRPr="000607CD">
        <w:rPr>
          <w:sz w:val="28"/>
          <w:szCs w:val="28"/>
        </w:rPr>
        <w:t>п</w:t>
      </w:r>
      <w:r w:rsidR="000607CD">
        <w:rPr>
          <w:sz w:val="28"/>
          <w:szCs w:val="28"/>
        </w:rPr>
        <w:t xml:space="preserve">редоставления </w:t>
      </w:r>
      <w:r w:rsidR="000607CD" w:rsidRPr="000607CD">
        <w:rPr>
          <w:sz w:val="28"/>
          <w:szCs w:val="28"/>
        </w:rPr>
        <w:t xml:space="preserve">ООО «КИТ» разрешения на отклонение от предельных параметров разрешенного строительства для земельного участка с кадастровым номером 50:22:0020102:43, с местоположением: Московская область, </w:t>
      </w:r>
      <w:proofErr w:type="spellStart"/>
      <w:r w:rsidR="000607CD" w:rsidRPr="000607CD">
        <w:rPr>
          <w:sz w:val="28"/>
          <w:szCs w:val="28"/>
        </w:rPr>
        <w:t>г.о</w:t>
      </w:r>
      <w:proofErr w:type="spellEnd"/>
      <w:r w:rsidR="000607CD" w:rsidRPr="000607CD">
        <w:rPr>
          <w:sz w:val="28"/>
          <w:szCs w:val="28"/>
        </w:rPr>
        <w:t xml:space="preserve">. Люберцы, </w:t>
      </w:r>
      <w:r w:rsidR="009E7AB4">
        <w:rPr>
          <w:sz w:val="28"/>
          <w:szCs w:val="28"/>
        </w:rPr>
        <w:t xml:space="preserve">      </w:t>
      </w:r>
      <w:proofErr w:type="spellStart"/>
      <w:r w:rsidR="000607CD" w:rsidRPr="000607CD">
        <w:rPr>
          <w:sz w:val="28"/>
          <w:szCs w:val="28"/>
        </w:rPr>
        <w:t>р.п</w:t>
      </w:r>
      <w:proofErr w:type="spellEnd"/>
      <w:r w:rsidR="000607CD" w:rsidRPr="000607CD">
        <w:rPr>
          <w:sz w:val="28"/>
          <w:szCs w:val="28"/>
        </w:rPr>
        <w:t>. Октябрьский, ул. Новая, д. 5А.</w:t>
      </w:r>
    </w:p>
    <w:p w:rsidR="006056BE" w:rsidRPr="006056BE" w:rsidRDefault="006056BE" w:rsidP="006056BE">
      <w:pPr>
        <w:ind w:firstLine="567"/>
        <w:jc w:val="both"/>
        <w:rPr>
          <w:sz w:val="28"/>
          <w:szCs w:val="28"/>
        </w:rPr>
      </w:pPr>
      <w:r w:rsidRPr="006056BE">
        <w:rPr>
          <w:sz w:val="28"/>
          <w:szCs w:val="28"/>
        </w:rPr>
        <w:lastRenderedPageBreak/>
        <w:t xml:space="preserve">В ГПЗУ </w:t>
      </w:r>
      <w:r w:rsidR="000607CD" w:rsidRPr="000607CD">
        <w:rPr>
          <w:sz w:val="28"/>
          <w:szCs w:val="28"/>
        </w:rPr>
        <w:t xml:space="preserve">с кадастровым номером 50:22:0020102:43, </w:t>
      </w:r>
      <w:r w:rsidR="000607CD">
        <w:rPr>
          <w:sz w:val="28"/>
          <w:szCs w:val="28"/>
        </w:rPr>
        <w:t xml:space="preserve">выданным Министерством строительного комплекса для строительства 16-ти этажного жилого комплекса, </w:t>
      </w:r>
      <w:r w:rsidRPr="006056BE">
        <w:rPr>
          <w:sz w:val="28"/>
          <w:szCs w:val="28"/>
        </w:rPr>
        <w:t xml:space="preserve">минимальный отступ от западной границы участка был установлен в 6,8 метров в результате наложения разных зон в ПЗЗ </w:t>
      </w:r>
      <w:proofErr w:type="spellStart"/>
      <w:r w:rsidRPr="006056BE">
        <w:rPr>
          <w:sz w:val="28"/>
          <w:szCs w:val="28"/>
        </w:rPr>
        <w:t>г.п</w:t>
      </w:r>
      <w:proofErr w:type="spellEnd"/>
      <w:r w:rsidRPr="006056BE">
        <w:rPr>
          <w:sz w:val="28"/>
          <w:szCs w:val="28"/>
        </w:rPr>
        <w:t xml:space="preserve">. </w:t>
      </w:r>
      <w:proofErr w:type="gramStart"/>
      <w:r w:rsidRPr="006056BE">
        <w:rPr>
          <w:sz w:val="28"/>
          <w:szCs w:val="28"/>
        </w:rPr>
        <w:t>Октябрьский</w:t>
      </w:r>
      <w:proofErr w:type="gramEnd"/>
      <w:r w:rsidRPr="006056BE">
        <w:rPr>
          <w:sz w:val="28"/>
          <w:szCs w:val="28"/>
        </w:rPr>
        <w:t xml:space="preserve">, т.е. технической ошибки. Минимальный отступ от восточной границы участка был установлен в 3 метра. Данные отступы не позволяют </w:t>
      </w:r>
      <w:r w:rsidR="00E333F3">
        <w:rPr>
          <w:sz w:val="28"/>
          <w:szCs w:val="28"/>
        </w:rPr>
        <w:t>разместить на данном земельном</w:t>
      </w:r>
      <w:r w:rsidR="00ED221E">
        <w:rPr>
          <w:sz w:val="28"/>
          <w:szCs w:val="28"/>
        </w:rPr>
        <w:t xml:space="preserve"> участ</w:t>
      </w:r>
      <w:r w:rsidRPr="006056BE">
        <w:rPr>
          <w:sz w:val="28"/>
          <w:szCs w:val="28"/>
        </w:rPr>
        <w:t>к</w:t>
      </w:r>
      <w:r w:rsidR="00E333F3">
        <w:rPr>
          <w:sz w:val="28"/>
          <w:szCs w:val="28"/>
        </w:rPr>
        <w:t>е</w:t>
      </w:r>
      <w:r w:rsidRPr="006056BE">
        <w:rPr>
          <w:sz w:val="28"/>
          <w:szCs w:val="28"/>
        </w:rPr>
        <w:t xml:space="preserve"> здание, с утверждёнными МВК параметрами, а именно шириной 47 метров. Необходимо отклонение от предельных параметров разрешенного строительства в части минимальных отступов от восточной и западной границы до двух метров.</w:t>
      </w:r>
    </w:p>
    <w:p w:rsidR="00FE0D1F" w:rsidRDefault="006056BE" w:rsidP="006056BE">
      <w:pPr>
        <w:ind w:firstLine="567"/>
        <w:jc w:val="both"/>
        <w:rPr>
          <w:sz w:val="28"/>
          <w:szCs w:val="28"/>
        </w:rPr>
      </w:pPr>
      <w:r w:rsidRPr="006056BE">
        <w:rPr>
          <w:sz w:val="28"/>
          <w:szCs w:val="28"/>
        </w:rPr>
        <w:t>Кроме того, максимально допустимая этажность в ГПЗУ была ограничена семью этажами для нового строительства. Несмотря на то, что в договоре аренды, инвестиционном соглашении и в разрешенном виде использования земельного участка установлено «для строительства 16-ти этажного жилого комплекса»</w:t>
      </w:r>
      <w:r>
        <w:rPr>
          <w:sz w:val="28"/>
          <w:szCs w:val="28"/>
        </w:rPr>
        <w:t>,</w:t>
      </w:r>
      <w:r w:rsidRPr="006056BE">
        <w:rPr>
          <w:sz w:val="28"/>
          <w:szCs w:val="28"/>
        </w:rPr>
        <w:t xml:space="preserve"> и данный проект был ут</w:t>
      </w:r>
      <w:r>
        <w:rPr>
          <w:sz w:val="28"/>
          <w:szCs w:val="28"/>
        </w:rPr>
        <w:t xml:space="preserve">верждён на МВК при Минстрое Московской области, </w:t>
      </w:r>
      <w:r w:rsidRPr="006056BE">
        <w:rPr>
          <w:sz w:val="28"/>
          <w:szCs w:val="28"/>
        </w:rPr>
        <w:t xml:space="preserve">ПЗЗ </w:t>
      </w:r>
      <w:proofErr w:type="spellStart"/>
      <w:r w:rsidRPr="006056BE">
        <w:rPr>
          <w:sz w:val="28"/>
          <w:szCs w:val="28"/>
        </w:rPr>
        <w:t>г.п</w:t>
      </w:r>
      <w:proofErr w:type="spellEnd"/>
      <w:r w:rsidRPr="006056BE">
        <w:rPr>
          <w:sz w:val="28"/>
          <w:szCs w:val="28"/>
        </w:rPr>
        <w:t xml:space="preserve">. </w:t>
      </w:r>
      <w:proofErr w:type="gramStart"/>
      <w:r w:rsidRPr="006056BE">
        <w:rPr>
          <w:sz w:val="28"/>
          <w:szCs w:val="28"/>
        </w:rPr>
        <w:t>Октябрьский</w:t>
      </w:r>
      <w:proofErr w:type="gramEnd"/>
      <w:r w:rsidRPr="006056BE">
        <w:rPr>
          <w:sz w:val="28"/>
          <w:szCs w:val="28"/>
        </w:rPr>
        <w:t xml:space="preserve"> также предусматривает 9 и более этажей для данного участка. В связи с этим необходимо </w:t>
      </w:r>
      <w:r>
        <w:rPr>
          <w:sz w:val="28"/>
          <w:szCs w:val="28"/>
        </w:rPr>
        <w:t xml:space="preserve">было </w:t>
      </w:r>
      <w:r w:rsidRPr="006056BE">
        <w:rPr>
          <w:sz w:val="28"/>
          <w:szCs w:val="28"/>
        </w:rPr>
        <w:t>утвердить на публичных слушаниях, что количество этажей в здании будет 18 (в том числе подвал и технический чердак высотой менее 1,8м), чтобы дом был 16-ти этажным.</w:t>
      </w:r>
    </w:p>
    <w:p w:rsidR="000607CD" w:rsidRPr="000607CD" w:rsidRDefault="000607CD" w:rsidP="000607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 протокол от 09.08.2017. Замечаний по</w:t>
      </w:r>
      <w:r w:rsidRPr="000607CD">
        <w:rPr>
          <w:sz w:val="28"/>
          <w:szCs w:val="28"/>
        </w:rPr>
        <w:t xml:space="preserve"> вопросу предоставления                  </w:t>
      </w:r>
    </w:p>
    <w:p w:rsidR="001F5D86" w:rsidRDefault="000607CD" w:rsidP="001F5D86">
      <w:pPr>
        <w:jc w:val="both"/>
        <w:rPr>
          <w:sz w:val="28"/>
          <w:szCs w:val="28"/>
        </w:rPr>
      </w:pPr>
      <w:r w:rsidRPr="000607CD">
        <w:rPr>
          <w:sz w:val="28"/>
          <w:szCs w:val="28"/>
        </w:rPr>
        <w:t xml:space="preserve">ООО «КИТ» разрешения на отклонение от предельных параметров разрешенного строительства для земельного участка с кадастровым номером 50:22:0020102:43, с местоположением: Московская область, </w:t>
      </w:r>
      <w:proofErr w:type="spellStart"/>
      <w:r w:rsidRPr="000607CD">
        <w:rPr>
          <w:sz w:val="28"/>
          <w:szCs w:val="28"/>
        </w:rPr>
        <w:t>г.о</w:t>
      </w:r>
      <w:proofErr w:type="spellEnd"/>
      <w:r w:rsidRPr="000607CD">
        <w:rPr>
          <w:sz w:val="28"/>
          <w:szCs w:val="28"/>
        </w:rPr>
        <w:t xml:space="preserve">. Люберцы, </w:t>
      </w:r>
      <w:r w:rsidR="009E7AB4">
        <w:rPr>
          <w:sz w:val="28"/>
          <w:szCs w:val="28"/>
        </w:rPr>
        <w:t xml:space="preserve">   </w:t>
      </w:r>
      <w:proofErr w:type="spellStart"/>
      <w:r w:rsidRPr="000607CD">
        <w:rPr>
          <w:sz w:val="28"/>
          <w:szCs w:val="28"/>
        </w:rPr>
        <w:t>р.п</w:t>
      </w:r>
      <w:proofErr w:type="spellEnd"/>
      <w:r w:rsidRPr="000607CD">
        <w:rPr>
          <w:sz w:val="28"/>
          <w:szCs w:val="28"/>
        </w:rPr>
        <w:t xml:space="preserve">. </w:t>
      </w:r>
      <w:proofErr w:type="gramStart"/>
      <w:r w:rsidRPr="000607CD">
        <w:rPr>
          <w:sz w:val="28"/>
          <w:szCs w:val="28"/>
        </w:rPr>
        <w:t>Октябрьский</w:t>
      </w:r>
      <w:proofErr w:type="gramEnd"/>
      <w:r w:rsidRPr="000607CD">
        <w:rPr>
          <w:sz w:val="28"/>
          <w:szCs w:val="28"/>
        </w:rPr>
        <w:t>, ул. Новая, д. 5А.</w:t>
      </w:r>
      <w:r>
        <w:rPr>
          <w:sz w:val="28"/>
          <w:szCs w:val="28"/>
        </w:rPr>
        <w:t xml:space="preserve"> на публичных с</w:t>
      </w:r>
      <w:r w:rsidR="001F5D86">
        <w:rPr>
          <w:sz w:val="28"/>
          <w:szCs w:val="28"/>
        </w:rPr>
        <w:t>лушаниях не поступало.</w:t>
      </w:r>
    </w:p>
    <w:p w:rsidR="00FE0D1F" w:rsidRPr="001F5D86" w:rsidRDefault="006056BE" w:rsidP="001F5D86">
      <w:pPr>
        <w:ind w:firstLine="567"/>
        <w:jc w:val="both"/>
        <w:rPr>
          <w:sz w:val="28"/>
          <w:szCs w:val="28"/>
        </w:rPr>
      </w:pPr>
      <w:r>
        <w:rPr>
          <w:sz w:val="28"/>
        </w:rPr>
        <w:t>За время публичных слушаний выступили</w:t>
      </w:r>
      <w:r w:rsidR="00FE0D1F">
        <w:rPr>
          <w:sz w:val="28"/>
        </w:rPr>
        <w:t xml:space="preserve">: </w:t>
      </w:r>
      <w:proofErr w:type="spellStart"/>
      <w:r w:rsidR="00870A7A">
        <w:rPr>
          <w:sz w:val="28"/>
        </w:rPr>
        <w:t>Родьков</w:t>
      </w:r>
      <w:proofErr w:type="spellEnd"/>
      <w:r w:rsidR="00870A7A">
        <w:rPr>
          <w:sz w:val="28"/>
        </w:rPr>
        <w:t xml:space="preserve"> Д.И., Бушуева Г.В., Моисеева О.А., </w:t>
      </w:r>
      <w:proofErr w:type="spellStart"/>
      <w:r w:rsidR="00870A7A">
        <w:rPr>
          <w:sz w:val="28"/>
        </w:rPr>
        <w:t>Починкова</w:t>
      </w:r>
      <w:proofErr w:type="spellEnd"/>
      <w:r w:rsidR="00870A7A">
        <w:rPr>
          <w:sz w:val="28"/>
        </w:rPr>
        <w:t xml:space="preserve"> Н.М.,</w:t>
      </w:r>
      <w:r w:rsidR="00E27511">
        <w:rPr>
          <w:sz w:val="28"/>
        </w:rPr>
        <w:t xml:space="preserve"> Калугина Н.Н., </w:t>
      </w:r>
      <w:proofErr w:type="spellStart"/>
      <w:r w:rsidR="00E27511">
        <w:rPr>
          <w:sz w:val="28"/>
        </w:rPr>
        <w:t>Фроловский</w:t>
      </w:r>
      <w:proofErr w:type="spellEnd"/>
      <w:r w:rsidR="00E27511">
        <w:rPr>
          <w:sz w:val="28"/>
        </w:rPr>
        <w:t xml:space="preserve"> А.В., Исакова Н.Н., </w:t>
      </w:r>
      <w:proofErr w:type="spellStart"/>
      <w:r w:rsidR="00E27511">
        <w:rPr>
          <w:sz w:val="28"/>
        </w:rPr>
        <w:t>Медокс</w:t>
      </w:r>
      <w:proofErr w:type="spellEnd"/>
      <w:r w:rsidR="00E27511">
        <w:rPr>
          <w:sz w:val="28"/>
        </w:rPr>
        <w:t xml:space="preserve"> Н.Д., Хромов А.А., </w:t>
      </w:r>
      <w:proofErr w:type="spellStart"/>
      <w:r w:rsidR="00E27511">
        <w:rPr>
          <w:sz w:val="28"/>
        </w:rPr>
        <w:t>Гулюкин</w:t>
      </w:r>
      <w:proofErr w:type="spellEnd"/>
      <w:r w:rsidR="00E27511">
        <w:rPr>
          <w:sz w:val="28"/>
        </w:rPr>
        <w:t xml:space="preserve"> А.А., </w:t>
      </w:r>
      <w:proofErr w:type="spellStart"/>
      <w:r w:rsidR="00E27511">
        <w:rPr>
          <w:sz w:val="28"/>
        </w:rPr>
        <w:t>Шуварикова</w:t>
      </w:r>
      <w:proofErr w:type="spellEnd"/>
      <w:r w:rsidR="00E27511">
        <w:rPr>
          <w:sz w:val="28"/>
        </w:rPr>
        <w:t xml:space="preserve"> Н.В., Макарова И.И., Монастырский М.В.,  Мелешкина В.Ф., </w:t>
      </w:r>
      <w:proofErr w:type="spellStart"/>
      <w:r w:rsidR="00E27511">
        <w:rPr>
          <w:sz w:val="28"/>
        </w:rPr>
        <w:t>Баркова</w:t>
      </w:r>
      <w:proofErr w:type="spellEnd"/>
      <w:r w:rsidR="00E27511">
        <w:rPr>
          <w:sz w:val="28"/>
        </w:rPr>
        <w:t xml:space="preserve"> А.Ф., Носенко Д.М.</w:t>
      </w:r>
    </w:p>
    <w:p w:rsidR="00FE0D1F" w:rsidRDefault="001F5D86" w:rsidP="00FE0D1F">
      <w:pPr>
        <w:pStyle w:val="a7"/>
        <w:ind w:left="0" w:firstLine="567"/>
        <w:jc w:val="both"/>
        <w:rPr>
          <w:sz w:val="28"/>
        </w:rPr>
      </w:pPr>
      <w:r w:rsidRPr="001F5D86">
        <w:rPr>
          <w:sz w:val="28"/>
        </w:rPr>
        <w:t>В процессе обсуждения п</w:t>
      </w:r>
      <w:r w:rsidR="00F12005">
        <w:rPr>
          <w:sz w:val="28"/>
        </w:rPr>
        <w:t>оступил ряд вопросов от жителей</w:t>
      </w:r>
      <w:r w:rsidR="00650E1E">
        <w:rPr>
          <w:sz w:val="28"/>
        </w:rPr>
        <w:t>,</w:t>
      </w:r>
      <w:r w:rsidR="00F12005">
        <w:rPr>
          <w:sz w:val="28"/>
        </w:rPr>
        <w:t xml:space="preserve"> в части обеспечения мониторинга существующей застройки</w:t>
      </w:r>
      <w:r w:rsidR="007775B6">
        <w:rPr>
          <w:sz w:val="28"/>
        </w:rPr>
        <w:t>,</w:t>
      </w:r>
      <w:r w:rsidR="00F12005">
        <w:rPr>
          <w:sz w:val="28"/>
        </w:rPr>
        <w:t xml:space="preserve"> во избежание нарушения требований технических регламентов и предотвращения образования трещин в ограждающих</w:t>
      </w:r>
      <w:r w:rsidRPr="001F5D86">
        <w:rPr>
          <w:sz w:val="28"/>
        </w:rPr>
        <w:t xml:space="preserve"> </w:t>
      </w:r>
      <w:r w:rsidR="00650E1E">
        <w:rPr>
          <w:sz w:val="28"/>
        </w:rPr>
        <w:t>и несущих конструкциях</w:t>
      </w:r>
      <w:r w:rsidR="007775B6">
        <w:rPr>
          <w:sz w:val="28"/>
        </w:rPr>
        <w:t xml:space="preserve"> существующих жилых домов, </w:t>
      </w:r>
      <w:r w:rsidRPr="001F5D86">
        <w:rPr>
          <w:sz w:val="28"/>
        </w:rPr>
        <w:t xml:space="preserve">не относящихся к теме публичных слушаний, но на которые были даны исчерпывающие ответы докладчиком и представителями администрации. </w:t>
      </w:r>
    </w:p>
    <w:p w:rsidR="00FE0D1F" w:rsidRDefault="00FE0D1F" w:rsidP="00FE0D1F">
      <w:pPr>
        <w:pStyle w:val="a7"/>
        <w:spacing w:after="0"/>
        <w:ind w:left="0" w:firstLine="426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Председателем Комиссии отмечено, что все поступившие по существу рассматриваемого </w:t>
      </w:r>
      <w:r w:rsidR="001F5D86">
        <w:rPr>
          <w:sz w:val="28"/>
          <w:szCs w:val="27"/>
        </w:rPr>
        <w:t>вопроса</w:t>
      </w:r>
      <w:r>
        <w:rPr>
          <w:sz w:val="28"/>
          <w:szCs w:val="27"/>
        </w:rPr>
        <w:t xml:space="preserve"> замечания </w:t>
      </w:r>
      <w:r w:rsidR="00E27511">
        <w:rPr>
          <w:sz w:val="28"/>
          <w:szCs w:val="27"/>
        </w:rPr>
        <w:t xml:space="preserve">и предложения </w:t>
      </w:r>
      <w:r>
        <w:rPr>
          <w:sz w:val="28"/>
          <w:szCs w:val="27"/>
        </w:rPr>
        <w:t>занесены в протокол, который будет передан в ГУ «</w:t>
      </w:r>
      <w:proofErr w:type="spellStart"/>
      <w:r>
        <w:rPr>
          <w:sz w:val="28"/>
          <w:szCs w:val="27"/>
        </w:rPr>
        <w:t>Главархитектура</w:t>
      </w:r>
      <w:proofErr w:type="spellEnd"/>
      <w:r>
        <w:rPr>
          <w:sz w:val="28"/>
          <w:szCs w:val="27"/>
        </w:rPr>
        <w:t>» Московской области.</w:t>
      </w:r>
    </w:p>
    <w:p w:rsidR="00C67367" w:rsidRDefault="00C67367" w:rsidP="00C67367">
      <w:pPr>
        <w:ind w:firstLine="709"/>
        <w:jc w:val="both"/>
        <w:rPr>
          <w:sz w:val="28"/>
          <w:szCs w:val="27"/>
        </w:rPr>
      </w:pPr>
    </w:p>
    <w:p w:rsidR="00C67367" w:rsidRDefault="00FE0D1F" w:rsidP="00C67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было принято решение:</w:t>
      </w:r>
    </w:p>
    <w:p w:rsidR="00FE0D1F" w:rsidRPr="00C67367" w:rsidRDefault="00FE0D1F" w:rsidP="00C67367">
      <w:pPr>
        <w:ind w:firstLine="708"/>
        <w:jc w:val="both"/>
        <w:rPr>
          <w:sz w:val="28"/>
          <w:szCs w:val="28"/>
        </w:rPr>
      </w:pPr>
      <w:r w:rsidRPr="00C67367">
        <w:rPr>
          <w:sz w:val="28"/>
          <w:szCs w:val="28"/>
        </w:rPr>
        <w:t xml:space="preserve">1. Публичные слушания </w:t>
      </w:r>
      <w:r w:rsidR="00E27511" w:rsidRPr="00C67367">
        <w:rPr>
          <w:sz w:val="28"/>
          <w:szCs w:val="28"/>
        </w:rPr>
        <w:t xml:space="preserve">по вопросу предоставления ООО «КИТ» разрешения на отклонение от предельных параметров разрешенного строительства для земельного участка с кадастровым номером 50:22:0020102:43, с местоположением: Московская область, </w:t>
      </w:r>
      <w:proofErr w:type="spellStart"/>
      <w:r w:rsidR="00E27511" w:rsidRPr="00C67367">
        <w:rPr>
          <w:sz w:val="28"/>
          <w:szCs w:val="28"/>
        </w:rPr>
        <w:t>г.о</w:t>
      </w:r>
      <w:proofErr w:type="spellEnd"/>
      <w:r w:rsidR="00E27511" w:rsidRPr="00C67367">
        <w:rPr>
          <w:sz w:val="28"/>
          <w:szCs w:val="28"/>
        </w:rPr>
        <w:t xml:space="preserve">. Люберцы, </w:t>
      </w:r>
      <w:r w:rsidR="004E0B94">
        <w:rPr>
          <w:sz w:val="28"/>
          <w:szCs w:val="28"/>
        </w:rPr>
        <w:t xml:space="preserve">   </w:t>
      </w:r>
      <w:proofErr w:type="spellStart"/>
      <w:r w:rsidR="00E27511" w:rsidRPr="00C67367">
        <w:rPr>
          <w:sz w:val="28"/>
          <w:szCs w:val="28"/>
        </w:rPr>
        <w:t>р.п</w:t>
      </w:r>
      <w:proofErr w:type="spellEnd"/>
      <w:r w:rsidR="00E27511" w:rsidRPr="00C67367">
        <w:rPr>
          <w:sz w:val="28"/>
          <w:szCs w:val="28"/>
        </w:rPr>
        <w:t xml:space="preserve">. Октябрьский, ул. Новая, д. 5А. </w:t>
      </w:r>
      <w:r w:rsidRPr="00C67367">
        <w:rPr>
          <w:sz w:val="28"/>
          <w:szCs w:val="28"/>
        </w:rPr>
        <w:t>считать состоявшимися.</w:t>
      </w:r>
    </w:p>
    <w:p w:rsidR="003A1096" w:rsidRDefault="00FE0D1F" w:rsidP="009A4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Заключение в средствах массовой информации и разместить на официальном сайте администрации  </w:t>
      </w:r>
      <w:r w:rsidR="00E27511">
        <w:rPr>
          <w:sz w:val="28"/>
          <w:szCs w:val="28"/>
        </w:rPr>
        <w:t xml:space="preserve">городского округа Люберцы </w:t>
      </w:r>
      <w:r>
        <w:rPr>
          <w:sz w:val="28"/>
          <w:szCs w:val="28"/>
        </w:rPr>
        <w:t>в сети «Интернет».</w:t>
      </w: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C67367" w:rsidRDefault="00C67367" w:rsidP="009A4CAE">
      <w:pPr>
        <w:ind w:firstLine="720"/>
        <w:jc w:val="both"/>
        <w:rPr>
          <w:sz w:val="28"/>
          <w:szCs w:val="28"/>
        </w:rPr>
      </w:pPr>
    </w:p>
    <w:p w:rsidR="003A1096" w:rsidRDefault="003A1096" w:rsidP="00FE0D1F">
      <w:pPr>
        <w:jc w:val="both"/>
        <w:rPr>
          <w:sz w:val="28"/>
          <w:szCs w:val="28"/>
        </w:rPr>
      </w:pPr>
    </w:p>
    <w:p w:rsidR="00C67367" w:rsidRDefault="00C67367" w:rsidP="00FE0D1F">
      <w:pPr>
        <w:jc w:val="both"/>
        <w:rPr>
          <w:sz w:val="28"/>
          <w:szCs w:val="28"/>
        </w:rPr>
      </w:pPr>
    </w:p>
    <w:p w:rsidR="00C67367" w:rsidRDefault="00C67367" w:rsidP="00FE0D1F">
      <w:pPr>
        <w:jc w:val="both"/>
        <w:rPr>
          <w:sz w:val="28"/>
          <w:szCs w:val="28"/>
        </w:rPr>
      </w:pPr>
    </w:p>
    <w:p w:rsidR="00C67367" w:rsidRDefault="00C67367" w:rsidP="00FE0D1F">
      <w:pPr>
        <w:jc w:val="both"/>
        <w:rPr>
          <w:sz w:val="28"/>
          <w:szCs w:val="28"/>
        </w:rPr>
      </w:pPr>
    </w:p>
    <w:p w:rsidR="00C67367" w:rsidRDefault="00C67367" w:rsidP="00FE0D1F">
      <w:pPr>
        <w:jc w:val="both"/>
        <w:rPr>
          <w:sz w:val="28"/>
          <w:szCs w:val="28"/>
        </w:rPr>
      </w:pPr>
    </w:p>
    <w:p w:rsidR="00C67367" w:rsidRDefault="00C67367" w:rsidP="00FE0D1F">
      <w:pPr>
        <w:jc w:val="both"/>
        <w:rPr>
          <w:sz w:val="28"/>
          <w:szCs w:val="28"/>
        </w:rPr>
      </w:pPr>
    </w:p>
    <w:p w:rsidR="003A1096" w:rsidRPr="003A1096" w:rsidRDefault="00B2085D" w:rsidP="00B2085D">
      <w:pPr>
        <w:jc w:val="both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10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A1096" w:rsidRPr="003A1096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43FA"/>
    <w:rsid w:val="000607CD"/>
    <w:rsid w:val="000A4631"/>
    <w:rsid w:val="0011397A"/>
    <w:rsid w:val="001F5D86"/>
    <w:rsid w:val="002122CC"/>
    <w:rsid w:val="00233AC1"/>
    <w:rsid w:val="002C4E33"/>
    <w:rsid w:val="002F2B6A"/>
    <w:rsid w:val="003826C7"/>
    <w:rsid w:val="003A1096"/>
    <w:rsid w:val="004302CA"/>
    <w:rsid w:val="0045213D"/>
    <w:rsid w:val="004E0B94"/>
    <w:rsid w:val="00560880"/>
    <w:rsid w:val="00596D26"/>
    <w:rsid w:val="005E6516"/>
    <w:rsid w:val="006050AB"/>
    <w:rsid w:val="006056BE"/>
    <w:rsid w:val="006109A2"/>
    <w:rsid w:val="00611727"/>
    <w:rsid w:val="00632ADB"/>
    <w:rsid w:val="00634B2F"/>
    <w:rsid w:val="00650E1E"/>
    <w:rsid w:val="006623E6"/>
    <w:rsid w:val="006831AC"/>
    <w:rsid w:val="0069566C"/>
    <w:rsid w:val="007034BF"/>
    <w:rsid w:val="007041ED"/>
    <w:rsid w:val="007775B6"/>
    <w:rsid w:val="007F5C02"/>
    <w:rsid w:val="00870A7A"/>
    <w:rsid w:val="00872678"/>
    <w:rsid w:val="008A754C"/>
    <w:rsid w:val="008D0EA9"/>
    <w:rsid w:val="008D51F7"/>
    <w:rsid w:val="008E3ED5"/>
    <w:rsid w:val="008F0D1F"/>
    <w:rsid w:val="00912BBF"/>
    <w:rsid w:val="00916193"/>
    <w:rsid w:val="009205DA"/>
    <w:rsid w:val="00922B30"/>
    <w:rsid w:val="0095226A"/>
    <w:rsid w:val="00970E41"/>
    <w:rsid w:val="009A4CAE"/>
    <w:rsid w:val="009D017F"/>
    <w:rsid w:val="009E7AB4"/>
    <w:rsid w:val="00A95E95"/>
    <w:rsid w:val="00AA1CFD"/>
    <w:rsid w:val="00AB4B99"/>
    <w:rsid w:val="00B2085D"/>
    <w:rsid w:val="00B36B6B"/>
    <w:rsid w:val="00B519E5"/>
    <w:rsid w:val="00B77406"/>
    <w:rsid w:val="00C67367"/>
    <w:rsid w:val="00CB2157"/>
    <w:rsid w:val="00D04886"/>
    <w:rsid w:val="00D23A89"/>
    <w:rsid w:val="00D25202"/>
    <w:rsid w:val="00DB41F6"/>
    <w:rsid w:val="00DF5C33"/>
    <w:rsid w:val="00E27511"/>
    <w:rsid w:val="00E333F3"/>
    <w:rsid w:val="00EA54DF"/>
    <w:rsid w:val="00ED221E"/>
    <w:rsid w:val="00EF0BBD"/>
    <w:rsid w:val="00F12005"/>
    <w:rsid w:val="00F6516A"/>
    <w:rsid w:val="00FB66A2"/>
    <w:rsid w:val="00FE0D1F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09A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0D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109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109A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109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12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212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1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22CC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_"/>
    <w:rsid w:val="002122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8D0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0D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09A2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E0D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109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6109A2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109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1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2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122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2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212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21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22CC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_"/>
    <w:rsid w:val="002122C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uiPriority w:val="99"/>
    <w:semiHidden/>
    <w:unhideWhenUsed/>
    <w:rsid w:val="008D0EA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D0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0D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56D3-3BF8-46C7-8EB1-A6A4950F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2017-08-14T11:43:00Z</cp:lastPrinted>
  <dcterms:created xsi:type="dcterms:W3CDTF">2017-08-15T08:10:00Z</dcterms:created>
  <dcterms:modified xsi:type="dcterms:W3CDTF">2017-08-15T08:10:00Z</dcterms:modified>
</cp:coreProperties>
</file>