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AC1" w:rsidRPr="00CB5AB6" w:rsidRDefault="00052F27" w:rsidP="00D23A89">
      <w:pPr>
        <w:jc w:val="center"/>
        <w:rPr>
          <w:sz w:val="28"/>
          <w:szCs w:val="28"/>
        </w:rPr>
      </w:pPr>
      <w:r>
        <w:rPr>
          <w:b/>
          <w:noProof/>
        </w:rPr>
        <w:drawing>
          <wp:inline distT="0" distB="0" distL="0" distR="0" wp14:anchorId="3A1A66E7" wp14:editId="21EA8D8D">
            <wp:extent cx="895350" cy="1104900"/>
            <wp:effectExtent l="0" t="0" r="0" b="0"/>
            <wp:docPr id="1" name="Рисунок 1" descr="C:\Users\user\Documents\Нормативные документы\Делопроизводство\Бланки\Бланки гербовые\Gerb_bl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Нормативные документы\Делопроизводство\Бланки\Бланки гербовые\Gerb_blu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2678" w:rsidRPr="00D23A89" w:rsidRDefault="00872678" w:rsidP="00D23A89">
      <w:pPr>
        <w:jc w:val="center"/>
        <w:rPr>
          <w:b/>
          <w:bCs/>
          <w:noProof/>
          <w:spacing w:val="10"/>
          <w:w w:val="115"/>
        </w:rPr>
      </w:pPr>
    </w:p>
    <w:p w:rsidR="00872678" w:rsidRPr="002E7ECE" w:rsidRDefault="00872678" w:rsidP="00BA3BAD">
      <w:pPr>
        <w:ind w:left="-1134" w:right="-1133"/>
        <w:jc w:val="center"/>
        <w:rPr>
          <w:b/>
          <w:bCs/>
          <w:noProof/>
          <w:w w:val="115"/>
          <w:sz w:val="40"/>
          <w:szCs w:val="40"/>
        </w:rPr>
      </w:pPr>
      <w:r w:rsidRPr="002E7ECE">
        <w:rPr>
          <w:b/>
          <w:bCs/>
          <w:noProof/>
          <w:w w:val="115"/>
          <w:sz w:val="40"/>
          <w:szCs w:val="40"/>
        </w:rPr>
        <w:t>АДМИНИСТРАЦИЯ</w:t>
      </w:r>
    </w:p>
    <w:p w:rsidR="00BA3BAD" w:rsidRPr="002E7ECE" w:rsidRDefault="00BA3BAD" w:rsidP="00BA3BAD">
      <w:pPr>
        <w:ind w:left="-1134" w:right="-1133"/>
        <w:jc w:val="center"/>
        <w:rPr>
          <w:b/>
          <w:bCs/>
          <w:noProof/>
          <w:w w:val="115"/>
          <w:sz w:val="28"/>
          <w:szCs w:val="28"/>
        </w:rPr>
      </w:pPr>
    </w:p>
    <w:p w:rsidR="00872678" w:rsidRPr="002E7ECE" w:rsidRDefault="00872678" w:rsidP="00052F27">
      <w:pPr>
        <w:ind w:left="-1134" w:right="-1133"/>
        <w:jc w:val="center"/>
        <w:rPr>
          <w:b/>
          <w:bCs/>
          <w:spacing w:val="10"/>
          <w:w w:val="115"/>
          <w:sz w:val="22"/>
          <w:szCs w:val="22"/>
        </w:rPr>
      </w:pPr>
      <w:r w:rsidRPr="002E7ECE">
        <w:rPr>
          <w:b/>
          <w:bCs/>
          <w:noProof/>
          <w:spacing w:val="10"/>
          <w:w w:val="115"/>
          <w:sz w:val="22"/>
          <w:szCs w:val="22"/>
        </w:rPr>
        <w:t>МУНИЦИПАЛЬНОГО ОБРАЗОВАНИЯ</w:t>
      </w:r>
    </w:p>
    <w:p w:rsidR="00872678" w:rsidRPr="002E7ECE" w:rsidRDefault="00233AC1" w:rsidP="00052F27">
      <w:pPr>
        <w:ind w:left="-1134" w:right="-1133"/>
        <w:jc w:val="center"/>
        <w:rPr>
          <w:b/>
          <w:bCs/>
          <w:spacing w:val="10"/>
          <w:w w:val="115"/>
          <w:sz w:val="22"/>
          <w:szCs w:val="22"/>
        </w:rPr>
      </w:pPr>
      <w:r w:rsidRPr="002E7ECE">
        <w:rPr>
          <w:b/>
          <w:bCs/>
          <w:noProof/>
          <w:spacing w:val="10"/>
          <w:w w:val="115"/>
          <w:sz w:val="22"/>
          <w:szCs w:val="22"/>
        </w:rPr>
        <w:t>ГОРОДСКОЙ ОКРУГ ЛЮБЕРЦЫ</w:t>
      </w:r>
      <w:r w:rsidR="00872678" w:rsidRPr="002E7ECE">
        <w:rPr>
          <w:b/>
          <w:bCs/>
          <w:spacing w:val="10"/>
          <w:w w:val="115"/>
          <w:sz w:val="22"/>
          <w:szCs w:val="22"/>
        </w:rPr>
        <w:br/>
      </w:r>
      <w:r w:rsidR="00872678" w:rsidRPr="002E7ECE">
        <w:rPr>
          <w:b/>
          <w:bCs/>
          <w:noProof/>
          <w:spacing w:val="10"/>
          <w:w w:val="115"/>
          <w:sz w:val="22"/>
          <w:szCs w:val="22"/>
        </w:rPr>
        <w:t>МОСКОВСКОЙ ОБЛАСТИ</w:t>
      </w:r>
    </w:p>
    <w:p w:rsidR="00916193" w:rsidRPr="002E7ECE" w:rsidRDefault="00916193" w:rsidP="00052F27">
      <w:pPr>
        <w:spacing w:line="100" w:lineRule="atLeast"/>
        <w:ind w:left="-1134" w:right="-1133"/>
        <w:jc w:val="center"/>
        <w:rPr>
          <w:b/>
          <w:bCs/>
          <w:w w:val="115"/>
          <w:sz w:val="28"/>
          <w:szCs w:val="28"/>
        </w:rPr>
      </w:pPr>
    </w:p>
    <w:p w:rsidR="00872678" w:rsidRPr="002E7ECE" w:rsidRDefault="004718CF" w:rsidP="00052F27">
      <w:pPr>
        <w:spacing w:line="100" w:lineRule="atLeast"/>
        <w:ind w:left="-1134" w:right="-1133"/>
        <w:jc w:val="center"/>
        <w:rPr>
          <w:bCs/>
          <w:w w:val="115"/>
          <w:sz w:val="32"/>
          <w:szCs w:val="32"/>
        </w:rPr>
      </w:pPr>
      <w:r w:rsidRPr="002E7ECE">
        <w:rPr>
          <w:b/>
          <w:bCs/>
          <w:w w:val="115"/>
          <w:sz w:val="32"/>
          <w:szCs w:val="32"/>
        </w:rPr>
        <w:t>ПОСТАНОВЛЕНИЕ</w:t>
      </w:r>
    </w:p>
    <w:p w:rsidR="001779FA" w:rsidRPr="002E7ECE" w:rsidRDefault="002E7ECE" w:rsidP="00D23A89">
      <w:pPr>
        <w:ind w:left="-567"/>
        <w:rPr>
          <w:sz w:val="28"/>
          <w:szCs w:val="28"/>
        </w:rPr>
      </w:pPr>
    </w:p>
    <w:p w:rsidR="00B36B6B" w:rsidRPr="002E7ECE" w:rsidRDefault="00BA3BAD" w:rsidP="00BA3BAD">
      <w:pPr>
        <w:tabs>
          <w:tab w:val="left" w:pos="9072"/>
        </w:tabs>
        <w:ind w:right="-1133"/>
        <w:rPr>
          <w:sz w:val="28"/>
          <w:szCs w:val="28"/>
          <w:u w:val="single"/>
        </w:rPr>
      </w:pPr>
      <w:r w:rsidRPr="002E7ECE">
        <w:rPr>
          <w:sz w:val="28"/>
          <w:szCs w:val="28"/>
          <w:u w:val="single"/>
        </w:rPr>
        <w:t>26.09.2017</w:t>
      </w:r>
      <w:r w:rsidRPr="002E7ECE">
        <w:rPr>
          <w:sz w:val="28"/>
          <w:szCs w:val="28"/>
        </w:rPr>
        <w:t xml:space="preserve">                                                                   </w:t>
      </w:r>
      <w:r w:rsidR="002E7ECE">
        <w:rPr>
          <w:sz w:val="28"/>
          <w:szCs w:val="28"/>
        </w:rPr>
        <w:t xml:space="preserve">                              </w:t>
      </w:r>
      <w:r w:rsidRPr="002E7ECE">
        <w:rPr>
          <w:sz w:val="28"/>
          <w:szCs w:val="28"/>
        </w:rPr>
        <w:t xml:space="preserve"> </w:t>
      </w:r>
      <w:r w:rsidR="007041ED" w:rsidRPr="002E7ECE">
        <w:rPr>
          <w:sz w:val="28"/>
          <w:szCs w:val="28"/>
        </w:rPr>
        <w:t>№</w:t>
      </w:r>
      <w:r w:rsidR="00052F27" w:rsidRPr="002E7ECE">
        <w:rPr>
          <w:sz w:val="28"/>
          <w:szCs w:val="28"/>
        </w:rPr>
        <w:t xml:space="preserve"> </w:t>
      </w:r>
      <w:r w:rsidRPr="002E7ECE">
        <w:rPr>
          <w:sz w:val="28"/>
          <w:szCs w:val="28"/>
          <w:u w:val="single"/>
        </w:rPr>
        <w:t>1401-ПА</w:t>
      </w:r>
    </w:p>
    <w:p w:rsidR="007F5C02" w:rsidRPr="002E7ECE" w:rsidRDefault="007F5C02" w:rsidP="00052F27">
      <w:pPr>
        <w:ind w:left="-1134" w:right="-1133"/>
        <w:jc w:val="center"/>
        <w:rPr>
          <w:b/>
        </w:rPr>
      </w:pPr>
      <w:r w:rsidRPr="002E7ECE">
        <w:rPr>
          <w:b/>
        </w:rPr>
        <w:t>г. Люберцы</w:t>
      </w:r>
    </w:p>
    <w:p w:rsidR="00DA41EE" w:rsidRPr="002E7ECE" w:rsidRDefault="00DA41EE" w:rsidP="00052F27">
      <w:pPr>
        <w:ind w:left="-1134" w:right="-1133"/>
        <w:jc w:val="center"/>
        <w:rPr>
          <w:b/>
          <w:sz w:val="28"/>
          <w:szCs w:val="28"/>
        </w:rPr>
      </w:pPr>
    </w:p>
    <w:p w:rsidR="00DA41EE" w:rsidRPr="002E7ECE" w:rsidRDefault="00DA41EE" w:rsidP="00DA41EE">
      <w:pPr>
        <w:pStyle w:val="3"/>
        <w:rPr>
          <w:szCs w:val="28"/>
        </w:rPr>
      </w:pPr>
      <w:r w:rsidRPr="002E7ECE">
        <w:rPr>
          <w:bCs w:val="0"/>
          <w:szCs w:val="28"/>
        </w:rPr>
        <w:t xml:space="preserve">О результатах </w:t>
      </w:r>
      <w:r w:rsidRPr="002E7ECE">
        <w:rPr>
          <w:szCs w:val="28"/>
        </w:rPr>
        <w:t>публичных слушаний по рассмотрению</w:t>
      </w:r>
    </w:p>
    <w:p w:rsidR="00DA41EE" w:rsidRPr="002E7ECE" w:rsidRDefault="00DA41EE" w:rsidP="00DA41EE">
      <w:pPr>
        <w:pStyle w:val="3"/>
        <w:rPr>
          <w:szCs w:val="28"/>
        </w:rPr>
      </w:pPr>
      <w:r w:rsidRPr="002E7ECE">
        <w:rPr>
          <w:szCs w:val="28"/>
        </w:rPr>
        <w:t>проекта планировки и проекта межевания территории в целях размещения многоэтажной жилой застройки по адресу: Московская область, городской округ Люберцы, г. Люберцы, район Красная Горка, микрорайон № 12.</w:t>
      </w:r>
    </w:p>
    <w:p w:rsidR="00DA41EE" w:rsidRPr="002E7ECE" w:rsidRDefault="00DA41EE" w:rsidP="00DA41EE">
      <w:pPr>
        <w:pStyle w:val="3"/>
        <w:rPr>
          <w:szCs w:val="28"/>
        </w:rPr>
      </w:pPr>
    </w:p>
    <w:p w:rsidR="00DA41EE" w:rsidRDefault="00DA41EE" w:rsidP="00BA3BA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2E7ECE">
        <w:rPr>
          <w:sz w:val="28"/>
          <w:szCs w:val="28"/>
        </w:rPr>
        <w:t>В соответствии с Градостроительным кодексом Российской Федерации, Федеральным законом от 29.12.2004 № 191-ФЗ  «О введении в действие Градостроительного кодекса Российской Федерации», Федеральным законом от 06.10.2003 № 131-ФЗ «Об общих принципах организации местного самоуправления в Российской Федерации», Решением Совета депутатов городского округа Люберцы от 07.06.2017 № 52/7 «О вопросах правопреемства», Уставом городского округа Люберцы Московской области, Положением о порядке организации и проведения публичных</w:t>
      </w:r>
      <w:proofErr w:type="gramEnd"/>
      <w:r w:rsidRPr="002E7ECE">
        <w:rPr>
          <w:sz w:val="28"/>
          <w:szCs w:val="28"/>
        </w:rPr>
        <w:t xml:space="preserve"> слушаний в муниципальном образовании городской округ Люберцы Московской области, утвержденным Решением Совета депутатов городского округа Люберцы от 30.03.2017  №  8/1, Распоряжением Главы городского округа Люберцы от 21.06.2017 № 1-РГ «О наделении полномочиями Первого заместителя Главы администрации», протоколом от </w:t>
      </w:r>
      <w:r w:rsidR="00EC7E8D" w:rsidRPr="002E7ECE">
        <w:rPr>
          <w:sz w:val="28"/>
          <w:szCs w:val="28"/>
        </w:rPr>
        <w:t>21</w:t>
      </w:r>
      <w:r w:rsidRPr="002E7ECE">
        <w:rPr>
          <w:sz w:val="28"/>
          <w:szCs w:val="28"/>
        </w:rPr>
        <w:t xml:space="preserve">.09.2017 публичных слушаний по рассмотрению проекта планировки и проекта межевания территории по адресу: Московская область, городской округ Люберцы, г. Люберцы, район Красная Горка, микрорайон </w:t>
      </w:r>
      <w:r w:rsidR="00CF0667" w:rsidRPr="002E7ECE">
        <w:rPr>
          <w:sz w:val="28"/>
          <w:szCs w:val="28"/>
        </w:rPr>
        <w:t xml:space="preserve"> </w:t>
      </w:r>
      <w:r w:rsidRPr="002E7ECE">
        <w:rPr>
          <w:sz w:val="28"/>
          <w:szCs w:val="28"/>
        </w:rPr>
        <w:t xml:space="preserve">№ 12, </w:t>
      </w:r>
      <w:r w:rsidRPr="002E7ECE">
        <w:rPr>
          <w:rFonts w:eastAsia="TimesNewRomanPSMT"/>
          <w:sz w:val="28"/>
          <w:szCs w:val="28"/>
        </w:rPr>
        <w:t>пос</w:t>
      </w:r>
      <w:r w:rsidRPr="002E7ECE">
        <w:rPr>
          <w:sz w:val="28"/>
          <w:szCs w:val="28"/>
        </w:rPr>
        <w:t>тановляю:</w:t>
      </w:r>
    </w:p>
    <w:p w:rsidR="002E7ECE" w:rsidRPr="002E7ECE" w:rsidRDefault="002E7ECE" w:rsidP="00BA3BA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DA41EE" w:rsidRPr="002E7ECE" w:rsidRDefault="00DA41EE" w:rsidP="00DA41E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E7ECE">
        <w:rPr>
          <w:sz w:val="28"/>
          <w:szCs w:val="28"/>
        </w:rPr>
        <w:t xml:space="preserve">1.  Признать публичные слушания по рассмотрению проекта планировки и проекта межевания территории по адресу: Московская область, городской округ Люберцы, г. Люберцы, район Красная Горка, микрорайон № 12, </w:t>
      </w:r>
      <w:proofErr w:type="gramStart"/>
      <w:r w:rsidRPr="002E7ECE">
        <w:rPr>
          <w:sz w:val="28"/>
          <w:szCs w:val="28"/>
        </w:rPr>
        <w:t>состоявшимися</w:t>
      </w:r>
      <w:proofErr w:type="gramEnd"/>
      <w:r w:rsidRPr="002E7ECE">
        <w:rPr>
          <w:sz w:val="28"/>
          <w:szCs w:val="28"/>
        </w:rPr>
        <w:t>.</w:t>
      </w:r>
    </w:p>
    <w:p w:rsidR="00DA41EE" w:rsidRPr="002E7ECE" w:rsidRDefault="00DA41EE" w:rsidP="00DA41E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E7ECE">
        <w:rPr>
          <w:sz w:val="28"/>
          <w:szCs w:val="28"/>
        </w:rPr>
        <w:t xml:space="preserve">2. Утвердить Заключение о результатах публичных слушаний,  указанных в </w:t>
      </w:r>
      <w:r w:rsidR="00BA3BAD" w:rsidRPr="002E7ECE">
        <w:rPr>
          <w:sz w:val="28"/>
          <w:szCs w:val="28"/>
        </w:rPr>
        <w:t xml:space="preserve">   </w:t>
      </w:r>
      <w:r w:rsidRPr="002E7ECE">
        <w:rPr>
          <w:sz w:val="28"/>
          <w:szCs w:val="28"/>
        </w:rPr>
        <w:t>п. 1 настоящего Постановления (прилагается).</w:t>
      </w:r>
    </w:p>
    <w:p w:rsidR="00DA41EE" w:rsidRPr="002E7ECE" w:rsidRDefault="00DA41EE" w:rsidP="00DA41EE">
      <w:pPr>
        <w:ind w:firstLine="708"/>
        <w:jc w:val="both"/>
        <w:rPr>
          <w:sz w:val="28"/>
          <w:szCs w:val="28"/>
        </w:rPr>
      </w:pPr>
      <w:r w:rsidRPr="002E7ECE">
        <w:rPr>
          <w:sz w:val="28"/>
          <w:szCs w:val="28"/>
        </w:rPr>
        <w:lastRenderedPageBreak/>
        <w:t>3. Управлению архитектуры (Пантелеев Ю.Н.) направить протокол и заключение о результатах публичных слушаний в Главное управление архитектуры и градостроительства Московской области для дальнейшего согласования проекта планировки и проекта межевания территории в установленном порядке.</w:t>
      </w:r>
    </w:p>
    <w:p w:rsidR="00DA41EE" w:rsidRPr="002E7ECE" w:rsidRDefault="00DA41EE" w:rsidP="00DA41EE">
      <w:pPr>
        <w:ind w:firstLine="708"/>
        <w:jc w:val="both"/>
        <w:rPr>
          <w:sz w:val="28"/>
          <w:szCs w:val="28"/>
        </w:rPr>
      </w:pPr>
      <w:r w:rsidRPr="002E7ECE">
        <w:rPr>
          <w:spacing w:val="-8"/>
          <w:sz w:val="28"/>
          <w:szCs w:val="28"/>
        </w:rPr>
        <w:t xml:space="preserve">4. </w:t>
      </w:r>
      <w:r w:rsidRPr="002E7ECE">
        <w:rPr>
          <w:sz w:val="28"/>
          <w:szCs w:val="28"/>
        </w:rPr>
        <w:t>Управлению делами администрации (</w:t>
      </w:r>
      <w:proofErr w:type="spellStart"/>
      <w:r w:rsidRPr="002E7ECE">
        <w:rPr>
          <w:sz w:val="28"/>
          <w:szCs w:val="28"/>
        </w:rPr>
        <w:t>Акаевич</w:t>
      </w:r>
      <w:proofErr w:type="spellEnd"/>
      <w:r w:rsidRPr="002E7ECE">
        <w:rPr>
          <w:sz w:val="28"/>
          <w:szCs w:val="28"/>
        </w:rPr>
        <w:t xml:space="preserve"> В.Г.) опубликовать настоящее Постановление в средствах массовой информации и разместить на официальном сайте администрации городского округа Люберцы в сети «Интернет».</w:t>
      </w:r>
    </w:p>
    <w:p w:rsidR="00DA41EE" w:rsidRPr="002E7ECE" w:rsidRDefault="00DA41EE" w:rsidP="00DA41EE">
      <w:pPr>
        <w:ind w:firstLine="709"/>
        <w:jc w:val="both"/>
        <w:rPr>
          <w:sz w:val="28"/>
          <w:szCs w:val="28"/>
        </w:rPr>
      </w:pPr>
      <w:r w:rsidRPr="002E7ECE">
        <w:rPr>
          <w:sz w:val="28"/>
          <w:szCs w:val="28"/>
        </w:rPr>
        <w:t xml:space="preserve">5. </w:t>
      </w:r>
      <w:proofErr w:type="gramStart"/>
      <w:r w:rsidRPr="002E7ECE">
        <w:rPr>
          <w:sz w:val="28"/>
          <w:szCs w:val="28"/>
        </w:rPr>
        <w:t>Контроль за</w:t>
      </w:r>
      <w:proofErr w:type="gramEnd"/>
      <w:r w:rsidRPr="002E7ECE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 w:rsidRPr="002E7ECE">
        <w:rPr>
          <w:sz w:val="28"/>
          <w:szCs w:val="28"/>
        </w:rPr>
        <w:t>Таневского</w:t>
      </w:r>
      <w:proofErr w:type="spellEnd"/>
      <w:r w:rsidRPr="002E7ECE">
        <w:rPr>
          <w:sz w:val="28"/>
          <w:szCs w:val="28"/>
        </w:rPr>
        <w:t xml:space="preserve"> С.А.</w:t>
      </w:r>
    </w:p>
    <w:p w:rsidR="00DA41EE" w:rsidRPr="002E7ECE" w:rsidRDefault="00DA41EE" w:rsidP="00DA41EE">
      <w:pPr>
        <w:ind w:firstLine="708"/>
        <w:jc w:val="both"/>
        <w:rPr>
          <w:sz w:val="28"/>
          <w:szCs w:val="28"/>
        </w:rPr>
      </w:pPr>
    </w:p>
    <w:p w:rsidR="00DA41EE" w:rsidRPr="002E7ECE" w:rsidRDefault="00DA41EE" w:rsidP="00DA41EE">
      <w:pPr>
        <w:ind w:firstLine="708"/>
        <w:jc w:val="both"/>
        <w:rPr>
          <w:sz w:val="28"/>
          <w:szCs w:val="28"/>
        </w:rPr>
      </w:pPr>
    </w:p>
    <w:p w:rsidR="00DA41EE" w:rsidRPr="002E7ECE" w:rsidRDefault="00DA41EE" w:rsidP="00DA41EE">
      <w:pPr>
        <w:jc w:val="both"/>
        <w:rPr>
          <w:sz w:val="28"/>
          <w:szCs w:val="28"/>
        </w:rPr>
      </w:pPr>
      <w:r w:rsidRPr="002E7ECE">
        <w:rPr>
          <w:sz w:val="28"/>
          <w:szCs w:val="28"/>
        </w:rPr>
        <w:t xml:space="preserve">Первый заместитель </w:t>
      </w:r>
    </w:p>
    <w:p w:rsidR="00DA41EE" w:rsidRPr="002E7ECE" w:rsidRDefault="00DA41EE" w:rsidP="00DA41EE">
      <w:pPr>
        <w:jc w:val="both"/>
        <w:rPr>
          <w:sz w:val="28"/>
          <w:szCs w:val="28"/>
        </w:rPr>
      </w:pPr>
      <w:r w:rsidRPr="002E7ECE">
        <w:rPr>
          <w:sz w:val="28"/>
          <w:szCs w:val="28"/>
        </w:rPr>
        <w:t>Главы администрации</w:t>
      </w:r>
      <w:r w:rsidRPr="002E7ECE">
        <w:rPr>
          <w:sz w:val="28"/>
          <w:szCs w:val="28"/>
        </w:rPr>
        <w:tab/>
        <w:t xml:space="preserve">                                 </w:t>
      </w:r>
      <w:r w:rsidRPr="002E7ECE">
        <w:rPr>
          <w:sz w:val="28"/>
          <w:szCs w:val="28"/>
        </w:rPr>
        <w:tab/>
        <w:t xml:space="preserve">          </w:t>
      </w:r>
      <w:r w:rsidR="00BA3BAD" w:rsidRPr="002E7ECE">
        <w:rPr>
          <w:sz w:val="28"/>
          <w:szCs w:val="28"/>
        </w:rPr>
        <w:t xml:space="preserve">                 И.Г. Назарьева</w:t>
      </w:r>
    </w:p>
    <w:p w:rsidR="00BA3BAD" w:rsidRDefault="00BA3BAD" w:rsidP="00DA41EE">
      <w:pPr>
        <w:jc w:val="both"/>
        <w:rPr>
          <w:sz w:val="28"/>
          <w:szCs w:val="28"/>
        </w:rPr>
      </w:pPr>
    </w:p>
    <w:p w:rsidR="002E7ECE" w:rsidRDefault="002E7ECE" w:rsidP="00DA41EE">
      <w:pPr>
        <w:jc w:val="both"/>
        <w:rPr>
          <w:sz w:val="28"/>
          <w:szCs w:val="28"/>
        </w:rPr>
      </w:pPr>
    </w:p>
    <w:p w:rsidR="002E7ECE" w:rsidRDefault="002E7ECE" w:rsidP="00DA41EE">
      <w:pPr>
        <w:jc w:val="both"/>
        <w:rPr>
          <w:sz w:val="28"/>
          <w:szCs w:val="28"/>
        </w:rPr>
      </w:pPr>
    </w:p>
    <w:p w:rsidR="002E7ECE" w:rsidRDefault="002E7ECE" w:rsidP="00DA41EE">
      <w:pPr>
        <w:jc w:val="both"/>
        <w:rPr>
          <w:sz w:val="28"/>
          <w:szCs w:val="28"/>
        </w:rPr>
      </w:pPr>
    </w:p>
    <w:p w:rsidR="002E7ECE" w:rsidRDefault="002E7ECE" w:rsidP="00DA41EE">
      <w:pPr>
        <w:jc w:val="both"/>
        <w:rPr>
          <w:sz w:val="28"/>
          <w:szCs w:val="28"/>
        </w:rPr>
      </w:pPr>
    </w:p>
    <w:p w:rsidR="002E7ECE" w:rsidRDefault="002E7ECE" w:rsidP="00DA41EE">
      <w:pPr>
        <w:jc w:val="both"/>
        <w:rPr>
          <w:sz w:val="28"/>
          <w:szCs w:val="28"/>
        </w:rPr>
      </w:pPr>
    </w:p>
    <w:p w:rsidR="002E7ECE" w:rsidRDefault="002E7ECE" w:rsidP="00DA41EE">
      <w:pPr>
        <w:jc w:val="both"/>
        <w:rPr>
          <w:sz w:val="28"/>
          <w:szCs w:val="28"/>
        </w:rPr>
      </w:pPr>
    </w:p>
    <w:p w:rsidR="002E7ECE" w:rsidRDefault="002E7ECE" w:rsidP="00DA41EE">
      <w:pPr>
        <w:jc w:val="both"/>
        <w:rPr>
          <w:sz w:val="28"/>
          <w:szCs w:val="28"/>
        </w:rPr>
      </w:pPr>
    </w:p>
    <w:p w:rsidR="002E7ECE" w:rsidRDefault="002E7ECE" w:rsidP="00DA41EE">
      <w:pPr>
        <w:jc w:val="both"/>
        <w:rPr>
          <w:sz w:val="28"/>
          <w:szCs w:val="28"/>
        </w:rPr>
      </w:pPr>
    </w:p>
    <w:p w:rsidR="002E7ECE" w:rsidRDefault="002E7ECE" w:rsidP="00DA41EE">
      <w:pPr>
        <w:jc w:val="both"/>
        <w:rPr>
          <w:sz w:val="28"/>
          <w:szCs w:val="28"/>
        </w:rPr>
      </w:pPr>
    </w:p>
    <w:p w:rsidR="002E7ECE" w:rsidRDefault="002E7ECE" w:rsidP="00DA41EE">
      <w:pPr>
        <w:jc w:val="both"/>
        <w:rPr>
          <w:sz w:val="28"/>
          <w:szCs w:val="28"/>
        </w:rPr>
      </w:pPr>
    </w:p>
    <w:p w:rsidR="002E7ECE" w:rsidRDefault="002E7ECE" w:rsidP="00DA41EE">
      <w:pPr>
        <w:jc w:val="both"/>
        <w:rPr>
          <w:sz w:val="28"/>
          <w:szCs w:val="28"/>
        </w:rPr>
      </w:pPr>
    </w:p>
    <w:p w:rsidR="002E7ECE" w:rsidRDefault="002E7ECE" w:rsidP="00DA41EE">
      <w:pPr>
        <w:jc w:val="both"/>
        <w:rPr>
          <w:sz w:val="28"/>
          <w:szCs w:val="28"/>
        </w:rPr>
      </w:pPr>
    </w:p>
    <w:p w:rsidR="002E7ECE" w:rsidRDefault="002E7ECE" w:rsidP="00DA41EE">
      <w:pPr>
        <w:jc w:val="both"/>
        <w:rPr>
          <w:sz w:val="28"/>
          <w:szCs w:val="28"/>
        </w:rPr>
      </w:pPr>
    </w:p>
    <w:p w:rsidR="002E7ECE" w:rsidRDefault="002E7ECE" w:rsidP="00DA41EE">
      <w:pPr>
        <w:jc w:val="both"/>
        <w:rPr>
          <w:sz w:val="28"/>
          <w:szCs w:val="28"/>
        </w:rPr>
      </w:pPr>
    </w:p>
    <w:p w:rsidR="002E7ECE" w:rsidRDefault="002E7ECE" w:rsidP="00DA41EE">
      <w:pPr>
        <w:jc w:val="both"/>
        <w:rPr>
          <w:sz w:val="28"/>
          <w:szCs w:val="28"/>
        </w:rPr>
      </w:pPr>
    </w:p>
    <w:p w:rsidR="002E7ECE" w:rsidRDefault="002E7ECE" w:rsidP="00DA41EE">
      <w:pPr>
        <w:jc w:val="both"/>
        <w:rPr>
          <w:sz w:val="28"/>
          <w:szCs w:val="28"/>
        </w:rPr>
      </w:pPr>
    </w:p>
    <w:p w:rsidR="002E7ECE" w:rsidRDefault="002E7ECE" w:rsidP="00DA41EE">
      <w:pPr>
        <w:jc w:val="both"/>
        <w:rPr>
          <w:sz w:val="28"/>
          <w:szCs w:val="28"/>
        </w:rPr>
      </w:pPr>
    </w:p>
    <w:p w:rsidR="002E7ECE" w:rsidRDefault="002E7ECE" w:rsidP="00DA41EE">
      <w:pPr>
        <w:jc w:val="both"/>
        <w:rPr>
          <w:sz w:val="28"/>
          <w:szCs w:val="28"/>
        </w:rPr>
      </w:pPr>
    </w:p>
    <w:p w:rsidR="002E7ECE" w:rsidRDefault="002E7ECE" w:rsidP="00DA41EE">
      <w:pPr>
        <w:jc w:val="both"/>
        <w:rPr>
          <w:sz w:val="28"/>
          <w:szCs w:val="28"/>
        </w:rPr>
      </w:pPr>
    </w:p>
    <w:p w:rsidR="002E7ECE" w:rsidRDefault="002E7ECE" w:rsidP="00DA41EE">
      <w:pPr>
        <w:jc w:val="both"/>
        <w:rPr>
          <w:sz w:val="28"/>
          <w:szCs w:val="28"/>
        </w:rPr>
      </w:pPr>
    </w:p>
    <w:p w:rsidR="002E7ECE" w:rsidRDefault="002E7ECE" w:rsidP="00DA41EE">
      <w:pPr>
        <w:jc w:val="both"/>
        <w:rPr>
          <w:sz w:val="28"/>
          <w:szCs w:val="28"/>
        </w:rPr>
      </w:pPr>
    </w:p>
    <w:p w:rsidR="002E7ECE" w:rsidRDefault="002E7ECE" w:rsidP="00DA41EE">
      <w:pPr>
        <w:jc w:val="both"/>
        <w:rPr>
          <w:sz w:val="28"/>
          <w:szCs w:val="28"/>
        </w:rPr>
      </w:pPr>
    </w:p>
    <w:p w:rsidR="002E7ECE" w:rsidRDefault="002E7ECE" w:rsidP="00DA41EE">
      <w:pPr>
        <w:jc w:val="both"/>
        <w:rPr>
          <w:sz w:val="28"/>
          <w:szCs w:val="28"/>
        </w:rPr>
      </w:pPr>
    </w:p>
    <w:p w:rsidR="002E7ECE" w:rsidRDefault="002E7ECE" w:rsidP="00DA41EE">
      <w:pPr>
        <w:jc w:val="both"/>
        <w:rPr>
          <w:sz w:val="28"/>
          <w:szCs w:val="28"/>
        </w:rPr>
      </w:pPr>
    </w:p>
    <w:p w:rsidR="002E7ECE" w:rsidRDefault="002E7ECE" w:rsidP="00DA41EE">
      <w:pPr>
        <w:jc w:val="both"/>
        <w:rPr>
          <w:sz w:val="28"/>
          <w:szCs w:val="28"/>
        </w:rPr>
      </w:pPr>
    </w:p>
    <w:p w:rsidR="002E7ECE" w:rsidRDefault="002E7ECE" w:rsidP="00DA41EE">
      <w:pPr>
        <w:jc w:val="both"/>
        <w:rPr>
          <w:sz w:val="28"/>
          <w:szCs w:val="28"/>
        </w:rPr>
      </w:pPr>
    </w:p>
    <w:p w:rsidR="002E7ECE" w:rsidRDefault="002E7ECE" w:rsidP="00DA41EE">
      <w:pPr>
        <w:jc w:val="both"/>
        <w:rPr>
          <w:sz w:val="28"/>
          <w:szCs w:val="28"/>
        </w:rPr>
      </w:pPr>
    </w:p>
    <w:p w:rsidR="002E7ECE" w:rsidRDefault="002E7ECE" w:rsidP="00DA41EE">
      <w:pPr>
        <w:jc w:val="both"/>
        <w:rPr>
          <w:sz w:val="28"/>
          <w:szCs w:val="28"/>
        </w:rPr>
      </w:pPr>
    </w:p>
    <w:p w:rsidR="002E7ECE" w:rsidRDefault="002E7ECE" w:rsidP="00DA41EE">
      <w:pPr>
        <w:jc w:val="both"/>
        <w:rPr>
          <w:sz w:val="28"/>
          <w:szCs w:val="28"/>
        </w:rPr>
      </w:pPr>
    </w:p>
    <w:p w:rsidR="002E7ECE" w:rsidRPr="002E7ECE" w:rsidRDefault="002E7ECE" w:rsidP="00DA41EE">
      <w:pPr>
        <w:jc w:val="both"/>
        <w:rPr>
          <w:sz w:val="28"/>
          <w:szCs w:val="28"/>
        </w:rPr>
      </w:pPr>
    </w:p>
    <w:p w:rsidR="00DA41EE" w:rsidRPr="002E7ECE" w:rsidRDefault="00DA41EE" w:rsidP="00DA41EE">
      <w:pPr>
        <w:ind w:firstLine="5245"/>
        <w:jc w:val="both"/>
        <w:rPr>
          <w:sz w:val="28"/>
          <w:szCs w:val="28"/>
        </w:rPr>
      </w:pPr>
      <w:r w:rsidRPr="002E7ECE">
        <w:rPr>
          <w:sz w:val="28"/>
          <w:szCs w:val="28"/>
        </w:rPr>
        <w:lastRenderedPageBreak/>
        <w:t xml:space="preserve">УТВЕРЖДЕНО                                        </w:t>
      </w:r>
    </w:p>
    <w:p w:rsidR="00DA41EE" w:rsidRPr="002E7ECE" w:rsidRDefault="00DA41EE" w:rsidP="00DA41EE">
      <w:pPr>
        <w:jc w:val="center"/>
        <w:rPr>
          <w:sz w:val="28"/>
          <w:szCs w:val="28"/>
        </w:rPr>
      </w:pPr>
      <w:r w:rsidRPr="002E7ECE">
        <w:rPr>
          <w:sz w:val="28"/>
          <w:szCs w:val="28"/>
        </w:rPr>
        <w:t xml:space="preserve">                                                                  </w:t>
      </w:r>
      <w:r w:rsidR="002E7ECE">
        <w:rPr>
          <w:sz w:val="28"/>
          <w:szCs w:val="28"/>
        </w:rPr>
        <w:t xml:space="preserve"> </w:t>
      </w:r>
      <w:r w:rsidRPr="002E7ECE">
        <w:rPr>
          <w:sz w:val="28"/>
          <w:szCs w:val="28"/>
        </w:rPr>
        <w:t>Постановлением  администрации</w:t>
      </w:r>
    </w:p>
    <w:p w:rsidR="00DA41EE" w:rsidRPr="002E7ECE" w:rsidRDefault="00DA41EE" w:rsidP="00DA41EE">
      <w:pPr>
        <w:ind w:firstLine="5245"/>
        <w:rPr>
          <w:sz w:val="28"/>
          <w:szCs w:val="28"/>
        </w:rPr>
      </w:pPr>
      <w:r w:rsidRPr="002E7ECE">
        <w:rPr>
          <w:sz w:val="28"/>
          <w:szCs w:val="28"/>
        </w:rPr>
        <w:t xml:space="preserve">городского округа Люберцы </w:t>
      </w:r>
    </w:p>
    <w:p w:rsidR="00DA41EE" w:rsidRPr="002E7ECE" w:rsidRDefault="00DA41EE" w:rsidP="00DA41EE">
      <w:pPr>
        <w:ind w:firstLine="5245"/>
        <w:rPr>
          <w:sz w:val="28"/>
          <w:szCs w:val="28"/>
        </w:rPr>
      </w:pPr>
      <w:r w:rsidRPr="002E7ECE">
        <w:rPr>
          <w:sz w:val="28"/>
          <w:szCs w:val="28"/>
        </w:rPr>
        <w:t xml:space="preserve">от   </w:t>
      </w:r>
      <w:r w:rsidR="00BA3BAD" w:rsidRPr="002E7ECE">
        <w:rPr>
          <w:sz w:val="28"/>
          <w:szCs w:val="28"/>
          <w:u w:val="single"/>
        </w:rPr>
        <w:t>26.09.2017</w:t>
      </w:r>
      <w:r w:rsidRPr="002E7ECE">
        <w:rPr>
          <w:sz w:val="28"/>
          <w:szCs w:val="28"/>
        </w:rPr>
        <w:t xml:space="preserve">      № </w:t>
      </w:r>
      <w:r w:rsidR="00BA3BAD" w:rsidRPr="002E7ECE">
        <w:rPr>
          <w:sz w:val="28"/>
          <w:szCs w:val="28"/>
          <w:u w:val="single"/>
        </w:rPr>
        <w:t>1401-ПА</w:t>
      </w:r>
    </w:p>
    <w:p w:rsidR="00DA41EE" w:rsidRPr="002E7ECE" w:rsidRDefault="00DA41EE" w:rsidP="00DA41EE">
      <w:pPr>
        <w:jc w:val="right"/>
        <w:rPr>
          <w:sz w:val="28"/>
          <w:szCs w:val="28"/>
        </w:rPr>
      </w:pPr>
    </w:p>
    <w:p w:rsidR="00DA41EE" w:rsidRPr="002E7ECE" w:rsidRDefault="00DA41EE" w:rsidP="00DA41EE">
      <w:pPr>
        <w:jc w:val="center"/>
        <w:rPr>
          <w:sz w:val="28"/>
          <w:szCs w:val="28"/>
        </w:rPr>
      </w:pPr>
    </w:p>
    <w:p w:rsidR="00DA41EE" w:rsidRPr="002E7ECE" w:rsidRDefault="00DA41EE" w:rsidP="00DA41EE">
      <w:pPr>
        <w:jc w:val="center"/>
        <w:rPr>
          <w:sz w:val="28"/>
          <w:szCs w:val="28"/>
        </w:rPr>
      </w:pPr>
      <w:r w:rsidRPr="002E7ECE">
        <w:rPr>
          <w:sz w:val="28"/>
          <w:szCs w:val="28"/>
        </w:rPr>
        <w:t xml:space="preserve">ЗАКЛЮЧЕНИЕ </w:t>
      </w:r>
    </w:p>
    <w:p w:rsidR="009D73EB" w:rsidRPr="002E7ECE" w:rsidRDefault="009D73EB" w:rsidP="009D73EB">
      <w:pPr>
        <w:pStyle w:val="3"/>
        <w:rPr>
          <w:b w:val="0"/>
          <w:szCs w:val="28"/>
        </w:rPr>
      </w:pPr>
      <w:r w:rsidRPr="002E7ECE">
        <w:rPr>
          <w:b w:val="0"/>
          <w:bCs w:val="0"/>
          <w:szCs w:val="28"/>
        </w:rPr>
        <w:t xml:space="preserve">о результатах </w:t>
      </w:r>
      <w:r w:rsidRPr="002E7ECE">
        <w:rPr>
          <w:b w:val="0"/>
          <w:szCs w:val="28"/>
        </w:rPr>
        <w:t>публичных слушаний по рассмотрению</w:t>
      </w:r>
    </w:p>
    <w:p w:rsidR="009D73EB" w:rsidRPr="002E7ECE" w:rsidRDefault="009D73EB" w:rsidP="009D73EB">
      <w:pPr>
        <w:pStyle w:val="3"/>
        <w:rPr>
          <w:b w:val="0"/>
          <w:szCs w:val="28"/>
        </w:rPr>
      </w:pPr>
      <w:r w:rsidRPr="002E7ECE">
        <w:rPr>
          <w:b w:val="0"/>
          <w:szCs w:val="28"/>
        </w:rPr>
        <w:t>проекта планировки и проекта межевания территории в целях размещения многоэтажной жилой застройки по адресу: Московская область, городской округ Люберцы, г. Люберцы, район Красная Горка, микрорайон № 12.</w:t>
      </w:r>
    </w:p>
    <w:p w:rsidR="00DA41EE" w:rsidRPr="002E7ECE" w:rsidRDefault="00DA41EE" w:rsidP="00DA41EE">
      <w:pPr>
        <w:jc w:val="center"/>
        <w:rPr>
          <w:sz w:val="28"/>
          <w:szCs w:val="28"/>
        </w:rPr>
      </w:pPr>
    </w:p>
    <w:p w:rsidR="00DA41EE" w:rsidRPr="002E7ECE" w:rsidRDefault="00DA41EE" w:rsidP="00DA41EE">
      <w:pPr>
        <w:jc w:val="both"/>
        <w:rPr>
          <w:sz w:val="28"/>
          <w:szCs w:val="28"/>
        </w:rPr>
      </w:pPr>
      <w:r w:rsidRPr="002E7ECE">
        <w:rPr>
          <w:sz w:val="28"/>
          <w:szCs w:val="28"/>
        </w:rPr>
        <w:t xml:space="preserve">Дата проведения публичных слушаний: </w:t>
      </w:r>
      <w:r w:rsidR="009D73EB" w:rsidRPr="002E7ECE">
        <w:rPr>
          <w:sz w:val="28"/>
          <w:szCs w:val="28"/>
        </w:rPr>
        <w:t>21 сентября</w:t>
      </w:r>
      <w:r w:rsidRPr="002E7ECE">
        <w:rPr>
          <w:sz w:val="28"/>
          <w:szCs w:val="28"/>
        </w:rPr>
        <w:t xml:space="preserve"> 2017 года.</w:t>
      </w:r>
    </w:p>
    <w:p w:rsidR="00DA41EE" w:rsidRPr="002E7ECE" w:rsidRDefault="00DA41EE" w:rsidP="00DA41EE">
      <w:pPr>
        <w:jc w:val="both"/>
        <w:rPr>
          <w:sz w:val="28"/>
          <w:szCs w:val="28"/>
        </w:rPr>
      </w:pPr>
    </w:p>
    <w:p w:rsidR="00DA41EE" w:rsidRPr="002E7ECE" w:rsidRDefault="00DA41EE" w:rsidP="00DA41EE">
      <w:pPr>
        <w:jc w:val="both"/>
        <w:rPr>
          <w:sz w:val="28"/>
          <w:szCs w:val="28"/>
        </w:rPr>
      </w:pPr>
      <w:r w:rsidRPr="002E7ECE">
        <w:rPr>
          <w:sz w:val="28"/>
          <w:szCs w:val="28"/>
        </w:rPr>
        <w:t>Время проведения публичных слушаний: 17 часов 00 минут.</w:t>
      </w:r>
    </w:p>
    <w:p w:rsidR="00DA41EE" w:rsidRPr="002E7ECE" w:rsidRDefault="00DA41EE" w:rsidP="00DA41EE">
      <w:pPr>
        <w:jc w:val="both"/>
        <w:rPr>
          <w:sz w:val="28"/>
          <w:szCs w:val="28"/>
        </w:rPr>
      </w:pPr>
    </w:p>
    <w:p w:rsidR="009D73EB" w:rsidRPr="002E7ECE" w:rsidRDefault="00DA41EE" w:rsidP="009D73EB">
      <w:pPr>
        <w:ind w:firstLine="708"/>
        <w:jc w:val="both"/>
        <w:rPr>
          <w:sz w:val="28"/>
          <w:szCs w:val="28"/>
        </w:rPr>
      </w:pPr>
      <w:r w:rsidRPr="002E7ECE">
        <w:rPr>
          <w:sz w:val="28"/>
          <w:szCs w:val="28"/>
        </w:rPr>
        <w:t>Место</w:t>
      </w:r>
      <w:r w:rsidR="009D73EB" w:rsidRPr="002E7ECE">
        <w:rPr>
          <w:sz w:val="28"/>
          <w:szCs w:val="28"/>
        </w:rPr>
        <w:t xml:space="preserve"> проведения публичных слушаний: Московская область, г. Люберцы, Октябрьский проспект, дом 200 (</w:t>
      </w:r>
      <w:r w:rsidR="00804BAC" w:rsidRPr="002E7ECE">
        <w:rPr>
          <w:sz w:val="28"/>
          <w:szCs w:val="28"/>
        </w:rPr>
        <w:t>ММУК</w:t>
      </w:r>
      <w:r w:rsidR="009D73EB" w:rsidRPr="002E7ECE">
        <w:rPr>
          <w:sz w:val="28"/>
          <w:szCs w:val="28"/>
        </w:rPr>
        <w:t xml:space="preserve"> «Люберецкий районный дворец культуры»).</w:t>
      </w:r>
    </w:p>
    <w:p w:rsidR="00DA41EE" w:rsidRPr="002E7ECE" w:rsidRDefault="00DA41EE" w:rsidP="009D73EB">
      <w:pPr>
        <w:ind w:firstLine="709"/>
        <w:jc w:val="both"/>
        <w:rPr>
          <w:sz w:val="28"/>
          <w:szCs w:val="28"/>
        </w:rPr>
      </w:pPr>
    </w:p>
    <w:p w:rsidR="00DA41EE" w:rsidRPr="002E7ECE" w:rsidRDefault="00DA41EE" w:rsidP="009D73EB">
      <w:pPr>
        <w:ind w:firstLine="708"/>
        <w:jc w:val="both"/>
        <w:rPr>
          <w:sz w:val="28"/>
          <w:szCs w:val="28"/>
        </w:rPr>
      </w:pPr>
      <w:proofErr w:type="gramStart"/>
      <w:r w:rsidRPr="002E7ECE">
        <w:rPr>
          <w:sz w:val="28"/>
          <w:szCs w:val="28"/>
        </w:rPr>
        <w:t xml:space="preserve">Информация о времени и месте проведения публичных слушаний размещена в официальном органе печати </w:t>
      </w:r>
      <w:r w:rsidR="009D73EB" w:rsidRPr="002E7ECE">
        <w:rPr>
          <w:sz w:val="28"/>
          <w:szCs w:val="28"/>
        </w:rPr>
        <w:t>«Люберецкая газета» (№ 26 от 25 августа 2017г.) и в приложении к газете «Люберецкая панорама» - «Вестник официальных документов» (№30 от 24 августа 2017г.), а также на сайте администрации городского округа Люберцы, (в разделе «Нормативные документы – Постановления Главы района и постановления администрации района»).</w:t>
      </w:r>
      <w:proofErr w:type="gramEnd"/>
    </w:p>
    <w:p w:rsidR="009D73EB" w:rsidRPr="002E7ECE" w:rsidRDefault="009D73EB" w:rsidP="009D73EB">
      <w:pPr>
        <w:ind w:firstLine="708"/>
        <w:jc w:val="both"/>
        <w:rPr>
          <w:sz w:val="28"/>
          <w:szCs w:val="28"/>
        </w:rPr>
      </w:pPr>
    </w:p>
    <w:p w:rsidR="00416BB6" w:rsidRPr="002E7ECE" w:rsidRDefault="00DA41EE" w:rsidP="00DA41EE">
      <w:pPr>
        <w:jc w:val="both"/>
        <w:rPr>
          <w:sz w:val="28"/>
          <w:szCs w:val="28"/>
        </w:rPr>
      </w:pPr>
      <w:r w:rsidRPr="002E7ECE">
        <w:rPr>
          <w:sz w:val="28"/>
          <w:szCs w:val="28"/>
        </w:rPr>
        <w:t>Присутствовали:</w:t>
      </w:r>
    </w:p>
    <w:p w:rsidR="00416BB6" w:rsidRPr="002E7ECE" w:rsidRDefault="00416BB6" w:rsidP="00416BB6">
      <w:pPr>
        <w:ind w:firstLine="708"/>
        <w:jc w:val="both"/>
        <w:rPr>
          <w:sz w:val="28"/>
          <w:szCs w:val="28"/>
        </w:rPr>
      </w:pPr>
      <w:r w:rsidRPr="002E7ECE">
        <w:rPr>
          <w:sz w:val="28"/>
          <w:szCs w:val="28"/>
        </w:rPr>
        <w:t xml:space="preserve">Председатель – С.А. Таневский </w:t>
      </w:r>
      <w:r w:rsidRPr="002E7ECE">
        <w:rPr>
          <w:sz w:val="28"/>
          <w:szCs w:val="28"/>
        </w:rPr>
        <w:softHyphen/>
        <w:t>– заместитель Главы администрации городского округа Люберцы;</w:t>
      </w:r>
    </w:p>
    <w:p w:rsidR="00416BB6" w:rsidRPr="002E7ECE" w:rsidRDefault="00416BB6" w:rsidP="00416BB6">
      <w:pPr>
        <w:ind w:firstLine="708"/>
        <w:jc w:val="both"/>
        <w:rPr>
          <w:sz w:val="28"/>
          <w:szCs w:val="28"/>
        </w:rPr>
      </w:pPr>
      <w:r w:rsidRPr="002E7ECE">
        <w:rPr>
          <w:sz w:val="28"/>
          <w:szCs w:val="28"/>
        </w:rPr>
        <w:t>Заместитель председателя – Ю.Н. Пантелеев – начальник управления архитектуры администрации городского округа Люберцы;</w:t>
      </w:r>
    </w:p>
    <w:p w:rsidR="00416BB6" w:rsidRPr="002E7ECE" w:rsidRDefault="00416BB6" w:rsidP="00416BB6">
      <w:pPr>
        <w:ind w:firstLine="708"/>
        <w:jc w:val="both"/>
        <w:rPr>
          <w:sz w:val="28"/>
          <w:szCs w:val="28"/>
        </w:rPr>
      </w:pPr>
      <w:r w:rsidRPr="002E7ECE">
        <w:rPr>
          <w:sz w:val="28"/>
          <w:szCs w:val="28"/>
        </w:rPr>
        <w:t>Члены комиссии:</w:t>
      </w:r>
    </w:p>
    <w:p w:rsidR="00416BB6" w:rsidRPr="002E7ECE" w:rsidRDefault="00416BB6" w:rsidP="00416BB6">
      <w:pPr>
        <w:ind w:firstLine="708"/>
        <w:jc w:val="both"/>
        <w:rPr>
          <w:sz w:val="28"/>
          <w:szCs w:val="28"/>
        </w:rPr>
      </w:pPr>
      <w:r w:rsidRPr="002E7ECE">
        <w:rPr>
          <w:sz w:val="28"/>
          <w:szCs w:val="28"/>
        </w:rPr>
        <w:t xml:space="preserve">И.Н. Кувшинов </w:t>
      </w:r>
      <w:r w:rsidRPr="002E7ECE">
        <w:rPr>
          <w:sz w:val="28"/>
          <w:szCs w:val="28"/>
        </w:rPr>
        <w:softHyphen/>
        <w:t xml:space="preserve">– начальник территориального отдела </w:t>
      </w:r>
      <w:proofErr w:type="spellStart"/>
      <w:r w:rsidRPr="002E7ECE">
        <w:rPr>
          <w:sz w:val="28"/>
          <w:szCs w:val="28"/>
        </w:rPr>
        <w:t>Главархитектуры</w:t>
      </w:r>
      <w:proofErr w:type="spellEnd"/>
      <w:r w:rsidRPr="002E7ECE">
        <w:rPr>
          <w:sz w:val="28"/>
          <w:szCs w:val="28"/>
        </w:rPr>
        <w:t xml:space="preserve"> Московской области городских округов Люберцы, Котельники, Дзержинский (по согласованию);</w:t>
      </w:r>
    </w:p>
    <w:p w:rsidR="00416BB6" w:rsidRPr="002E7ECE" w:rsidRDefault="00416BB6" w:rsidP="00416BB6">
      <w:pPr>
        <w:ind w:firstLine="708"/>
        <w:jc w:val="both"/>
        <w:rPr>
          <w:sz w:val="28"/>
          <w:szCs w:val="28"/>
        </w:rPr>
      </w:pPr>
      <w:r w:rsidRPr="002E7ECE">
        <w:rPr>
          <w:sz w:val="28"/>
          <w:szCs w:val="28"/>
        </w:rPr>
        <w:t xml:space="preserve">Р.Р. </w:t>
      </w:r>
      <w:proofErr w:type="spellStart"/>
      <w:r w:rsidRPr="002E7ECE">
        <w:rPr>
          <w:sz w:val="28"/>
          <w:szCs w:val="28"/>
        </w:rPr>
        <w:t>Адигамов</w:t>
      </w:r>
      <w:proofErr w:type="spellEnd"/>
      <w:r w:rsidRPr="002E7ECE">
        <w:rPr>
          <w:sz w:val="28"/>
          <w:szCs w:val="28"/>
        </w:rPr>
        <w:t xml:space="preserve"> </w:t>
      </w:r>
      <w:r w:rsidRPr="002E7ECE">
        <w:rPr>
          <w:sz w:val="28"/>
          <w:szCs w:val="28"/>
        </w:rPr>
        <w:softHyphen/>
        <w:t>– начальник правового управления администрации городского округа Люберцы;</w:t>
      </w:r>
    </w:p>
    <w:p w:rsidR="00416BB6" w:rsidRPr="002E7ECE" w:rsidRDefault="00416BB6" w:rsidP="00416BB6">
      <w:pPr>
        <w:ind w:firstLine="708"/>
        <w:jc w:val="both"/>
        <w:rPr>
          <w:sz w:val="28"/>
          <w:szCs w:val="28"/>
        </w:rPr>
      </w:pPr>
      <w:r w:rsidRPr="002E7ECE">
        <w:rPr>
          <w:sz w:val="28"/>
          <w:szCs w:val="28"/>
        </w:rPr>
        <w:t xml:space="preserve">Секретарь  </w:t>
      </w:r>
      <w:r w:rsidRPr="002E7ECE">
        <w:rPr>
          <w:sz w:val="28"/>
          <w:szCs w:val="28"/>
        </w:rPr>
        <w:softHyphen/>
        <w:t xml:space="preserve">– И.М. Воробьева </w:t>
      </w:r>
      <w:r w:rsidRPr="002E7ECE">
        <w:rPr>
          <w:sz w:val="28"/>
          <w:szCs w:val="28"/>
        </w:rPr>
        <w:softHyphen/>
        <w:t>– ведущий архитектор управления архитектуры администрации городского округа Люберцы.</w:t>
      </w:r>
    </w:p>
    <w:p w:rsidR="00416BB6" w:rsidRPr="002E7ECE" w:rsidRDefault="00416BB6" w:rsidP="00416BB6">
      <w:pPr>
        <w:jc w:val="both"/>
        <w:rPr>
          <w:sz w:val="28"/>
          <w:szCs w:val="28"/>
        </w:rPr>
      </w:pPr>
      <w:r w:rsidRPr="002E7ECE">
        <w:rPr>
          <w:sz w:val="28"/>
          <w:szCs w:val="28"/>
        </w:rPr>
        <w:t>Представители от застройщика:</w:t>
      </w:r>
    </w:p>
    <w:p w:rsidR="00416BB6" w:rsidRPr="002E7ECE" w:rsidRDefault="00416BB6" w:rsidP="00416BB6">
      <w:pPr>
        <w:ind w:firstLine="708"/>
        <w:jc w:val="both"/>
        <w:rPr>
          <w:sz w:val="28"/>
          <w:szCs w:val="28"/>
        </w:rPr>
      </w:pPr>
      <w:proofErr w:type="spellStart"/>
      <w:r w:rsidRPr="002E7ECE">
        <w:rPr>
          <w:sz w:val="28"/>
          <w:szCs w:val="28"/>
        </w:rPr>
        <w:t>Стребелева</w:t>
      </w:r>
      <w:proofErr w:type="spellEnd"/>
      <w:r w:rsidRPr="002E7ECE">
        <w:rPr>
          <w:sz w:val="28"/>
          <w:szCs w:val="28"/>
        </w:rPr>
        <w:t xml:space="preserve"> Елена Александровна – главный архитектор проекта;</w:t>
      </w:r>
    </w:p>
    <w:p w:rsidR="00416BB6" w:rsidRPr="002E7ECE" w:rsidRDefault="00416BB6" w:rsidP="00416BB6">
      <w:pPr>
        <w:ind w:firstLine="708"/>
        <w:jc w:val="both"/>
        <w:rPr>
          <w:sz w:val="28"/>
          <w:szCs w:val="28"/>
        </w:rPr>
      </w:pPr>
      <w:r w:rsidRPr="002E7ECE">
        <w:rPr>
          <w:sz w:val="28"/>
          <w:szCs w:val="28"/>
        </w:rPr>
        <w:t>Кравчук Наталья Александровна – начальник отдела контроля и управления проектной документацией;</w:t>
      </w:r>
    </w:p>
    <w:p w:rsidR="00416BB6" w:rsidRPr="002E7ECE" w:rsidRDefault="00416BB6" w:rsidP="00416BB6">
      <w:pPr>
        <w:ind w:firstLine="708"/>
        <w:jc w:val="both"/>
        <w:rPr>
          <w:sz w:val="28"/>
          <w:szCs w:val="28"/>
        </w:rPr>
      </w:pPr>
      <w:r w:rsidRPr="002E7ECE">
        <w:rPr>
          <w:sz w:val="28"/>
          <w:szCs w:val="28"/>
        </w:rPr>
        <w:lastRenderedPageBreak/>
        <w:t>Соловьев Сергей Александрович – начальник отдела исходно-разрешительной документации;</w:t>
      </w:r>
    </w:p>
    <w:p w:rsidR="00416BB6" w:rsidRPr="002E7ECE" w:rsidRDefault="00416BB6" w:rsidP="00416BB6">
      <w:pPr>
        <w:ind w:firstLine="708"/>
        <w:jc w:val="both"/>
        <w:rPr>
          <w:sz w:val="28"/>
          <w:szCs w:val="28"/>
        </w:rPr>
      </w:pPr>
      <w:r w:rsidRPr="002E7ECE">
        <w:rPr>
          <w:sz w:val="28"/>
          <w:szCs w:val="28"/>
        </w:rPr>
        <w:t xml:space="preserve">Петухова Юлия </w:t>
      </w:r>
      <w:proofErr w:type="spellStart"/>
      <w:r w:rsidRPr="002E7ECE">
        <w:rPr>
          <w:sz w:val="28"/>
          <w:szCs w:val="28"/>
        </w:rPr>
        <w:t>Адиковна</w:t>
      </w:r>
      <w:proofErr w:type="spellEnd"/>
      <w:r w:rsidRPr="002E7ECE">
        <w:rPr>
          <w:sz w:val="28"/>
          <w:szCs w:val="28"/>
        </w:rPr>
        <w:t xml:space="preserve"> – заместитель начальника управления исходно-разрешительной документации.</w:t>
      </w:r>
    </w:p>
    <w:p w:rsidR="00416BB6" w:rsidRPr="002E7ECE" w:rsidRDefault="00416BB6" w:rsidP="00416BB6">
      <w:pPr>
        <w:ind w:firstLine="708"/>
        <w:jc w:val="both"/>
        <w:rPr>
          <w:sz w:val="28"/>
          <w:szCs w:val="28"/>
        </w:rPr>
      </w:pPr>
    </w:p>
    <w:p w:rsidR="00DA41EE" w:rsidRPr="002E7ECE" w:rsidRDefault="00DA41EE" w:rsidP="00DA41EE">
      <w:pPr>
        <w:ind w:firstLine="567"/>
        <w:jc w:val="both"/>
        <w:rPr>
          <w:sz w:val="28"/>
          <w:szCs w:val="28"/>
        </w:rPr>
      </w:pPr>
      <w:r w:rsidRPr="002E7ECE">
        <w:rPr>
          <w:sz w:val="28"/>
          <w:szCs w:val="28"/>
        </w:rPr>
        <w:t xml:space="preserve">Жители </w:t>
      </w:r>
      <w:r w:rsidR="00416BB6" w:rsidRPr="002E7ECE">
        <w:rPr>
          <w:sz w:val="28"/>
          <w:szCs w:val="28"/>
        </w:rPr>
        <w:t>г.Люберцы</w:t>
      </w:r>
      <w:r w:rsidRPr="002E7ECE">
        <w:rPr>
          <w:sz w:val="28"/>
          <w:szCs w:val="28"/>
        </w:rPr>
        <w:t xml:space="preserve"> (ориентировочно </w:t>
      </w:r>
      <w:r w:rsidR="00416BB6" w:rsidRPr="002E7ECE">
        <w:rPr>
          <w:sz w:val="28"/>
          <w:szCs w:val="28"/>
        </w:rPr>
        <w:t>200</w:t>
      </w:r>
      <w:r w:rsidRPr="002E7ECE">
        <w:rPr>
          <w:sz w:val="28"/>
          <w:szCs w:val="28"/>
        </w:rPr>
        <w:t xml:space="preserve"> человек).</w:t>
      </w:r>
    </w:p>
    <w:p w:rsidR="00EC7E8D" w:rsidRPr="002E7ECE" w:rsidRDefault="00EC7E8D" w:rsidP="00DA41EE">
      <w:pPr>
        <w:ind w:firstLine="567"/>
        <w:jc w:val="both"/>
        <w:rPr>
          <w:sz w:val="28"/>
          <w:szCs w:val="28"/>
        </w:rPr>
      </w:pPr>
    </w:p>
    <w:p w:rsidR="00DA41EE" w:rsidRPr="002E7ECE" w:rsidRDefault="00EC7E8D" w:rsidP="00EC7E8D">
      <w:pPr>
        <w:tabs>
          <w:tab w:val="left" w:pos="6237"/>
        </w:tabs>
        <w:ind w:firstLine="426"/>
        <w:jc w:val="both"/>
        <w:rPr>
          <w:sz w:val="28"/>
          <w:szCs w:val="28"/>
        </w:rPr>
      </w:pPr>
      <w:r w:rsidRPr="002E7ECE">
        <w:rPr>
          <w:sz w:val="28"/>
          <w:szCs w:val="28"/>
        </w:rPr>
        <w:t xml:space="preserve">До начала проведения публичных слушаний в Комиссию по проведению публичных слушаний, поступило </w:t>
      </w:r>
      <w:r w:rsidR="00DE75BF" w:rsidRPr="002E7ECE">
        <w:rPr>
          <w:sz w:val="28"/>
          <w:szCs w:val="28"/>
        </w:rPr>
        <w:t>150 обращений</w:t>
      </w:r>
      <w:r w:rsidRPr="002E7ECE">
        <w:rPr>
          <w:sz w:val="28"/>
          <w:szCs w:val="28"/>
        </w:rPr>
        <w:t xml:space="preserve"> граждан в поддержку рассматриваемого проекта.</w:t>
      </w:r>
    </w:p>
    <w:p w:rsidR="00EC7E8D" w:rsidRPr="002E7ECE" w:rsidRDefault="00EC7E8D" w:rsidP="00DA41EE">
      <w:pPr>
        <w:tabs>
          <w:tab w:val="left" w:pos="6237"/>
        </w:tabs>
        <w:jc w:val="both"/>
        <w:rPr>
          <w:sz w:val="28"/>
          <w:szCs w:val="28"/>
        </w:rPr>
      </w:pPr>
    </w:p>
    <w:p w:rsidR="00DA41EE" w:rsidRPr="002E7ECE" w:rsidRDefault="00DA41EE" w:rsidP="00DA41EE">
      <w:pPr>
        <w:pStyle w:val="2"/>
        <w:ind w:firstLine="426"/>
      </w:pPr>
      <w:r w:rsidRPr="002E7ECE">
        <w:t>Председатель Комиссии – Таневский С.А. огласил повестку дня, представил присутствующих и обозначил регламент проведения публичных слушаний.</w:t>
      </w:r>
    </w:p>
    <w:p w:rsidR="00416BB6" w:rsidRPr="002E7ECE" w:rsidRDefault="00DA41EE" w:rsidP="00416BB6">
      <w:pPr>
        <w:pStyle w:val="3"/>
        <w:ind w:firstLine="426"/>
        <w:jc w:val="both"/>
        <w:rPr>
          <w:b w:val="0"/>
          <w:szCs w:val="28"/>
        </w:rPr>
      </w:pPr>
      <w:r w:rsidRPr="002E7ECE">
        <w:rPr>
          <w:b w:val="0"/>
          <w:szCs w:val="28"/>
        </w:rPr>
        <w:t>Обсуждалось:</w:t>
      </w:r>
      <w:r w:rsidRPr="002E7ECE">
        <w:rPr>
          <w:szCs w:val="28"/>
        </w:rPr>
        <w:t xml:space="preserve"> </w:t>
      </w:r>
      <w:r w:rsidR="00416BB6" w:rsidRPr="002E7ECE">
        <w:rPr>
          <w:b w:val="0"/>
          <w:szCs w:val="28"/>
        </w:rPr>
        <w:t>рассмотрение проекта планировки и проекта межевания территории в целях размещения многоэтажной жилой застройки по адресу: Московская область, городской округ Люберцы, г. Люберцы, район Красная Горка, микрорайон №12.</w:t>
      </w:r>
    </w:p>
    <w:p w:rsidR="00E778A3" w:rsidRPr="002E7ECE" w:rsidRDefault="00416BB6" w:rsidP="00E778A3">
      <w:pPr>
        <w:ind w:firstLine="567"/>
        <w:jc w:val="both"/>
        <w:rPr>
          <w:sz w:val="28"/>
          <w:szCs w:val="28"/>
        </w:rPr>
      </w:pPr>
      <w:r w:rsidRPr="002E7ECE">
        <w:rPr>
          <w:sz w:val="28"/>
          <w:szCs w:val="28"/>
        </w:rPr>
        <w:t>В ходе</w:t>
      </w:r>
      <w:r w:rsidR="00E778A3" w:rsidRPr="002E7ECE">
        <w:rPr>
          <w:sz w:val="28"/>
          <w:szCs w:val="28"/>
        </w:rPr>
        <w:t xml:space="preserve"> публичных слушаний был</w:t>
      </w:r>
      <w:r w:rsidRPr="002E7ECE">
        <w:rPr>
          <w:sz w:val="28"/>
          <w:szCs w:val="28"/>
        </w:rPr>
        <w:t xml:space="preserve"> продемо</w:t>
      </w:r>
      <w:r w:rsidR="00E778A3" w:rsidRPr="002E7ECE">
        <w:rPr>
          <w:sz w:val="28"/>
          <w:szCs w:val="28"/>
        </w:rPr>
        <w:t xml:space="preserve">нстрирован видеоматериал, содержащий полную информацию о проекте планировки и проекте межевания территории. </w:t>
      </w:r>
    </w:p>
    <w:p w:rsidR="00E778A3" w:rsidRPr="002E7ECE" w:rsidRDefault="00E778A3" w:rsidP="00E778A3">
      <w:pPr>
        <w:ind w:firstLine="567"/>
        <w:jc w:val="both"/>
        <w:rPr>
          <w:rStyle w:val="Hyperlink0"/>
          <w:color w:val="FF0000"/>
          <w:sz w:val="28"/>
          <w:szCs w:val="28"/>
        </w:rPr>
      </w:pPr>
      <w:r w:rsidRPr="002E7ECE">
        <w:rPr>
          <w:sz w:val="28"/>
          <w:szCs w:val="28"/>
        </w:rPr>
        <w:t xml:space="preserve">Представленный проект планировки и проект межевания территории площадью около 40 га, предусматривает размещение комплексной жилой застройки в северо-западной части г. Люберцы. На сегодняшний день на рассматриваемой территории </w:t>
      </w:r>
      <w:r w:rsidRPr="002E7ECE">
        <w:rPr>
          <w:rStyle w:val="Hyperlink0"/>
          <w:sz w:val="28"/>
          <w:szCs w:val="28"/>
        </w:rPr>
        <w:t xml:space="preserve">ведется строительство </w:t>
      </w:r>
      <w:r w:rsidRPr="002E7ECE">
        <w:rPr>
          <w:sz w:val="28"/>
          <w:szCs w:val="28"/>
        </w:rPr>
        <w:t>четырех корпусов, а три корпуса уже введены в эксплуатацию.</w:t>
      </w:r>
      <w:r w:rsidRPr="002E7ECE">
        <w:rPr>
          <w:rStyle w:val="Hyperlink0"/>
          <w:color w:val="FF0000"/>
          <w:sz w:val="28"/>
          <w:szCs w:val="28"/>
        </w:rPr>
        <w:t xml:space="preserve"> </w:t>
      </w:r>
    </w:p>
    <w:p w:rsidR="00E778A3" w:rsidRPr="002E7ECE" w:rsidRDefault="00E778A3" w:rsidP="00E778A3">
      <w:pPr>
        <w:ind w:firstLine="567"/>
        <w:jc w:val="both"/>
        <w:rPr>
          <w:color w:val="FF0000"/>
          <w:sz w:val="28"/>
          <w:szCs w:val="28"/>
        </w:rPr>
      </w:pPr>
      <w:r w:rsidRPr="002E7ECE">
        <w:rPr>
          <w:sz w:val="28"/>
          <w:szCs w:val="28"/>
        </w:rPr>
        <w:t xml:space="preserve">Проектом планировки и проектом межевания территории предусматривается создание зоны многоквартирной жилой застройки площадью квартир </w:t>
      </w:r>
      <w:r w:rsidRPr="002E7ECE">
        <w:rPr>
          <w:bCs/>
          <w:color w:val="000000" w:themeColor="text1"/>
          <w:sz w:val="28"/>
          <w:szCs w:val="28"/>
        </w:rPr>
        <w:t xml:space="preserve">291 380 </w:t>
      </w:r>
      <w:r w:rsidRPr="002E7ECE">
        <w:rPr>
          <w:sz w:val="28"/>
          <w:szCs w:val="28"/>
        </w:rPr>
        <w:t xml:space="preserve">кв. м, зон размещения социальных объектов, общественно-деловой зоны </w:t>
      </w:r>
      <w:r w:rsidRPr="002E7ECE">
        <w:rPr>
          <w:color w:val="000000" w:themeColor="text1"/>
          <w:sz w:val="28"/>
          <w:szCs w:val="28"/>
        </w:rPr>
        <w:t>со строительством многофункционального торгово-офисного комплекса общей площадью 75 000</w:t>
      </w:r>
      <w:r w:rsidRPr="002E7ECE">
        <w:rPr>
          <w:sz w:val="28"/>
          <w:szCs w:val="28"/>
        </w:rPr>
        <w:t xml:space="preserve"> кв. метров. А также зоны размещения объектов транспортного, коммунального и инженерно-технического обеспечения.</w:t>
      </w:r>
      <w:r w:rsidRPr="002E7ECE">
        <w:rPr>
          <w:color w:val="FF0000"/>
          <w:sz w:val="28"/>
          <w:szCs w:val="28"/>
        </w:rPr>
        <w:t xml:space="preserve"> </w:t>
      </w:r>
    </w:p>
    <w:p w:rsidR="00E778A3" w:rsidRPr="002E7ECE" w:rsidRDefault="00E778A3" w:rsidP="00E778A3">
      <w:pPr>
        <w:ind w:firstLine="567"/>
        <w:jc w:val="both"/>
        <w:rPr>
          <w:rStyle w:val="Hyperlink0"/>
          <w:sz w:val="28"/>
          <w:szCs w:val="28"/>
        </w:rPr>
      </w:pPr>
      <w:r w:rsidRPr="002E7ECE">
        <w:rPr>
          <w:rStyle w:val="Hyperlink0"/>
          <w:sz w:val="28"/>
          <w:szCs w:val="28"/>
        </w:rPr>
        <w:t xml:space="preserve">В зоне жилой застройки будут построены жилые дома  этажностью не более 25 этажей, при этом все первые этажи  - нежилого назначения и предназначены для разрешения объектов социально-бытового и культурного назначения.  </w:t>
      </w:r>
    </w:p>
    <w:p w:rsidR="00E778A3" w:rsidRPr="002E7ECE" w:rsidRDefault="00E778A3" w:rsidP="00E778A3">
      <w:pPr>
        <w:ind w:firstLine="567"/>
        <w:jc w:val="both"/>
        <w:rPr>
          <w:sz w:val="28"/>
          <w:szCs w:val="28"/>
        </w:rPr>
      </w:pPr>
      <w:r w:rsidRPr="002E7ECE">
        <w:rPr>
          <w:sz w:val="28"/>
          <w:szCs w:val="28"/>
        </w:rPr>
        <w:t>Планируемый срок завершения строительства – 2023 год.</w:t>
      </w:r>
    </w:p>
    <w:p w:rsidR="00E778A3" w:rsidRPr="002E7ECE" w:rsidRDefault="00E778A3" w:rsidP="00E778A3">
      <w:pPr>
        <w:ind w:firstLine="567"/>
        <w:jc w:val="both"/>
        <w:rPr>
          <w:sz w:val="28"/>
          <w:szCs w:val="28"/>
        </w:rPr>
      </w:pPr>
      <w:r w:rsidRPr="002E7ECE">
        <w:rPr>
          <w:sz w:val="28"/>
          <w:szCs w:val="28"/>
        </w:rPr>
        <w:t xml:space="preserve">Вопрос обеспеченности территории социальной инфраструктуры будет решен за счет </w:t>
      </w:r>
      <w:r w:rsidRPr="002E7ECE">
        <w:rPr>
          <w:rStyle w:val="Hyperlink0"/>
          <w:sz w:val="28"/>
          <w:szCs w:val="28"/>
        </w:rPr>
        <w:t xml:space="preserve">строительства </w:t>
      </w:r>
      <w:proofErr w:type="spellStart"/>
      <w:r w:rsidRPr="002E7ECE">
        <w:rPr>
          <w:color w:val="000000" w:themeColor="text1"/>
          <w:sz w:val="28"/>
          <w:szCs w:val="28"/>
        </w:rPr>
        <w:t>воспитательно</w:t>
      </w:r>
      <w:proofErr w:type="spellEnd"/>
      <w:r w:rsidRPr="002E7ECE">
        <w:rPr>
          <w:color w:val="000000" w:themeColor="text1"/>
          <w:sz w:val="28"/>
          <w:szCs w:val="28"/>
        </w:rPr>
        <w:t>-образовательного комплекса, состоящего из школы на 1500 мест и дошкольного образовательного учреждения на 350 мест, а также отдельно стоящих дошкольных образовательных учреждений на 300 и 250 мест, пристройки к существующей школе на 650 мест.</w:t>
      </w:r>
    </w:p>
    <w:p w:rsidR="00E778A3" w:rsidRPr="002E7ECE" w:rsidRDefault="00E778A3" w:rsidP="00E778A3">
      <w:pPr>
        <w:shd w:val="clear" w:color="auto" w:fill="FFFFFF"/>
        <w:ind w:firstLine="567"/>
        <w:jc w:val="both"/>
        <w:rPr>
          <w:bCs/>
          <w:sz w:val="28"/>
          <w:szCs w:val="28"/>
        </w:rPr>
      </w:pPr>
      <w:r w:rsidRPr="002E7ECE">
        <w:rPr>
          <w:rStyle w:val="Hyperlink0"/>
          <w:sz w:val="28"/>
          <w:szCs w:val="28"/>
        </w:rPr>
        <w:t xml:space="preserve">Будет возведена поликлиника, рассчитанная на </w:t>
      </w:r>
      <w:r w:rsidRPr="002E7ECE">
        <w:rPr>
          <w:bCs/>
          <w:sz w:val="28"/>
          <w:szCs w:val="28"/>
        </w:rPr>
        <w:t xml:space="preserve">300 посещений в смену. </w:t>
      </w:r>
    </w:p>
    <w:p w:rsidR="00E778A3" w:rsidRPr="002E7ECE" w:rsidRDefault="00E778A3" w:rsidP="00E778A3">
      <w:pPr>
        <w:shd w:val="clear" w:color="auto" w:fill="FFFFFF"/>
        <w:ind w:firstLine="567"/>
        <w:jc w:val="both"/>
        <w:rPr>
          <w:sz w:val="28"/>
          <w:szCs w:val="28"/>
        </w:rPr>
      </w:pPr>
      <w:r w:rsidRPr="002E7ECE">
        <w:rPr>
          <w:sz w:val="28"/>
          <w:szCs w:val="28"/>
        </w:rPr>
        <w:lastRenderedPageBreak/>
        <w:t>В рамках реализации данного проекта инвестором будет осуществлено финансирование строительства стационаров в городском округе Люберцы на 200 койко-мест.</w:t>
      </w:r>
    </w:p>
    <w:p w:rsidR="00E778A3" w:rsidRPr="002E7ECE" w:rsidRDefault="00E778A3" w:rsidP="00BA3BAD">
      <w:pPr>
        <w:ind w:firstLine="567"/>
        <w:jc w:val="both"/>
        <w:rPr>
          <w:sz w:val="28"/>
          <w:szCs w:val="28"/>
        </w:rPr>
      </w:pPr>
      <w:r w:rsidRPr="002E7ECE">
        <w:rPr>
          <w:sz w:val="28"/>
          <w:szCs w:val="28"/>
        </w:rPr>
        <w:t>В целях улучшения экологической ситуации и создания комфортных условий для жителей Подмосковья к концу 2018 года на месте бывшего полигона ТБО «</w:t>
      </w:r>
      <w:proofErr w:type="spellStart"/>
      <w:r w:rsidRPr="002E7ECE">
        <w:rPr>
          <w:sz w:val="28"/>
          <w:szCs w:val="28"/>
        </w:rPr>
        <w:t>Некрасовка</w:t>
      </w:r>
      <w:proofErr w:type="spellEnd"/>
      <w:r w:rsidRPr="002E7ECE">
        <w:rPr>
          <w:sz w:val="28"/>
          <w:szCs w:val="28"/>
        </w:rPr>
        <w:t>»  появится благоустроенная парковая зона отдыха</w:t>
      </w:r>
      <w:r w:rsidRPr="002E7ECE">
        <w:rPr>
          <w:sz w:val="28"/>
          <w:szCs w:val="28"/>
          <w:shd w:val="clear" w:color="auto" w:fill="FFFFFF"/>
        </w:rPr>
        <w:t xml:space="preserve"> площадью 17 га</w:t>
      </w:r>
      <w:r w:rsidRPr="002E7ECE">
        <w:rPr>
          <w:sz w:val="28"/>
          <w:szCs w:val="28"/>
        </w:rPr>
        <w:t xml:space="preserve">. </w:t>
      </w:r>
    </w:p>
    <w:p w:rsidR="00E778A3" w:rsidRPr="002E7ECE" w:rsidRDefault="00E778A3" w:rsidP="00827F0E">
      <w:pPr>
        <w:ind w:firstLine="567"/>
        <w:jc w:val="both"/>
        <w:rPr>
          <w:sz w:val="28"/>
          <w:szCs w:val="28"/>
        </w:rPr>
      </w:pPr>
      <w:r w:rsidRPr="002E7ECE">
        <w:rPr>
          <w:sz w:val="28"/>
          <w:szCs w:val="28"/>
        </w:rPr>
        <w:t xml:space="preserve">Для улучшения транспортной доступности для жителей района предусмотрено строительство магистральной улицы районного значения с проезжей частью на 4 полосы движения, улиц местного значения и организация </w:t>
      </w:r>
      <w:r w:rsidR="00827F0E" w:rsidRPr="002E7ECE">
        <w:rPr>
          <w:sz w:val="28"/>
          <w:szCs w:val="28"/>
        </w:rPr>
        <w:t>внутри дворовых</w:t>
      </w:r>
      <w:r w:rsidRPr="002E7ECE">
        <w:rPr>
          <w:sz w:val="28"/>
          <w:szCs w:val="28"/>
        </w:rPr>
        <w:t xml:space="preserve"> проездов, подъездов и пожарных тротуаров.</w:t>
      </w:r>
    </w:p>
    <w:p w:rsidR="00E778A3" w:rsidRPr="002E7ECE" w:rsidRDefault="00E778A3" w:rsidP="00E778A3">
      <w:pPr>
        <w:ind w:firstLine="567"/>
        <w:jc w:val="both"/>
        <w:rPr>
          <w:color w:val="943634" w:themeColor="accent2" w:themeShade="BF"/>
          <w:sz w:val="28"/>
          <w:szCs w:val="28"/>
        </w:rPr>
      </w:pPr>
      <w:r w:rsidRPr="002E7ECE">
        <w:rPr>
          <w:color w:val="000000" w:themeColor="text1"/>
          <w:sz w:val="28"/>
          <w:szCs w:val="28"/>
        </w:rPr>
        <w:t>Утверждённой схемой транспортного обслуживания Московской области намечено прохождение линии рельсового скоростного пассажирского транспорта «Москва-Люберцы-Москва» по рассматриваемой территории.</w:t>
      </w:r>
    </w:p>
    <w:p w:rsidR="00E778A3" w:rsidRPr="002E7ECE" w:rsidRDefault="00E778A3" w:rsidP="00E778A3">
      <w:pPr>
        <w:ind w:firstLine="567"/>
        <w:jc w:val="both"/>
        <w:rPr>
          <w:color w:val="000000" w:themeColor="text1"/>
          <w:sz w:val="28"/>
          <w:szCs w:val="28"/>
        </w:rPr>
      </w:pPr>
      <w:r w:rsidRPr="002E7ECE">
        <w:rPr>
          <w:color w:val="000000" w:themeColor="text1"/>
          <w:sz w:val="28"/>
          <w:szCs w:val="28"/>
        </w:rPr>
        <w:t>Особое внимание в проекте уделено организации парковочного пространства. В общей сложности для жителей будет обеспечено около 10 000 машино-мест за счет плоскостных парковок и строительства многоярусных.</w:t>
      </w:r>
    </w:p>
    <w:p w:rsidR="00E778A3" w:rsidRPr="002E7ECE" w:rsidRDefault="00827F0E" w:rsidP="00E778A3">
      <w:pPr>
        <w:shd w:val="clear" w:color="auto" w:fill="FFFFFF"/>
        <w:ind w:firstLine="567"/>
        <w:jc w:val="both"/>
        <w:rPr>
          <w:iCs/>
          <w:color w:val="000000" w:themeColor="text1"/>
          <w:sz w:val="28"/>
          <w:szCs w:val="28"/>
        </w:rPr>
      </w:pPr>
      <w:r w:rsidRPr="002E7ECE">
        <w:rPr>
          <w:bCs/>
          <w:color w:val="000000" w:themeColor="text1"/>
          <w:sz w:val="28"/>
          <w:szCs w:val="28"/>
        </w:rPr>
        <w:t>У</w:t>
      </w:r>
      <w:r w:rsidR="00E778A3" w:rsidRPr="002E7ECE">
        <w:rPr>
          <w:iCs/>
          <w:color w:val="000000" w:themeColor="text1"/>
          <w:sz w:val="28"/>
          <w:szCs w:val="28"/>
        </w:rPr>
        <w:t xml:space="preserve">тверждение проекта планировки не влечет изъятие участков под гаражами - реализация в части строительства на данных территориях возможна только по инициативе собственников, либо при условии добровольной продажи/сдачи в аренду земли застройщику на условиях их владельцев. </w:t>
      </w:r>
    </w:p>
    <w:p w:rsidR="00416BB6" w:rsidRPr="002E7ECE" w:rsidRDefault="00416BB6" w:rsidP="00E778A3">
      <w:pPr>
        <w:ind w:firstLine="426"/>
        <w:jc w:val="both"/>
        <w:rPr>
          <w:sz w:val="28"/>
          <w:szCs w:val="28"/>
        </w:rPr>
      </w:pPr>
    </w:p>
    <w:p w:rsidR="00DA41EE" w:rsidRPr="002E7ECE" w:rsidRDefault="00DA41EE" w:rsidP="00DA41EE">
      <w:pPr>
        <w:pStyle w:val="a5"/>
        <w:spacing w:after="0"/>
        <w:ind w:left="0" w:firstLine="426"/>
        <w:jc w:val="both"/>
        <w:rPr>
          <w:sz w:val="28"/>
          <w:szCs w:val="28"/>
        </w:rPr>
      </w:pPr>
      <w:r w:rsidRPr="002E7ECE">
        <w:rPr>
          <w:sz w:val="28"/>
          <w:szCs w:val="28"/>
        </w:rPr>
        <w:t xml:space="preserve">Председателем Комиссии отмечено, что все поступившие по существу вопроса </w:t>
      </w:r>
      <w:r w:rsidR="00827F0E" w:rsidRPr="002E7ECE">
        <w:rPr>
          <w:sz w:val="28"/>
          <w:szCs w:val="28"/>
        </w:rPr>
        <w:t>предложения</w:t>
      </w:r>
      <w:r w:rsidRPr="002E7ECE">
        <w:rPr>
          <w:sz w:val="28"/>
          <w:szCs w:val="28"/>
        </w:rPr>
        <w:t xml:space="preserve"> занесены в протокол публичных слушаний, который будет передан в территориальное управление </w:t>
      </w:r>
      <w:proofErr w:type="spellStart"/>
      <w:r w:rsidRPr="002E7ECE">
        <w:rPr>
          <w:sz w:val="28"/>
          <w:szCs w:val="28"/>
        </w:rPr>
        <w:t>Главархитектуры</w:t>
      </w:r>
      <w:proofErr w:type="spellEnd"/>
      <w:r w:rsidRPr="002E7ECE">
        <w:rPr>
          <w:sz w:val="28"/>
          <w:szCs w:val="28"/>
        </w:rPr>
        <w:t xml:space="preserve"> Московской области для учёта в дальнейшей работе над представленным проектом планировки и проектом межевания территории.</w:t>
      </w:r>
    </w:p>
    <w:p w:rsidR="00827F0E" w:rsidRPr="002E7ECE" w:rsidRDefault="00DA41EE" w:rsidP="00827F0E">
      <w:pPr>
        <w:pStyle w:val="3"/>
        <w:ind w:firstLine="426"/>
        <w:jc w:val="both"/>
        <w:rPr>
          <w:b w:val="0"/>
          <w:szCs w:val="28"/>
        </w:rPr>
      </w:pPr>
      <w:r w:rsidRPr="002E7ECE">
        <w:rPr>
          <w:b w:val="0"/>
          <w:szCs w:val="28"/>
        </w:rPr>
        <w:t xml:space="preserve">Кроме того, в ходе публичных слушаний обсуждались вопросы, не относящиеся к теме публичных слушаний в части инженерного, социального и транспортного обеспечения </w:t>
      </w:r>
      <w:proofErr w:type="spellStart"/>
      <w:r w:rsidRPr="002E7ECE">
        <w:rPr>
          <w:b w:val="0"/>
          <w:szCs w:val="28"/>
        </w:rPr>
        <w:t>мкр</w:t>
      </w:r>
      <w:proofErr w:type="spellEnd"/>
      <w:r w:rsidRPr="002E7ECE">
        <w:rPr>
          <w:b w:val="0"/>
          <w:szCs w:val="28"/>
        </w:rPr>
        <w:t xml:space="preserve">. </w:t>
      </w:r>
      <w:r w:rsidR="00827F0E" w:rsidRPr="002E7ECE">
        <w:rPr>
          <w:b w:val="0"/>
          <w:szCs w:val="28"/>
        </w:rPr>
        <w:t>№12</w:t>
      </w:r>
      <w:r w:rsidRPr="002E7ECE">
        <w:rPr>
          <w:b w:val="0"/>
          <w:szCs w:val="28"/>
        </w:rPr>
        <w:t>.</w:t>
      </w:r>
      <w:r w:rsidR="00827F0E" w:rsidRPr="002E7ECE">
        <w:rPr>
          <w:b w:val="0"/>
          <w:szCs w:val="28"/>
        </w:rPr>
        <w:t xml:space="preserve"> </w:t>
      </w:r>
    </w:p>
    <w:p w:rsidR="00DA41EE" w:rsidRPr="002E7ECE" w:rsidRDefault="00DA41EE" w:rsidP="00DA41EE">
      <w:pPr>
        <w:pStyle w:val="a5"/>
        <w:spacing w:after="0"/>
        <w:ind w:left="0" w:firstLine="426"/>
        <w:jc w:val="both"/>
        <w:rPr>
          <w:sz w:val="28"/>
          <w:szCs w:val="28"/>
        </w:rPr>
      </w:pPr>
    </w:p>
    <w:p w:rsidR="00DA41EE" w:rsidRPr="002E7ECE" w:rsidRDefault="00DA41EE" w:rsidP="00DA41EE">
      <w:pPr>
        <w:pStyle w:val="a5"/>
        <w:spacing w:after="0"/>
        <w:ind w:left="0" w:firstLine="426"/>
        <w:jc w:val="both"/>
        <w:rPr>
          <w:sz w:val="28"/>
          <w:szCs w:val="28"/>
        </w:rPr>
      </w:pPr>
      <w:r w:rsidRPr="002E7ECE">
        <w:rPr>
          <w:sz w:val="28"/>
          <w:szCs w:val="28"/>
        </w:rPr>
        <w:t>По результатам обсуждения было принято решение:</w:t>
      </w:r>
    </w:p>
    <w:p w:rsidR="00442801" w:rsidRPr="002E7ECE" w:rsidRDefault="00442801" w:rsidP="00DA41EE">
      <w:pPr>
        <w:pStyle w:val="a5"/>
        <w:spacing w:after="0"/>
        <w:ind w:left="0" w:firstLine="426"/>
        <w:jc w:val="both"/>
        <w:rPr>
          <w:sz w:val="28"/>
          <w:szCs w:val="28"/>
        </w:rPr>
      </w:pPr>
    </w:p>
    <w:p w:rsidR="00827F0E" w:rsidRPr="002E7ECE" w:rsidRDefault="00442801" w:rsidP="00827F0E">
      <w:pPr>
        <w:pStyle w:val="3"/>
        <w:jc w:val="both"/>
        <w:rPr>
          <w:b w:val="0"/>
          <w:szCs w:val="28"/>
        </w:rPr>
      </w:pPr>
      <w:r w:rsidRPr="002E7ECE">
        <w:rPr>
          <w:b w:val="0"/>
          <w:szCs w:val="28"/>
        </w:rPr>
        <w:t xml:space="preserve">     </w:t>
      </w:r>
      <w:r w:rsidR="00DA41EE" w:rsidRPr="002E7ECE">
        <w:rPr>
          <w:b w:val="0"/>
          <w:szCs w:val="28"/>
        </w:rPr>
        <w:t>1. Публичные слушания по рассмотрению</w:t>
      </w:r>
      <w:r w:rsidR="00DA41EE" w:rsidRPr="002E7ECE">
        <w:rPr>
          <w:szCs w:val="28"/>
        </w:rPr>
        <w:t xml:space="preserve"> </w:t>
      </w:r>
      <w:r w:rsidR="00827F0E" w:rsidRPr="002E7ECE">
        <w:rPr>
          <w:b w:val="0"/>
          <w:szCs w:val="28"/>
        </w:rPr>
        <w:t>проекта планировки и проекта межевания территории в целях размещения многоэтажной жилой застройки по адресу: Московская область, городской округ Люберцы, г. Люберцы, район Красная Горка, микрорайон № 12</w:t>
      </w:r>
      <w:r w:rsidRPr="002E7ECE">
        <w:rPr>
          <w:b w:val="0"/>
          <w:szCs w:val="28"/>
        </w:rPr>
        <w:t>, считать состоявшимися.</w:t>
      </w:r>
    </w:p>
    <w:p w:rsidR="00DA41EE" w:rsidRPr="002E7ECE" w:rsidRDefault="00DA41EE" w:rsidP="00DA41EE">
      <w:pPr>
        <w:pStyle w:val="a5"/>
        <w:spacing w:after="0"/>
        <w:ind w:left="0" w:firstLine="426"/>
        <w:jc w:val="both"/>
        <w:rPr>
          <w:sz w:val="28"/>
          <w:szCs w:val="28"/>
        </w:rPr>
      </w:pPr>
      <w:r w:rsidRPr="002E7ECE">
        <w:rPr>
          <w:sz w:val="28"/>
          <w:szCs w:val="28"/>
        </w:rPr>
        <w:t>2. Опубликовать настоящее Заключение в средствах массовой информации и разместить на официальном сайте администрации  городского округа Люберцы в сети «Интернет».</w:t>
      </w:r>
    </w:p>
    <w:p w:rsidR="00DA41EE" w:rsidRPr="002E7ECE" w:rsidRDefault="00DA41EE" w:rsidP="00052F27">
      <w:pPr>
        <w:ind w:left="-1134" w:right="-1133"/>
        <w:jc w:val="center"/>
        <w:rPr>
          <w:b/>
          <w:sz w:val="28"/>
          <w:szCs w:val="28"/>
        </w:rPr>
      </w:pPr>
    </w:p>
    <w:p w:rsidR="00FD64B5" w:rsidRPr="002E7ECE" w:rsidRDefault="00FD64B5" w:rsidP="00052F27">
      <w:pPr>
        <w:ind w:left="-1134" w:right="-1133"/>
        <w:jc w:val="center"/>
        <w:rPr>
          <w:b/>
          <w:sz w:val="28"/>
          <w:szCs w:val="28"/>
        </w:rPr>
      </w:pPr>
    </w:p>
    <w:p w:rsidR="00FD64B5" w:rsidRPr="002E7ECE" w:rsidRDefault="00FD64B5" w:rsidP="00052F27">
      <w:pPr>
        <w:ind w:left="-1134" w:right="-1133"/>
        <w:jc w:val="center"/>
        <w:rPr>
          <w:b/>
          <w:sz w:val="28"/>
          <w:szCs w:val="28"/>
        </w:rPr>
      </w:pPr>
    </w:p>
    <w:p w:rsidR="00FD64B5" w:rsidRPr="002E7ECE" w:rsidRDefault="00FD64B5" w:rsidP="00052F27">
      <w:pPr>
        <w:ind w:left="-1134" w:right="-1133"/>
        <w:jc w:val="center"/>
        <w:rPr>
          <w:b/>
          <w:sz w:val="28"/>
          <w:szCs w:val="28"/>
        </w:rPr>
      </w:pPr>
    </w:p>
    <w:p w:rsidR="00FD64B5" w:rsidRPr="002E7ECE" w:rsidRDefault="00FD64B5" w:rsidP="00052F27">
      <w:pPr>
        <w:ind w:left="-1134" w:right="-1133"/>
        <w:jc w:val="center"/>
        <w:rPr>
          <w:b/>
          <w:sz w:val="28"/>
          <w:szCs w:val="28"/>
        </w:rPr>
      </w:pPr>
    </w:p>
    <w:p w:rsidR="00FD64B5" w:rsidRPr="002E7ECE" w:rsidRDefault="00FD64B5" w:rsidP="002E7ECE">
      <w:pPr>
        <w:ind w:right="-1133"/>
        <w:rPr>
          <w:b/>
          <w:sz w:val="28"/>
          <w:szCs w:val="28"/>
        </w:rPr>
      </w:pPr>
      <w:bookmarkStart w:id="0" w:name="_GoBack"/>
      <w:bookmarkEnd w:id="0"/>
    </w:p>
    <w:sectPr w:rsidR="00FD64B5" w:rsidRPr="002E7ECE" w:rsidSect="002E7ECE">
      <w:pgSz w:w="11906" w:h="16838"/>
      <w:pgMar w:top="709" w:right="1133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5DA"/>
    <w:rsid w:val="00052F27"/>
    <w:rsid w:val="000A4631"/>
    <w:rsid w:val="002225D3"/>
    <w:rsid w:val="00233AC1"/>
    <w:rsid w:val="002E7ECE"/>
    <w:rsid w:val="003826C7"/>
    <w:rsid w:val="00416BB6"/>
    <w:rsid w:val="00442801"/>
    <w:rsid w:val="004718CF"/>
    <w:rsid w:val="006050AB"/>
    <w:rsid w:val="0069566C"/>
    <w:rsid w:val="007041ED"/>
    <w:rsid w:val="007F5C02"/>
    <w:rsid w:val="00804BAC"/>
    <w:rsid w:val="00827F0E"/>
    <w:rsid w:val="00872678"/>
    <w:rsid w:val="008E3ED5"/>
    <w:rsid w:val="00916193"/>
    <w:rsid w:val="009205DA"/>
    <w:rsid w:val="009D017F"/>
    <w:rsid w:val="009D73EB"/>
    <w:rsid w:val="00B36B6B"/>
    <w:rsid w:val="00BA3BAD"/>
    <w:rsid w:val="00CF0667"/>
    <w:rsid w:val="00D04886"/>
    <w:rsid w:val="00D23A89"/>
    <w:rsid w:val="00DA41EE"/>
    <w:rsid w:val="00DE75BF"/>
    <w:rsid w:val="00E778A3"/>
    <w:rsid w:val="00EC7E8D"/>
    <w:rsid w:val="00FD6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D64B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DA41EE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"/>
    <w:basedOn w:val="a"/>
    <w:rsid w:val="00872678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872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67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DA41E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Body Text 2"/>
    <w:basedOn w:val="a"/>
    <w:link w:val="20"/>
    <w:semiHidden/>
    <w:rsid w:val="00DA41EE"/>
    <w:pPr>
      <w:jc w:val="both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semiHidden/>
    <w:rsid w:val="00DA41E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 Indent"/>
    <w:basedOn w:val="a"/>
    <w:link w:val="a6"/>
    <w:semiHidden/>
    <w:rsid w:val="00DA41EE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semiHidden/>
    <w:rsid w:val="00DA41E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yperlink0">
    <w:name w:val="Hyperlink.0"/>
    <w:basedOn w:val="a0"/>
    <w:rsid w:val="00E778A3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kern w:val="0"/>
      <w:position w:val="0"/>
      <w:u w:val="none" w:color="000000"/>
      <w:vertAlign w:val="baseline"/>
      <w:lang w:val="ru-RU"/>
    </w:rPr>
  </w:style>
  <w:style w:type="character" w:customStyle="1" w:styleId="10">
    <w:name w:val="Заголовок 1 Знак"/>
    <w:basedOn w:val="a0"/>
    <w:link w:val="1"/>
    <w:uiPriority w:val="9"/>
    <w:rsid w:val="00FD64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FD64B5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FD64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FD64B5"/>
    <w:pPr>
      <w:widowControl w:val="0"/>
      <w:autoSpaceDE w:val="0"/>
      <w:autoSpaceDN w:val="0"/>
      <w:adjustRightInd w:val="0"/>
    </w:pPr>
  </w:style>
  <w:style w:type="character" w:customStyle="1" w:styleId="a9">
    <w:name w:val="Основной текст_"/>
    <w:rsid w:val="00FD64B5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D64B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DA41EE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"/>
    <w:basedOn w:val="a"/>
    <w:rsid w:val="00872678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872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67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DA41E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Body Text 2"/>
    <w:basedOn w:val="a"/>
    <w:link w:val="20"/>
    <w:semiHidden/>
    <w:rsid w:val="00DA41EE"/>
    <w:pPr>
      <w:jc w:val="both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semiHidden/>
    <w:rsid w:val="00DA41E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 Indent"/>
    <w:basedOn w:val="a"/>
    <w:link w:val="a6"/>
    <w:semiHidden/>
    <w:rsid w:val="00DA41EE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semiHidden/>
    <w:rsid w:val="00DA41E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yperlink0">
    <w:name w:val="Hyperlink.0"/>
    <w:basedOn w:val="a0"/>
    <w:rsid w:val="00E778A3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kern w:val="0"/>
      <w:position w:val="0"/>
      <w:u w:val="none" w:color="000000"/>
      <w:vertAlign w:val="baseline"/>
      <w:lang w:val="ru-RU"/>
    </w:rPr>
  </w:style>
  <w:style w:type="character" w:customStyle="1" w:styleId="10">
    <w:name w:val="Заголовок 1 Знак"/>
    <w:basedOn w:val="a0"/>
    <w:link w:val="1"/>
    <w:uiPriority w:val="9"/>
    <w:rsid w:val="00FD64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FD64B5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FD64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FD64B5"/>
    <w:pPr>
      <w:widowControl w:val="0"/>
      <w:autoSpaceDE w:val="0"/>
      <w:autoSpaceDN w:val="0"/>
      <w:adjustRightInd w:val="0"/>
    </w:pPr>
  </w:style>
  <w:style w:type="character" w:customStyle="1" w:styleId="a9">
    <w:name w:val="Основной текст_"/>
    <w:rsid w:val="00FD64B5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1369</Words>
  <Characters>7804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2017-09-22T08:01:00Z</cp:lastPrinted>
  <dcterms:created xsi:type="dcterms:W3CDTF">2017-09-26T09:14:00Z</dcterms:created>
  <dcterms:modified xsi:type="dcterms:W3CDTF">2017-09-26T09:22:00Z</dcterms:modified>
</cp:coreProperties>
</file>