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B2421C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B2421C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B2421C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2421C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B2421C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2421C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B2421C" w:rsidRPr="00B2421C" w:rsidRDefault="00B2421C" w:rsidP="00B24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________________                                                                                         №_______________                                                                                           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421C">
        <w:rPr>
          <w:rFonts w:ascii="Arial" w:hAnsi="Arial" w:cs="Arial"/>
          <w:b/>
          <w:color w:val="000000"/>
          <w:sz w:val="24"/>
          <w:szCs w:val="24"/>
        </w:rPr>
        <w:t>г. Люберцы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 xml:space="preserve">О внесении изменений в устав 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421C">
        <w:rPr>
          <w:rFonts w:ascii="Arial" w:hAnsi="Arial" w:cs="Arial"/>
          <w:b/>
          <w:sz w:val="24"/>
          <w:szCs w:val="24"/>
        </w:rPr>
        <w:t>казенного учреждения города Люберцы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 xml:space="preserve">«Люберецкая специализированная служба 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по вопросам похоронного дела»</w:t>
      </w:r>
    </w:p>
    <w:p w:rsidR="00B2421C" w:rsidRPr="00B2421C" w:rsidRDefault="00B2421C" w:rsidP="00B2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№52/7 «О вопросах правопреемства», Распоряжением Главы муниципального образования городской округ Люберцы Московской области от 21.06.2017 № 1-РГ «О наделении полномочиями</w:t>
      </w:r>
      <w:proofErr w:type="gramStart"/>
      <w:r w:rsidRPr="00B2421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2421C">
        <w:rPr>
          <w:rFonts w:ascii="Arial" w:hAnsi="Arial" w:cs="Arial"/>
          <w:sz w:val="24"/>
          <w:szCs w:val="24"/>
        </w:rPr>
        <w:t>ервого заместителя Главы администрации», постановляю:</w:t>
      </w:r>
    </w:p>
    <w:p w:rsidR="00B2421C" w:rsidRPr="00B2421C" w:rsidRDefault="00B2421C" w:rsidP="00B24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1. Переименовать муниципальное казенное учреждение города Люберцы</w:t>
      </w:r>
      <w:r>
        <w:rPr>
          <w:rFonts w:ascii="Arial" w:hAnsi="Arial" w:cs="Arial"/>
          <w:sz w:val="24"/>
          <w:szCs w:val="24"/>
        </w:rPr>
        <w:t xml:space="preserve"> </w:t>
      </w:r>
      <w:r w:rsidRPr="00B2421C">
        <w:rPr>
          <w:rFonts w:ascii="Arial" w:hAnsi="Arial" w:cs="Arial"/>
          <w:sz w:val="24"/>
          <w:szCs w:val="24"/>
        </w:rPr>
        <w:t>«Люберецкая специализированная служба по вопросам похоронного дела» в муниципальное учреждение «Люберецкая ритуальная служба городского округа Люберцы Московской области».</w:t>
      </w:r>
    </w:p>
    <w:p w:rsidR="00B2421C" w:rsidRPr="00B2421C" w:rsidRDefault="00B2421C" w:rsidP="00B24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2. Внести изменения в устав муниципального казенного учреждения города Люберцы</w:t>
      </w:r>
      <w:r>
        <w:rPr>
          <w:rFonts w:ascii="Arial" w:hAnsi="Arial" w:cs="Arial"/>
          <w:sz w:val="24"/>
          <w:szCs w:val="24"/>
        </w:rPr>
        <w:t xml:space="preserve"> </w:t>
      </w:r>
      <w:r w:rsidRPr="00B2421C">
        <w:rPr>
          <w:rFonts w:ascii="Arial" w:hAnsi="Arial" w:cs="Arial"/>
          <w:sz w:val="24"/>
          <w:szCs w:val="24"/>
        </w:rPr>
        <w:t>«Люберецкая специализированная служба по вопросам похоронного дела», утвержденный Постановлением администрации города Люберцы от 21.12.2011 №1875-ПА, утвердив его в новой редакции (прилагается).</w:t>
      </w:r>
    </w:p>
    <w:p w:rsidR="00B2421C" w:rsidRPr="00B2421C" w:rsidRDefault="00B2421C" w:rsidP="00B2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2421C">
        <w:rPr>
          <w:rFonts w:ascii="Arial" w:hAnsi="Arial" w:cs="Arial"/>
          <w:sz w:val="24"/>
          <w:szCs w:val="24"/>
        </w:rPr>
        <w:t>Директору муниципального казенного учреждения города Люберцы</w:t>
      </w:r>
      <w:r>
        <w:rPr>
          <w:rFonts w:ascii="Arial" w:hAnsi="Arial" w:cs="Arial"/>
          <w:sz w:val="24"/>
          <w:szCs w:val="24"/>
        </w:rPr>
        <w:t xml:space="preserve"> </w:t>
      </w:r>
      <w:r w:rsidRPr="00B2421C">
        <w:rPr>
          <w:rFonts w:ascii="Arial" w:hAnsi="Arial" w:cs="Arial"/>
          <w:sz w:val="24"/>
          <w:szCs w:val="24"/>
        </w:rPr>
        <w:t>«Люберецкая специализированная служба по вопросам похоронного дела»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421C">
        <w:rPr>
          <w:rFonts w:ascii="Arial" w:hAnsi="Arial" w:cs="Arial"/>
          <w:sz w:val="24"/>
          <w:szCs w:val="24"/>
        </w:rPr>
        <w:t>Грошевику</w:t>
      </w:r>
      <w:proofErr w:type="spellEnd"/>
      <w:r w:rsidRPr="00B2421C">
        <w:rPr>
          <w:rFonts w:ascii="Arial" w:hAnsi="Arial" w:cs="Arial"/>
          <w:sz w:val="24"/>
          <w:szCs w:val="24"/>
        </w:rPr>
        <w:t xml:space="preserve"> Р.Т. осуществить государственную регистрацию изменений, вносимых в Устав муниципального казенного учреждения города Люберцы</w:t>
      </w:r>
      <w:r>
        <w:rPr>
          <w:rFonts w:ascii="Arial" w:hAnsi="Arial" w:cs="Arial"/>
          <w:sz w:val="24"/>
          <w:szCs w:val="24"/>
        </w:rPr>
        <w:t xml:space="preserve"> </w:t>
      </w:r>
      <w:r w:rsidRPr="00B2421C">
        <w:rPr>
          <w:rFonts w:ascii="Arial" w:hAnsi="Arial" w:cs="Arial"/>
          <w:sz w:val="24"/>
          <w:szCs w:val="24"/>
        </w:rPr>
        <w:t>«Люберецкая специализированная служба по вопросам похоронного дела», в установленном законодательством Российской Федерации порядке.</w:t>
      </w:r>
      <w:proofErr w:type="gramEnd"/>
    </w:p>
    <w:p w:rsidR="00B2421C" w:rsidRPr="00B2421C" w:rsidRDefault="00B2421C" w:rsidP="00B242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B242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421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Григорьева Ю.В.</w:t>
      </w:r>
    </w:p>
    <w:p w:rsidR="00B2421C" w:rsidRPr="00B2421C" w:rsidRDefault="00B2421C" w:rsidP="00B2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B2421C" w:rsidRPr="00B2421C" w:rsidRDefault="00B2421C" w:rsidP="00B2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И.Г. Назарьева</w:t>
      </w:r>
    </w:p>
    <w:p w:rsidR="00B2421C" w:rsidRPr="00B2421C" w:rsidRDefault="00B2421C" w:rsidP="00B24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br w:type="page"/>
      </w:r>
    </w:p>
    <w:p w:rsidR="00B2421C" w:rsidRPr="00B2421C" w:rsidRDefault="00B2421C" w:rsidP="00B2421C">
      <w:pPr>
        <w:tabs>
          <w:tab w:val="left" w:pos="6379"/>
        </w:tabs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lastRenderedPageBreak/>
        <w:t>Утвержден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Постановлением администрации муниципального образования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городской округ Люберцы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Московской области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от _______________№______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mallCaps/>
          <w:sz w:val="24"/>
          <w:szCs w:val="24"/>
        </w:rPr>
        <w:t xml:space="preserve">                 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 xml:space="preserve"> 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У С Т А В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eastAsia="MS Mincho" w:hAnsi="Arial" w:cs="Arial"/>
          <w:b/>
          <w:sz w:val="24"/>
          <w:szCs w:val="24"/>
        </w:rPr>
        <w:t xml:space="preserve">МУНИЦИПАЛЬНОГО </w:t>
      </w:r>
      <w:r w:rsidRPr="00B2421C">
        <w:rPr>
          <w:rFonts w:ascii="Arial" w:hAnsi="Arial" w:cs="Arial"/>
          <w:b/>
          <w:sz w:val="24"/>
          <w:szCs w:val="24"/>
        </w:rPr>
        <w:t xml:space="preserve">УЧРЕЖДЕНИЯ  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«ЛЮБЕРЕЦКАЯ РИТУАЛЬНАЯ СЛУЖБА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ГОРОДСКОГО ОКРУГА ЛЮБЕРЦЫ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МОСКОВСКОЙ ОБЛАСТИ»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(Новая редакция)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Московская область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городской округ Люберцы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2017 год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br w:type="page"/>
      </w:r>
    </w:p>
    <w:p w:rsidR="00B2421C" w:rsidRPr="00B2421C" w:rsidRDefault="00B2421C" w:rsidP="00B2421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23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noProof/>
          <w:sz w:val="24"/>
          <w:szCs w:val="24"/>
        </w:rPr>
        <w:t>I.</w:t>
      </w:r>
      <w:r w:rsidRPr="00B2421C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B2421C" w:rsidRPr="00B2421C" w:rsidRDefault="00B2421C" w:rsidP="00B2421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ab/>
        <w:t>1.1 Муниципальное учреждение «Люберецкая ритуальная служба городского округа Люберцы Московской области», именуемое в дальнейшем «Учреждение», создано в соответствии с Конституцией Российской Федерации, Гражданским кодексом Российской Федерации и руководствуется в своей деятельности действующим законодательством и настоящим У</w:t>
      </w:r>
      <w:r w:rsidRPr="00B2421C">
        <w:rPr>
          <w:rFonts w:ascii="Arial" w:hAnsi="Arial" w:cs="Arial"/>
          <w:sz w:val="24"/>
          <w:szCs w:val="24"/>
        </w:rPr>
        <w:t>с</w:t>
      </w:r>
      <w:r w:rsidRPr="00B2421C">
        <w:rPr>
          <w:rFonts w:ascii="Arial" w:hAnsi="Arial" w:cs="Arial"/>
          <w:sz w:val="24"/>
          <w:szCs w:val="24"/>
        </w:rPr>
        <w:t>тавом.</w:t>
      </w:r>
    </w:p>
    <w:p w:rsidR="00B2421C" w:rsidRPr="00B2421C" w:rsidRDefault="00B2421C" w:rsidP="00B24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1.2. Учреждение является некоммерческой организацией.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1.3. Тип учреждения - </w:t>
      </w:r>
      <w:proofErr w:type="gramStart"/>
      <w:r w:rsidRPr="00B2421C">
        <w:rPr>
          <w:rFonts w:ascii="Arial" w:hAnsi="Arial" w:cs="Arial"/>
          <w:sz w:val="24"/>
          <w:szCs w:val="24"/>
        </w:rPr>
        <w:t>казённое</w:t>
      </w:r>
      <w:proofErr w:type="gramEnd"/>
      <w:r w:rsidRPr="00B2421C">
        <w:rPr>
          <w:rFonts w:ascii="Arial" w:hAnsi="Arial" w:cs="Arial"/>
          <w:sz w:val="24"/>
          <w:szCs w:val="24"/>
        </w:rPr>
        <w:t>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1.4. Учредителем и собственником имущества Учреждения является муниципальное образование городской округ Люберцы Московской области, в отношениях между Учредителем и У</w:t>
      </w:r>
      <w:r w:rsidRPr="00B2421C">
        <w:rPr>
          <w:rFonts w:ascii="Arial" w:hAnsi="Arial" w:cs="Arial"/>
          <w:sz w:val="24"/>
          <w:szCs w:val="24"/>
        </w:rPr>
        <w:t>ч</w:t>
      </w:r>
      <w:r w:rsidRPr="00B2421C">
        <w:rPr>
          <w:rFonts w:ascii="Arial" w:hAnsi="Arial" w:cs="Arial"/>
          <w:sz w:val="24"/>
          <w:szCs w:val="24"/>
        </w:rPr>
        <w:t>реждением от имени Учредителя выступает администрация муниципального образования городской округ Люберцы Московской области, именуемая в дальнейшем «Учредитель».</w:t>
      </w:r>
    </w:p>
    <w:p w:rsidR="00B2421C" w:rsidRPr="00B2421C" w:rsidRDefault="00B2421C" w:rsidP="00B2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1.5 Официальное полное наименование Учреждения – Муниципальное учреждение «Люберецкая ритуальная служба городского округа Люберцы Московской области».</w:t>
      </w:r>
    </w:p>
    <w:p w:rsidR="00B2421C" w:rsidRPr="00B2421C" w:rsidRDefault="00B2421C" w:rsidP="00B2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1.6. Сокращенное наименование: МУ «ЛРС».</w:t>
      </w:r>
    </w:p>
    <w:p w:rsidR="00B2421C" w:rsidRPr="00B2421C" w:rsidRDefault="00B2421C" w:rsidP="00B2421C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1.7. Место нахождения Учреждения: 140000, Российская Федерация,  Московская область, городской округ Люберцы, </w:t>
      </w:r>
      <w:proofErr w:type="gramStart"/>
      <w:r w:rsidRPr="00B2421C">
        <w:rPr>
          <w:rFonts w:ascii="Arial" w:hAnsi="Arial" w:cs="Arial"/>
          <w:sz w:val="24"/>
          <w:szCs w:val="24"/>
        </w:rPr>
        <w:t>г</w:t>
      </w:r>
      <w:proofErr w:type="gramEnd"/>
      <w:r w:rsidRPr="00B2421C">
        <w:rPr>
          <w:rFonts w:ascii="Arial" w:hAnsi="Arial" w:cs="Arial"/>
          <w:sz w:val="24"/>
          <w:szCs w:val="24"/>
        </w:rPr>
        <w:t>. Люберцы, ул. Кирова, дом 53.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B2421C">
        <w:rPr>
          <w:rFonts w:ascii="Arial" w:hAnsi="Arial" w:cs="Arial"/>
          <w:color w:val="000000"/>
          <w:spacing w:val="-3"/>
          <w:sz w:val="24"/>
          <w:szCs w:val="24"/>
        </w:rPr>
        <w:t xml:space="preserve">1.8. Учреждение является юридическим лицом со дня государственной </w:t>
      </w:r>
      <w:r w:rsidRPr="00B2421C">
        <w:rPr>
          <w:rFonts w:ascii="Arial" w:hAnsi="Arial" w:cs="Arial"/>
          <w:color w:val="000000"/>
          <w:spacing w:val="-1"/>
          <w:sz w:val="24"/>
          <w:szCs w:val="24"/>
        </w:rPr>
        <w:t xml:space="preserve">регистрации,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</w:t>
      </w:r>
      <w:r w:rsidRPr="00B2421C">
        <w:rPr>
          <w:rFonts w:ascii="Arial" w:hAnsi="Arial" w:cs="Arial"/>
          <w:sz w:val="24"/>
          <w:szCs w:val="24"/>
        </w:rPr>
        <w:t>и лицевой счет, открываемый в органах казначейства</w:t>
      </w:r>
      <w:r w:rsidRPr="00B2421C">
        <w:rPr>
          <w:rFonts w:ascii="Arial" w:hAnsi="Arial" w:cs="Arial"/>
          <w:color w:val="000000"/>
          <w:spacing w:val="-1"/>
          <w:sz w:val="24"/>
          <w:szCs w:val="24"/>
        </w:rPr>
        <w:t>, счета в банковских учреждениях, печать установленного образца, штамп, бланки  со  своим  наименованием  и  иные реквизиты.</w:t>
      </w:r>
    </w:p>
    <w:p w:rsidR="00B2421C" w:rsidRPr="00B2421C" w:rsidRDefault="00B2421C" w:rsidP="00B2421C">
      <w:pPr>
        <w:tabs>
          <w:tab w:val="left" w:pos="141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1.9.  </w:t>
      </w:r>
      <w:r w:rsidRPr="00B2421C">
        <w:rPr>
          <w:rFonts w:ascii="Arial" w:hAnsi="Arial" w:cs="Arial"/>
          <w:color w:val="000000"/>
          <w:sz w:val="24"/>
          <w:szCs w:val="24"/>
        </w:rPr>
        <w:t>Учреждение  может быть  истцом  и  ответчиком  в  суде,  арбитражном и трете</w:t>
      </w:r>
      <w:r w:rsidRPr="00B2421C">
        <w:rPr>
          <w:rFonts w:ascii="Arial" w:hAnsi="Arial" w:cs="Arial"/>
          <w:color w:val="000000"/>
          <w:sz w:val="24"/>
          <w:szCs w:val="24"/>
        </w:rPr>
        <w:t>й</w:t>
      </w:r>
      <w:r w:rsidRPr="00B2421C">
        <w:rPr>
          <w:rFonts w:ascii="Arial" w:hAnsi="Arial" w:cs="Arial"/>
          <w:color w:val="000000"/>
          <w:sz w:val="24"/>
          <w:szCs w:val="24"/>
        </w:rPr>
        <w:t>ском суде  в соответствии с законодательством Российской Федерации.</w:t>
      </w:r>
      <w:r w:rsidRPr="00B2421C">
        <w:rPr>
          <w:rFonts w:ascii="Arial" w:hAnsi="Arial" w:cs="Arial"/>
          <w:sz w:val="24"/>
          <w:szCs w:val="24"/>
        </w:rPr>
        <w:t xml:space="preserve"> </w:t>
      </w:r>
    </w:p>
    <w:p w:rsidR="00B2421C" w:rsidRPr="00B2421C" w:rsidRDefault="00B2421C" w:rsidP="00B2421C">
      <w:pPr>
        <w:pStyle w:val="ConsPlusNonformat"/>
        <w:widowControl/>
        <w:ind w:firstLine="108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  <w:lang w:val="en-US"/>
        </w:rPr>
        <w:t>II</w:t>
      </w:r>
      <w:r w:rsidRPr="00B2421C">
        <w:rPr>
          <w:rFonts w:ascii="Arial" w:hAnsi="Arial" w:cs="Arial"/>
          <w:b/>
          <w:sz w:val="24"/>
          <w:szCs w:val="24"/>
        </w:rPr>
        <w:t>. ЦЕЛИ И ВИДЫ ДЕЯТЕЛЬНОСТИ УЧРЕЖДЕНИЯ</w:t>
      </w:r>
    </w:p>
    <w:p w:rsidR="00B2421C" w:rsidRPr="00B2421C" w:rsidRDefault="00B2421C" w:rsidP="00B2421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2421C">
        <w:rPr>
          <w:sz w:val="24"/>
          <w:szCs w:val="24"/>
        </w:rPr>
        <w:t>2.1. На Учреждение возлагается решение вопросов местного значения в сфере погребения и похоронного дела, отнесенных к компетенции муниципального образования городской округ Люберцы Московской области.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421C">
        <w:rPr>
          <w:sz w:val="24"/>
          <w:szCs w:val="24"/>
        </w:rPr>
        <w:tab/>
        <w:t xml:space="preserve">Основным направлением деятельности Учреждения является </w:t>
      </w:r>
      <w:r w:rsidRPr="00B2421C">
        <w:rPr>
          <w:color w:val="000000"/>
          <w:sz w:val="24"/>
          <w:szCs w:val="24"/>
          <w:shd w:val="clear" w:color="auto" w:fill="FFFFFF"/>
        </w:rPr>
        <w:t>организация ритуальных услуг и содержание мест захоронения.</w:t>
      </w:r>
    </w:p>
    <w:p w:rsidR="00B2421C" w:rsidRPr="00B2421C" w:rsidRDefault="00B2421C" w:rsidP="00B2421C">
      <w:pPr>
        <w:pStyle w:val="ConsPlusNonformat"/>
        <w:widowControl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ab/>
        <w:t>2.2. Для достижения установленных настоящим Уставом целей Учреждение осуществляет в установленном законодательством Российской Федерации порядке следующие виды деятельности: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ab/>
        <w:t>- оформление документов, необходимых</w:t>
      </w:r>
      <w:r w:rsidRPr="00B2421C">
        <w:rPr>
          <w:rStyle w:val="11pt0pt"/>
          <w:rFonts w:ascii="Arial" w:hAnsi="Arial" w:cs="Arial"/>
          <w:sz w:val="24"/>
          <w:szCs w:val="24"/>
        </w:rPr>
        <w:tab/>
        <w:t>для погребения:</w:t>
      </w:r>
      <w:r w:rsidRPr="00B2421C">
        <w:rPr>
          <w:rFonts w:ascii="Arial" w:hAnsi="Arial" w:cs="Arial"/>
          <w:sz w:val="24"/>
          <w:szCs w:val="24"/>
        </w:rPr>
        <w:t xml:space="preserve"> </w:t>
      </w:r>
      <w:r w:rsidRPr="00B2421C">
        <w:rPr>
          <w:rStyle w:val="11pt0pt"/>
          <w:rFonts w:ascii="Arial" w:hAnsi="Arial" w:cs="Arial"/>
          <w:sz w:val="24"/>
          <w:szCs w:val="24"/>
        </w:rPr>
        <w:t>медицинского свидетельства о смерти, свидетельства о смерти и справки о смерти, выдаваемых в органах записи актов гражданского состояния (далее - органы ЗАГС);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 xml:space="preserve">- предоставление и доставку в один адрес гроба и других предметов, необходимых для погребения, включая </w:t>
      </w:r>
      <w:proofErr w:type="spellStart"/>
      <w:proofErr w:type="gramStart"/>
      <w:r w:rsidRPr="00B2421C">
        <w:rPr>
          <w:rStyle w:val="11pt0pt"/>
          <w:rFonts w:ascii="Arial" w:hAnsi="Arial" w:cs="Arial"/>
          <w:sz w:val="24"/>
          <w:szCs w:val="24"/>
        </w:rPr>
        <w:t>погрузо</w:t>
      </w:r>
      <w:proofErr w:type="spellEnd"/>
      <w:r w:rsidRPr="00B2421C">
        <w:rPr>
          <w:rStyle w:val="11pt0pt"/>
          <w:rFonts w:ascii="Arial" w:hAnsi="Arial" w:cs="Arial"/>
          <w:sz w:val="24"/>
          <w:szCs w:val="24"/>
        </w:rPr>
        <w:t xml:space="preserve"> - разгрузочные</w:t>
      </w:r>
      <w:proofErr w:type="gramEnd"/>
      <w:r w:rsidRPr="00B2421C">
        <w:rPr>
          <w:rStyle w:val="11pt0pt"/>
          <w:rFonts w:ascii="Arial" w:hAnsi="Arial" w:cs="Arial"/>
          <w:sz w:val="24"/>
          <w:szCs w:val="24"/>
        </w:rPr>
        <w:t xml:space="preserve"> работы;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перевозку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погребение (кремацию): копку могилы для погребения и оказание комплекса услуг по погребению (в том числе захоронению урны с прахом);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 xml:space="preserve">- предоставление и установку похоронного ритуального регистрационного знака с надписью (фамилия, имя, отчество умершего; даты его рождения и смерти, </w:t>
      </w:r>
      <w:r w:rsidRPr="00B2421C">
        <w:rPr>
          <w:rStyle w:val="11pt0pt"/>
          <w:rFonts w:ascii="Arial" w:hAnsi="Arial" w:cs="Arial"/>
          <w:sz w:val="24"/>
          <w:szCs w:val="24"/>
        </w:rPr>
        <w:lastRenderedPageBreak/>
        <w:t>регистрационный номер захоронения);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B2421C">
        <w:rPr>
          <w:rStyle w:val="11pt0pt"/>
          <w:rFonts w:ascii="Arial" w:hAnsi="Arial" w:cs="Arial"/>
          <w:sz w:val="24"/>
          <w:szCs w:val="24"/>
        </w:rPr>
        <w:t>- облачение тела, оказание комплекса услуг по погребению (в том числе захоронение урны с прахом) при погребении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установлена;</w:t>
      </w:r>
      <w:proofErr w:type="gramEnd"/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Style w:val="11pt0pt"/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 xml:space="preserve">- изготовление ритуальных принадлежностей; 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учет всех кладбищ, расположенных на территории городского округа Люберцы;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54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определение правил содержания и посещения кладбищ в соответствии с действующим законодательством;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отведение мест для торговли материалами для благоустройства мест захоронения;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54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учет, регистрация, перерегистрация всех видов захоронений, произведенных на территории кладбищ, расположенных на территории городского округа Люберцы;</w:t>
      </w:r>
    </w:p>
    <w:p w:rsidR="00B2421C" w:rsidRPr="00B2421C" w:rsidRDefault="00B2421C" w:rsidP="00B2421C">
      <w:pPr>
        <w:pStyle w:val="1"/>
        <w:shd w:val="clear" w:color="auto" w:fill="auto"/>
        <w:tabs>
          <w:tab w:val="left" w:pos="-3402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ab/>
        <w:t>- проведение инвентаризации;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предоставление мест для захоронений;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ab/>
        <w:t>- предоставление ниш в стенах скорби;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ab/>
        <w:t>- выдача удостоверений о захоронении;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принятие решения о предоставлении или отказе в предоставлении места для семейного (родового) захоронения;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формирование и ведение реестра семейных (родовых) захоронений</w:t>
      </w:r>
      <w:proofErr w:type="gramStart"/>
      <w:r w:rsidRPr="00B2421C">
        <w:rPr>
          <w:rStyle w:val="11pt0pt"/>
          <w:rFonts w:ascii="Arial" w:hAnsi="Arial" w:cs="Arial"/>
          <w:sz w:val="24"/>
          <w:szCs w:val="24"/>
        </w:rPr>
        <w:t xml:space="preserve"> ;</w:t>
      </w:r>
      <w:proofErr w:type="gramEnd"/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540"/>
        <w:rPr>
          <w:rStyle w:val="11pt0pt"/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 xml:space="preserve"> - взимание единовременной платы в размере, установленном органами местного самоуправления городского округа Люберцы, за резервирование мест для семейного (родового) захоронения, превышающего размер бесплатного предоставляемого места для родственного захоронения; 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540"/>
        <w:rPr>
          <w:rStyle w:val="11pt0pt"/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 xml:space="preserve">- ведение и хранение книг регистрации захоронений; </w:t>
      </w:r>
    </w:p>
    <w:p w:rsidR="00B2421C" w:rsidRPr="00B2421C" w:rsidRDefault="00B2421C" w:rsidP="00B2421C">
      <w:pPr>
        <w:pStyle w:val="1"/>
        <w:shd w:val="clear" w:color="auto" w:fill="auto"/>
        <w:spacing w:before="0" w:line="240" w:lineRule="auto"/>
        <w:ind w:firstLine="540"/>
        <w:rPr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установление ограничений по высоте надмогильных сооружений; регистрация установки и замены надмогильных сооружений (надгробий);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rStyle w:val="11pt0pt"/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 xml:space="preserve"> - утверждение перечней общественных и военных мемориальных кладбищ, на территории которых возможно предоставление мест для семейных (родовых) захоронений; 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rStyle w:val="11pt0pt"/>
          <w:rFonts w:ascii="Arial" w:hAnsi="Arial" w:cs="Arial"/>
          <w:sz w:val="24"/>
          <w:szCs w:val="24"/>
        </w:rPr>
      </w:pPr>
      <w:r w:rsidRPr="00B2421C">
        <w:rPr>
          <w:rStyle w:val="11pt0pt"/>
          <w:rFonts w:ascii="Arial" w:hAnsi="Arial" w:cs="Arial"/>
          <w:sz w:val="24"/>
          <w:szCs w:val="24"/>
        </w:rPr>
        <w:t>- содержание мест захоронений.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421C">
        <w:rPr>
          <w:sz w:val="24"/>
          <w:szCs w:val="24"/>
        </w:rPr>
        <w:t>2.3. Учреждение может осуществлять деятельность лишь постольку, поскольку это служит достижению целей, ради которых оно создано.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421C">
        <w:rPr>
          <w:sz w:val="24"/>
          <w:szCs w:val="24"/>
        </w:rPr>
        <w:t>2.4. Учреждение предоставляет платные услуги по сдаче в аренду зданий и помещений, находящихся в оперативном управлении Учреждения, и осуществляет иную деятельность, не запрещенную законодательством.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B2421C" w:rsidRPr="00B2421C" w:rsidRDefault="00B2421C" w:rsidP="00B2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  <w:lang w:val="en-US"/>
        </w:rPr>
        <w:t>III</w:t>
      </w:r>
      <w:r w:rsidRPr="00B2421C">
        <w:rPr>
          <w:rFonts w:ascii="Arial" w:hAnsi="Arial" w:cs="Arial"/>
          <w:b/>
          <w:sz w:val="24"/>
          <w:szCs w:val="24"/>
        </w:rPr>
        <w:t>. ПРАВА И ОБЯЗАННОСТИ УЧРЕЖДЕНИЯ</w:t>
      </w:r>
    </w:p>
    <w:p w:rsidR="00B2421C" w:rsidRPr="00B2421C" w:rsidRDefault="00B2421C" w:rsidP="00B2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3.1. Учреждение имеет право в установленном порядке: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3.1.1. Заключать договоры с учреждениями, организациями, предприятиями и физическими лицами на предоставление работ и услуг в соответствии с видами деятельности Учреждения, предусмотренными настоящим Уставом.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3.1.2. Планировать свою деятельность и определять перспективы развития по согласованию с Учредителем.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lastRenderedPageBreak/>
        <w:t>3.1.3. Оказывать платные услуги населению в соответствии с действующим законодательством.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3.2. Учреждение обязано: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3.2.1. Обеспечивать своих работников безопасными условиями труда и нести ответственность в установленном порядке за вред, причиненный работнику увечьем, профессиональным заболеванием либо иным повреждением здоровья, связанным с исполнением им трудовых обязанностей.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3.2.2. Осуществлять бухгалтерский учет результатов финансово- хозяйственной деятельности, вести статистическую и бухгалтерскую отчетность, </w:t>
      </w:r>
      <w:proofErr w:type="gramStart"/>
      <w:r w:rsidRPr="00B2421C">
        <w:rPr>
          <w:rFonts w:ascii="Arial" w:hAnsi="Arial" w:cs="Arial"/>
          <w:sz w:val="24"/>
          <w:szCs w:val="24"/>
        </w:rPr>
        <w:t>отчитываться о результатах</w:t>
      </w:r>
      <w:proofErr w:type="gramEnd"/>
      <w:r w:rsidRPr="00B2421C">
        <w:rPr>
          <w:rFonts w:ascii="Arial" w:hAnsi="Arial" w:cs="Arial"/>
          <w:sz w:val="24"/>
          <w:szCs w:val="24"/>
        </w:rPr>
        <w:t xml:space="preserve"> деятельности в порядке и сроки, установленные законодательством Российской Федерации.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3.2.3. Нести ответственность за сохранность документов (управленческих, финансово-хозяйственных, по личному составу, и других).</w:t>
      </w:r>
    </w:p>
    <w:p w:rsidR="00B2421C" w:rsidRPr="00B2421C" w:rsidRDefault="00B2421C" w:rsidP="00B242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ІV. ФИНАНСЫ И ИМУЩЕСТВО УЧРЕЖДЕНИЯ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4.1. Учреждение финансируется Учредителем в пределах средств, у</w:t>
      </w:r>
      <w:r w:rsidRPr="00B2421C">
        <w:rPr>
          <w:rFonts w:ascii="Arial" w:hAnsi="Arial" w:cs="Arial"/>
          <w:sz w:val="24"/>
          <w:szCs w:val="24"/>
        </w:rPr>
        <w:t>т</w:t>
      </w:r>
      <w:r w:rsidRPr="00B2421C">
        <w:rPr>
          <w:rFonts w:ascii="Arial" w:hAnsi="Arial" w:cs="Arial"/>
          <w:sz w:val="24"/>
          <w:szCs w:val="24"/>
        </w:rPr>
        <w:t xml:space="preserve">вержденных в местном бюджете на очередной финансовый год, на основании бюджетной сметы. 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4.2.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юридических и (или) физических лиц, в том числе иностранных граждан и (или) иностранных юридич</w:t>
      </w:r>
      <w:r w:rsidRPr="00B2421C">
        <w:rPr>
          <w:rFonts w:ascii="Arial" w:hAnsi="Arial" w:cs="Arial"/>
          <w:sz w:val="24"/>
          <w:szCs w:val="24"/>
        </w:rPr>
        <w:t>е</w:t>
      </w:r>
      <w:r w:rsidRPr="00B2421C">
        <w:rPr>
          <w:rFonts w:ascii="Arial" w:hAnsi="Arial" w:cs="Arial"/>
          <w:sz w:val="24"/>
          <w:szCs w:val="24"/>
        </w:rPr>
        <w:t xml:space="preserve">ских лиц. </w:t>
      </w:r>
    </w:p>
    <w:p w:rsidR="00B2421C" w:rsidRPr="00B2421C" w:rsidRDefault="00B2421C" w:rsidP="00B2421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4.3. Привлечение Учреждением дополнительных средств, указанных в пункте 4.2. настоящего Устава, не влечет за собой снижения нормативов и (или) абсолютных размеров его финансирования за счет средств Учредителя.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4.4. Финансовые и материальные средства Учреждения, закрепленные за ним Учредителем, используются им в соответствии с настоящим Уставом и не подлежат изъятию, если иное не предусмотрено законодательством Российской Федерации.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4.5. Имущество Учреждения находится в муниципальной собственности и принадлежит Учреждению на праве оперативного управления.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4.6. Право оперативного управления имуществом, в отношении которого собственником принято решение о закреплении за Учреждением, возникает у этого Учреждения с момента передачи имущества.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4.7. Учреждение в отношении закрепленного за ним имущества осуществляет в пр</w:t>
      </w:r>
      <w:r w:rsidRPr="00B2421C">
        <w:rPr>
          <w:rFonts w:ascii="Arial" w:hAnsi="Arial" w:cs="Arial"/>
          <w:sz w:val="24"/>
          <w:szCs w:val="24"/>
        </w:rPr>
        <w:t>е</w:t>
      </w:r>
      <w:r w:rsidRPr="00B2421C">
        <w:rPr>
          <w:rFonts w:ascii="Arial" w:hAnsi="Arial" w:cs="Arial"/>
          <w:sz w:val="24"/>
          <w:szCs w:val="24"/>
        </w:rPr>
        <w:t>делах, установленных законом, в соответствии с целями своей деятельности, заданиями собственника и назначением имущества, права владения, пользования и распоряжения им.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4.8. Учреждение не вправе отчуждать или иным способом распоряжаться закрепле</w:t>
      </w:r>
      <w:r w:rsidRPr="00B2421C">
        <w:rPr>
          <w:rFonts w:ascii="Arial" w:hAnsi="Arial" w:cs="Arial"/>
          <w:sz w:val="24"/>
          <w:szCs w:val="24"/>
        </w:rPr>
        <w:t>н</w:t>
      </w:r>
      <w:r w:rsidRPr="00B2421C">
        <w:rPr>
          <w:rFonts w:ascii="Arial" w:hAnsi="Arial" w:cs="Arial"/>
          <w:sz w:val="24"/>
          <w:szCs w:val="24"/>
        </w:rPr>
        <w:t>ным за ним имуществом и имуществом, приобретенным за счет средств, выделенных ему по бюджетной смете.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4.9. Источниками формирования имущества Учреждения являются:</w:t>
      </w:r>
    </w:p>
    <w:p w:rsidR="00B2421C" w:rsidRPr="00B2421C" w:rsidRDefault="00B2421C" w:rsidP="00B242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имущество, закрепляемое и находящееся на праве оперативного упра</w:t>
      </w:r>
      <w:r w:rsidRPr="00B2421C">
        <w:rPr>
          <w:rFonts w:ascii="Arial" w:hAnsi="Arial" w:cs="Arial"/>
          <w:sz w:val="24"/>
          <w:szCs w:val="24"/>
        </w:rPr>
        <w:t>в</w:t>
      </w:r>
      <w:r w:rsidRPr="00B2421C">
        <w:rPr>
          <w:rFonts w:ascii="Arial" w:hAnsi="Arial" w:cs="Arial"/>
          <w:sz w:val="24"/>
          <w:szCs w:val="24"/>
        </w:rPr>
        <w:t>ления;</w:t>
      </w:r>
    </w:p>
    <w:p w:rsidR="00B2421C" w:rsidRPr="00B2421C" w:rsidRDefault="00B2421C" w:rsidP="00B242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добровольные пожертвования и ц</w:t>
      </w:r>
      <w:r w:rsidRPr="00B2421C">
        <w:rPr>
          <w:rFonts w:ascii="Arial" w:hAnsi="Arial" w:cs="Arial"/>
          <w:sz w:val="24"/>
          <w:szCs w:val="24"/>
        </w:rPr>
        <w:t>е</w:t>
      </w:r>
      <w:r w:rsidRPr="00B2421C">
        <w:rPr>
          <w:rFonts w:ascii="Arial" w:hAnsi="Arial" w:cs="Arial"/>
          <w:sz w:val="24"/>
          <w:szCs w:val="24"/>
        </w:rPr>
        <w:t>левые взносы физических и юридических лиц, в том числе и иностранных;</w:t>
      </w:r>
    </w:p>
    <w:p w:rsidR="00B2421C" w:rsidRPr="00B2421C" w:rsidRDefault="00B2421C" w:rsidP="00B242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иные источники, не запрещенные действующим законодательством Российской Федерации.</w:t>
      </w:r>
    </w:p>
    <w:p w:rsidR="00B2421C" w:rsidRPr="00B2421C" w:rsidRDefault="00B2421C" w:rsidP="00B2421C">
      <w:pPr>
        <w:tabs>
          <w:tab w:val="left" w:pos="709"/>
          <w:tab w:val="left" w:pos="851"/>
          <w:tab w:val="left" w:pos="1276"/>
        </w:tabs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4.10. Учреждению предоставлено право </w:t>
      </w:r>
      <w:proofErr w:type="gramStart"/>
      <w:r w:rsidRPr="00B2421C">
        <w:rPr>
          <w:rFonts w:ascii="Arial" w:hAnsi="Arial" w:cs="Arial"/>
          <w:sz w:val="24"/>
          <w:szCs w:val="24"/>
        </w:rPr>
        <w:t>осуществлять</w:t>
      </w:r>
      <w:proofErr w:type="gramEnd"/>
      <w:r w:rsidRPr="00B2421C">
        <w:rPr>
          <w:rFonts w:ascii="Arial" w:hAnsi="Arial" w:cs="Arial"/>
          <w:sz w:val="24"/>
          <w:szCs w:val="24"/>
        </w:rPr>
        <w:t xml:space="preserve"> приносящую доход  деятельность. Полученные доходы от такой деятельности зачисляются в бюджет.</w:t>
      </w:r>
    </w:p>
    <w:p w:rsidR="00B2421C" w:rsidRPr="00B2421C" w:rsidRDefault="00B2421C" w:rsidP="00B2421C">
      <w:pPr>
        <w:tabs>
          <w:tab w:val="left" w:pos="709"/>
          <w:tab w:val="left" w:pos="851"/>
          <w:tab w:val="left" w:pos="1276"/>
        </w:tabs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lastRenderedPageBreak/>
        <w:t xml:space="preserve">          4.11.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 по решению собственника.</w:t>
      </w: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4.12. Собственник имущества, закрепленного за Учреждением, вправе изъять изли</w:t>
      </w:r>
      <w:r w:rsidRPr="00B2421C">
        <w:rPr>
          <w:rFonts w:ascii="Arial" w:hAnsi="Arial" w:cs="Arial"/>
          <w:sz w:val="24"/>
          <w:szCs w:val="24"/>
        </w:rPr>
        <w:t>ш</w:t>
      </w:r>
      <w:r w:rsidRPr="00B2421C">
        <w:rPr>
          <w:rFonts w:ascii="Arial" w:hAnsi="Arial" w:cs="Arial"/>
          <w:sz w:val="24"/>
          <w:szCs w:val="24"/>
        </w:rPr>
        <w:t>нее, неиспользуемое либо используемое не по назначению имущество и распорядиться им по своему усмотрению.</w:t>
      </w: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4.13.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4.14. По своим обязательствам Учреждение несет имущественную ответственность в порядке, установленном гражданским законодательством Российской Федерации.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4.15. Учреждение отвечает по своим обязательствам находящимися в его распоряжении денежными средствами. </w:t>
      </w: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4.16. Учреждение не несет ответственность по обязательствам Учредителя.</w:t>
      </w:r>
      <w:r w:rsidRPr="00B2421C">
        <w:rPr>
          <w:rFonts w:ascii="Arial" w:hAnsi="Arial" w:cs="Arial"/>
          <w:sz w:val="24"/>
          <w:szCs w:val="24"/>
        </w:rPr>
        <w:tab/>
      </w:r>
      <w:r w:rsidRPr="00B2421C">
        <w:rPr>
          <w:rFonts w:ascii="Arial" w:hAnsi="Arial" w:cs="Arial"/>
          <w:sz w:val="24"/>
          <w:szCs w:val="24"/>
        </w:rPr>
        <w:tab/>
      </w:r>
    </w:p>
    <w:p w:rsidR="00B2421C" w:rsidRPr="00B2421C" w:rsidRDefault="00B2421C" w:rsidP="00B2421C">
      <w:pPr>
        <w:pStyle w:val="3"/>
        <w:spacing w:line="240" w:lineRule="auto"/>
        <w:ind w:firstLine="720"/>
        <w:jc w:val="center"/>
        <w:rPr>
          <w:rFonts w:ascii="Arial" w:hAnsi="Arial" w:cs="Arial"/>
          <w:szCs w:val="24"/>
        </w:rPr>
      </w:pPr>
      <w:r w:rsidRPr="00B2421C">
        <w:rPr>
          <w:rFonts w:ascii="Arial" w:hAnsi="Arial" w:cs="Arial"/>
          <w:szCs w:val="24"/>
        </w:rPr>
        <w:t>V. ПОРЯДОК УПРАВЛЕНИЯ УЧРЕЖДЕНИЕМ</w:t>
      </w:r>
    </w:p>
    <w:p w:rsidR="00B2421C" w:rsidRPr="00B2421C" w:rsidRDefault="00B2421C" w:rsidP="00B24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5.1. Управление Учреждением в соответствии с действующим законодательством Российской Федерации и настоящим Уставом осуществляется директором на принципе единоначалия.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5.2. Директор назначается на должность Учредителем на основании трудового договора, заключенного в соответствии с действующим трудовым законодательством.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5.3. Директор подотчетен Учредителю и осуществляет свою деятельность в соответствии с действующим законодательством, настоящим Уставом, правовыми актами Учредителя, заключенным с ним трудовым договором.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5.4. Директор осуществляет руководство текущей деятельностью Учреждения, организует его работу и имеет следующие права и обязанности: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без доверенности действует от имени Учреждения, представляет его интересы во всех организациях, предприятиях, учреждениях;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- управляет и распоряжается имуществом Учреждения в пределах, установленных действующим законодательством, настоящим Уставом и заключенным с ним договором; 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   пользуется правом распоряжения средствами учреждения;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- утверждает должностные обязанности каждой категории работников, вносит изменения в функциональные обязанности работающего при возникновении новых потребностей Учреждения; 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принимает на работу и увольняет с работы работников Учреждения, применяет к ним меры поощрения и налагает на них взыскания;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распределяет обязанности между сотрудниками;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на основании действующего законодательства и настоящего Устава издает приказы, распоряжения, инструкции по вопросам, входящим в компетенцию Учреждения, обязательные для исполнения всеми сотрудниками Учреждения;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утверждает правила внутреннего трудового распорядка в Учреждении;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выдает доверенности;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принимает решения о командировках сотрудников;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разрабатывает плановые показатели, сметные назначения, и утверждает сметы расходов Учреждения;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lastRenderedPageBreak/>
        <w:t>- несет ответственность за ведение финансово-хозяйственной  деятельности Учреждения;</w:t>
      </w:r>
    </w:p>
    <w:p w:rsidR="00B2421C" w:rsidRPr="00B2421C" w:rsidRDefault="00B2421C" w:rsidP="00B2421C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заключает от имени Учреждения договоры.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5.5.</w:t>
      </w:r>
      <w:r w:rsidRPr="00B2421C">
        <w:rPr>
          <w:rFonts w:ascii="Arial" w:hAnsi="Arial" w:cs="Arial"/>
          <w:sz w:val="24"/>
          <w:szCs w:val="24"/>
        </w:rPr>
        <w:tab/>
        <w:t>Компетенция заместителя директора Учреждения устанавливается директором Учреждения.</w:t>
      </w: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ab/>
        <w:t>5.6. Заместитель директора действует от имени Учреждения, представляет его в государственных органах, в организациях, совершает сделки и иные юридические действия в пределах полномочий, предусмотренных в доверенностях, выдаваемых директором Учреждения.</w:t>
      </w:r>
    </w:p>
    <w:p w:rsidR="00B2421C" w:rsidRPr="00B2421C" w:rsidRDefault="00B2421C" w:rsidP="00B2421C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B2421C">
        <w:rPr>
          <w:sz w:val="24"/>
          <w:szCs w:val="24"/>
        </w:rPr>
        <w:t xml:space="preserve">  5.7. Работники Учреждения имеют право на участие в управлении организацией непосредственно или через свои представительные органы в рамках действующего законодательства. 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VІ. ТРУДОВОЙ КОЛЛЕКТИВ УЧРЕЖДЕНИЯ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ab/>
        <w:t>6.1. Трудовой коллектив Учреждения составляют все физические лица, участвующие своим трудом в его деятельности на основе трудового договора.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6.2. Взаимоотношения работников и директора Учреждения, возникающие на основе трудового договора, регулируются действующим трудовым законодательством Российской Федерации и коллективным договором.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6.3. Учреждение обеспечивает гарантированный законом минимальный </w:t>
      </w:r>
      <w:proofErr w:type="gramStart"/>
      <w:r w:rsidRPr="00B2421C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B2421C">
        <w:rPr>
          <w:rFonts w:ascii="Arial" w:hAnsi="Arial" w:cs="Arial"/>
          <w:sz w:val="24"/>
          <w:szCs w:val="24"/>
        </w:rPr>
        <w:t xml:space="preserve"> и меры социальной защиты работников.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sz w:val="24"/>
          <w:szCs w:val="24"/>
        </w:rPr>
        <w:t>VІІ. ОТЧЕТНОСТЬ И КОНТРОЛЬ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7.1. Учреждение  представляет соответствующим органам финансовую и статистическую отчетность в установленном законодательством порядке.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7.2. Учреждение несет ответственность перед Учредителем за сохранность и эффективное использование закрепленного за ним имущества и целевое использование денежных средств.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7.3.  Контроль использования имущества, закрепленного за Учреждением, осуществляет Учредитель и (или) уполномоченный Учредителем соответствующий орган по управлению муниципальным имуществом.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7.4. Собственник по мере необходимости осуществляет проверки деятельности Учреждения, их результаты доводит до Учреждения и принимает соответствующие меры.</w:t>
      </w:r>
    </w:p>
    <w:p w:rsidR="00B2421C" w:rsidRPr="00B2421C" w:rsidRDefault="00B2421C" w:rsidP="00B2421C">
      <w:pPr>
        <w:suppressAutoHyphens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2421C">
        <w:rPr>
          <w:rFonts w:ascii="Arial" w:hAnsi="Arial" w:cs="Arial"/>
          <w:b/>
          <w:sz w:val="24"/>
          <w:szCs w:val="24"/>
          <w:lang w:val="en-US"/>
        </w:rPr>
        <w:t>V</w:t>
      </w:r>
      <w:r w:rsidRPr="00B2421C">
        <w:rPr>
          <w:rFonts w:ascii="Arial" w:hAnsi="Arial" w:cs="Arial"/>
          <w:b/>
          <w:sz w:val="24"/>
          <w:szCs w:val="24"/>
        </w:rPr>
        <w:t>ІІІ.</w:t>
      </w:r>
      <w:proofErr w:type="gramEnd"/>
      <w:r w:rsidRPr="00B2421C">
        <w:rPr>
          <w:rFonts w:ascii="Arial" w:hAnsi="Arial" w:cs="Arial"/>
          <w:b/>
          <w:sz w:val="24"/>
          <w:szCs w:val="24"/>
        </w:rPr>
        <w:t xml:space="preserve"> КОМПЕТЕНЦИЯ УЧРЕДИТЕЛЯ</w:t>
      </w:r>
    </w:p>
    <w:p w:rsidR="00B2421C" w:rsidRPr="00B2421C" w:rsidRDefault="00B2421C" w:rsidP="00B24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B2421C">
        <w:rPr>
          <w:rFonts w:ascii="Arial" w:eastAsia="MS Mincho" w:hAnsi="Arial" w:cs="Arial"/>
          <w:sz w:val="24"/>
          <w:szCs w:val="24"/>
        </w:rPr>
        <w:t>8.1. Учредитель в отношении Учреждения: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8.1.1.  Принимает решение о создании Учреждения.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8.1.2. Определяет цели, предмет, виды деятельности Учреждения.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8.1.3. Утверждает устав Учреждения, вносит в него изменения, в том числе утверждает Устав в новой редакции.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8.1.4.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8.1.5. Осуществляет контроль использования по назначению и сохранностью  имущества, переданного Учреждению в оперативное управление. 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pacing w:val="-8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8.1.6. </w:t>
      </w:r>
      <w:r w:rsidRPr="00B2421C">
        <w:rPr>
          <w:rFonts w:ascii="Arial" w:hAnsi="Arial" w:cs="Arial"/>
          <w:color w:val="000000"/>
          <w:spacing w:val="-5"/>
          <w:sz w:val="24"/>
          <w:szCs w:val="24"/>
        </w:rPr>
        <w:t>Согласовывает структуру и штатное расписание Учреждения.</w:t>
      </w:r>
    </w:p>
    <w:p w:rsidR="00B2421C" w:rsidRPr="00B2421C" w:rsidRDefault="00B2421C" w:rsidP="00B2421C">
      <w:pPr>
        <w:tabs>
          <w:tab w:val="left" w:pos="709"/>
        </w:tabs>
        <w:spacing w:after="0" w:line="240" w:lineRule="auto"/>
        <w:ind w:firstLine="5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8.1.7. </w:t>
      </w:r>
      <w:r w:rsidRPr="00B2421C">
        <w:rPr>
          <w:rFonts w:ascii="Arial" w:hAnsi="Arial" w:cs="Arial"/>
          <w:color w:val="000000"/>
          <w:spacing w:val="-5"/>
          <w:sz w:val="24"/>
          <w:szCs w:val="24"/>
        </w:rPr>
        <w:t>Назначает и освобождает от должности директора Учреждения.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lastRenderedPageBreak/>
        <w:t>8.1.8. Осуществляет контроль всех видов деятельности, указанных в пункте 2.2 настоящего Устава, и хозяйственной деятельности Учреждения.</w:t>
      </w:r>
    </w:p>
    <w:p w:rsidR="00B2421C" w:rsidRPr="00B2421C" w:rsidRDefault="00B2421C" w:rsidP="00B2421C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2421C">
        <w:rPr>
          <w:rFonts w:ascii="Arial" w:hAnsi="Arial" w:cs="Arial"/>
          <w:color w:val="000000"/>
          <w:spacing w:val="-5"/>
          <w:sz w:val="24"/>
          <w:szCs w:val="24"/>
        </w:rPr>
        <w:t xml:space="preserve">          8.1.9. Вправе запрашивать у Учреждения необходимую сметно-финансовую документацию в полном объеме утвержденных форм и по всем видам деятельности, информацию статистического и экономического анализа, а также отчеты по направлениям деятельности.</w:t>
      </w:r>
    </w:p>
    <w:p w:rsidR="00B2421C" w:rsidRPr="00B2421C" w:rsidRDefault="00B2421C" w:rsidP="00B2421C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8.1.10. Имеет другие права и исполняет другие обязанности, определенные законодательством Российской Федерации и настоящим Уставом.</w:t>
      </w:r>
    </w:p>
    <w:p w:rsidR="00B2421C" w:rsidRPr="00B2421C" w:rsidRDefault="00B2421C" w:rsidP="00B2421C">
      <w:pPr>
        <w:shd w:val="clear" w:color="auto" w:fill="FFFFFF"/>
        <w:tabs>
          <w:tab w:val="left" w:pos="141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B2421C">
        <w:rPr>
          <w:rFonts w:ascii="Arial" w:hAnsi="Arial" w:cs="Arial"/>
          <w:b/>
          <w:color w:val="000000"/>
          <w:spacing w:val="-5"/>
          <w:sz w:val="24"/>
          <w:szCs w:val="24"/>
          <w:lang w:val="en-US"/>
        </w:rPr>
        <w:t>I</w:t>
      </w:r>
      <w:r w:rsidRPr="00B2421C">
        <w:rPr>
          <w:rFonts w:ascii="Arial" w:hAnsi="Arial" w:cs="Arial"/>
          <w:b/>
          <w:color w:val="000000"/>
          <w:spacing w:val="-5"/>
          <w:sz w:val="24"/>
          <w:szCs w:val="24"/>
        </w:rPr>
        <w:t>Х.</w:t>
      </w:r>
      <w:proofErr w:type="gramEnd"/>
      <w:r w:rsidRPr="00B2421C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B2421C">
        <w:rPr>
          <w:rFonts w:ascii="Arial" w:hAnsi="Arial" w:cs="Arial"/>
          <w:b/>
          <w:snapToGrid w:val="0"/>
          <w:sz w:val="24"/>
          <w:szCs w:val="24"/>
        </w:rPr>
        <w:t>ПОРЯДОК ИЗМЕНЕНИЯ УСТАВА УЧРЕЖДЕНИЯ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B2421C">
        <w:rPr>
          <w:rFonts w:ascii="Arial" w:hAnsi="Arial" w:cs="Arial"/>
          <w:snapToGrid w:val="0"/>
          <w:sz w:val="24"/>
          <w:szCs w:val="24"/>
        </w:rPr>
        <w:t>9.1. Изменения и дополнения в Устав Учреждения вносятся в порядке, предусмотренным законодательством.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B2421C">
        <w:rPr>
          <w:rFonts w:ascii="Arial" w:hAnsi="Arial" w:cs="Arial"/>
          <w:snapToGrid w:val="0"/>
          <w:sz w:val="24"/>
          <w:szCs w:val="24"/>
        </w:rPr>
        <w:t>9.2. Изменения учредительных документов Учреждения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таких изменениях.</w:t>
      </w:r>
    </w:p>
    <w:p w:rsidR="00B2421C" w:rsidRPr="00B2421C" w:rsidRDefault="00B2421C" w:rsidP="00B2421C">
      <w:pPr>
        <w:spacing w:after="0" w:line="24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2421C">
        <w:rPr>
          <w:rFonts w:ascii="Arial" w:hAnsi="Arial" w:cs="Arial"/>
          <w:b/>
          <w:snapToGrid w:val="0"/>
          <w:sz w:val="24"/>
          <w:szCs w:val="24"/>
        </w:rPr>
        <w:t>Х. ХРАНЕНИЕ ДОКУМЕНТОВ УЧРЕЖДЕНИЯ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10.1. Учреждение обязано хранить следующие документы: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решения собственника имущества Учреждения о его создании и об утверждении перечня имущества, передаваемого Учреждению в оперативное управление или безвозмездное пользование, а также иные решения, связанные с деятельностью Учреждения;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  документ, подтверждающий государственную регистрацию Учреждения;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  внутренние документы Учреждения;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- иные документы, предусмотренные федеральными законами и иными нормативными правовыми актами.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10.2. Учреждение хранит документы, предусмотренные пунктом 10.1. настоящего Устава, по месту нахождения Учреждения.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10.3. При ликвидации Учреждения документы, предусмотренные пунктом 10.1 настоящего Устава, передаются на хранение в архив в порядке, установленном действующим законодательством Российской Федерации.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hd w:val="clear" w:color="auto" w:fill="FFFFFF"/>
        <w:tabs>
          <w:tab w:val="left" w:pos="1440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421C">
        <w:rPr>
          <w:rFonts w:ascii="Arial" w:hAnsi="Arial" w:cs="Arial"/>
          <w:b/>
          <w:color w:val="000000"/>
          <w:spacing w:val="-8"/>
          <w:sz w:val="24"/>
          <w:szCs w:val="24"/>
        </w:rPr>
        <w:t>Х</w:t>
      </w:r>
      <w:proofErr w:type="gramStart"/>
      <w:r w:rsidRPr="00B2421C">
        <w:rPr>
          <w:rFonts w:ascii="Arial" w:hAnsi="Arial" w:cs="Arial"/>
          <w:b/>
          <w:color w:val="000000"/>
          <w:spacing w:val="-8"/>
          <w:sz w:val="24"/>
          <w:szCs w:val="24"/>
          <w:lang w:val="en-US"/>
        </w:rPr>
        <w:t>I</w:t>
      </w:r>
      <w:proofErr w:type="gramEnd"/>
      <w:r w:rsidRPr="00B2421C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.  </w:t>
      </w:r>
      <w:r w:rsidRPr="00B2421C">
        <w:rPr>
          <w:rFonts w:ascii="Arial" w:hAnsi="Arial" w:cs="Arial"/>
          <w:b/>
          <w:sz w:val="24"/>
          <w:szCs w:val="24"/>
        </w:rPr>
        <w:t>РЕОРГАНИЗАЦИЯИ И (ИЛИ) ЛИКВИДАЦИЯ УЧРЕЖДЕНИЯ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11.1. Учреждение может быть реорганизовано в форме слияния, присоединения, разделения, выделения, преобразования по решению Учредителя.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11.3.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11.4. Учреждение может быть ликвидировано: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           - по решению Учредителя;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lastRenderedPageBreak/>
        <w:t xml:space="preserve">           - по решению суда, либо деятельности, запрещенной законом, либо деятельности, не соответствующей его уставным целям.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11.5. Ликвидация Учреждения влечет его прекращение без перехода прав и обязанностей в порядке правопреемства к другим лицам.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11.6. Ликвидация Учреждения производится назначенной собственником ликвидационной комиссией. В состав комиссии должны входить директор и главный бухгалтер ликвидируемого Учреждения, представители отраслевого (функционального) органа администрации городского округа Люберцы Московской области.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>11.7. С момента назначения ликвидационной комиссии к ней переходят полномочия по управлению делами ликвидируемого Учреждения. Ликвидационная комиссия от имени ликвидируемого Учреждения выступает в суде.</w:t>
      </w:r>
    </w:p>
    <w:p w:rsidR="00B2421C" w:rsidRPr="00B2421C" w:rsidRDefault="00B2421C" w:rsidP="00B242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21C">
        <w:rPr>
          <w:rFonts w:ascii="Arial" w:hAnsi="Arial" w:cs="Arial"/>
          <w:sz w:val="24"/>
          <w:szCs w:val="24"/>
        </w:rPr>
        <w:t xml:space="preserve">11.8. </w:t>
      </w:r>
      <w:proofErr w:type="gramStart"/>
      <w:r w:rsidRPr="00B2421C">
        <w:rPr>
          <w:rFonts w:ascii="Arial" w:hAnsi="Arial" w:cs="Arial"/>
          <w:sz w:val="24"/>
          <w:szCs w:val="24"/>
        </w:rPr>
        <w:t>Ликвидация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B2421C" w:rsidRPr="00B2421C" w:rsidRDefault="00B2421C" w:rsidP="00B24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000" w:rsidRPr="00B2421C" w:rsidRDefault="00B2421C" w:rsidP="00B242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 w:rsidRPr="00B2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E59"/>
    <w:multiLevelType w:val="singleLevel"/>
    <w:tmpl w:val="512215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21C"/>
    <w:rsid w:val="00B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2421C"/>
    <w:pPr>
      <w:keepNext/>
      <w:widowControl w:val="0"/>
      <w:autoSpaceDE w:val="0"/>
      <w:autoSpaceDN w:val="0"/>
      <w:adjustRightInd w:val="0"/>
      <w:spacing w:after="0" w:line="30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2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B2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2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"/>
    <w:rsid w:val="00B2421C"/>
    <w:rPr>
      <w:rFonts w:ascii="Lucida Sans Unicode" w:eastAsia="Lucida Sans Unicode" w:hAnsi="Lucida Sans Unicode" w:cs="Lucida Sans Unicode"/>
      <w:spacing w:val="-2"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rsid w:val="00B2421C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2421C"/>
    <w:pPr>
      <w:widowControl w:val="0"/>
      <w:shd w:val="clear" w:color="auto" w:fill="FFFFFF"/>
      <w:spacing w:before="360" w:after="0" w:line="307" w:lineRule="exact"/>
      <w:jc w:val="both"/>
    </w:pPr>
    <w:rPr>
      <w:rFonts w:ascii="Lucida Sans Unicode" w:eastAsia="Lucida Sans Unicode" w:hAnsi="Lucida Sans Unicode" w:cs="Lucida Sans Unicode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3014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User-e002</dc:creator>
  <cp:keywords/>
  <dc:description/>
  <cp:lastModifiedBy>User-e002</cp:lastModifiedBy>
  <cp:revision>2</cp:revision>
  <dcterms:created xsi:type="dcterms:W3CDTF">2017-08-18T13:04:00Z</dcterms:created>
  <dcterms:modified xsi:type="dcterms:W3CDTF">2017-08-18T13:07:00Z</dcterms:modified>
</cp:coreProperties>
</file>