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5D058"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2C06A8F2" w14:textId="77777777" w:rsidR="00E67504" w:rsidRPr="00E67504" w:rsidRDefault="00E67504" w:rsidP="00E67504">
      <w:pPr>
        <w:spacing w:after="0" w:line="240" w:lineRule="auto"/>
        <w:jc w:val="center"/>
        <w:rPr>
          <w:rFonts w:ascii="Arial" w:eastAsia="Times New Roman" w:hAnsi="Arial" w:cs="Arial"/>
          <w:b/>
          <w:noProof/>
          <w:w w:val="120"/>
          <w:sz w:val="24"/>
          <w:szCs w:val="24"/>
          <w:lang w:eastAsia="ru-RU"/>
        </w:rPr>
      </w:pPr>
      <w:r w:rsidRPr="00E67504">
        <w:rPr>
          <w:rFonts w:ascii="Arial" w:eastAsia="Times New Roman" w:hAnsi="Arial" w:cs="Arial"/>
          <w:b/>
          <w:noProof/>
          <w:w w:val="120"/>
          <w:sz w:val="24"/>
          <w:szCs w:val="24"/>
          <w:lang w:eastAsia="ru-RU"/>
        </w:rPr>
        <w:t>Постановление администрации муниципального образования</w:t>
      </w:r>
    </w:p>
    <w:p w14:paraId="168C11D3" w14:textId="77777777" w:rsidR="00E67504" w:rsidRPr="00E67504" w:rsidRDefault="00E67504" w:rsidP="00E67504">
      <w:pPr>
        <w:spacing w:after="0" w:line="240" w:lineRule="auto"/>
        <w:jc w:val="center"/>
        <w:rPr>
          <w:rFonts w:ascii="Arial" w:eastAsia="Times New Roman" w:hAnsi="Arial" w:cs="Arial"/>
          <w:b/>
          <w:noProof/>
          <w:w w:val="120"/>
          <w:sz w:val="24"/>
          <w:szCs w:val="24"/>
          <w:lang w:eastAsia="ru-RU"/>
        </w:rPr>
      </w:pPr>
      <w:r w:rsidRPr="00E67504">
        <w:rPr>
          <w:rFonts w:ascii="Arial" w:eastAsia="Times New Roman" w:hAnsi="Arial" w:cs="Arial"/>
          <w:b/>
          <w:noProof/>
          <w:w w:val="120"/>
          <w:sz w:val="24"/>
          <w:szCs w:val="24"/>
          <w:lang w:eastAsia="ru-RU"/>
        </w:rPr>
        <w:t>городской округ Люберцы Московской области</w:t>
      </w:r>
    </w:p>
    <w:p w14:paraId="5C92A77E"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306A70"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Об утверждении Порядка предоставления субсидии из бюджета</w:t>
      </w:r>
    </w:p>
    <w:p w14:paraId="3970001D"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 xml:space="preserve">городского округа Люберцы Московской области </w:t>
      </w:r>
      <w:proofErr w:type="gramStart"/>
      <w:r w:rsidRPr="00E67504">
        <w:rPr>
          <w:rFonts w:ascii="Times New Roman" w:eastAsia="Times New Roman" w:hAnsi="Times New Roman" w:cs="Times New Roman"/>
          <w:b/>
          <w:sz w:val="28"/>
          <w:szCs w:val="28"/>
          <w:lang w:eastAsia="ru-RU"/>
        </w:rPr>
        <w:t>юридическим</w:t>
      </w:r>
      <w:proofErr w:type="gramEnd"/>
    </w:p>
    <w:p w14:paraId="18C11F92"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E67504">
        <w:rPr>
          <w:rFonts w:ascii="Times New Roman" w:eastAsia="Times New Roman" w:hAnsi="Times New Roman" w:cs="Times New Roman"/>
          <w:b/>
          <w:sz w:val="28"/>
          <w:szCs w:val="28"/>
          <w:lang w:eastAsia="ru-RU"/>
        </w:rPr>
        <w:t xml:space="preserve">лицам, индивидуальным предпринимателям, являющимися </w:t>
      </w:r>
      <w:proofErr w:type="spellStart"/>
      <w:r w:rsidRPr="00E67504">
        <w:rPr>
          <w:rFonts w:ascii="Times New Roman" w:eastAsia="Times New Roman" w:hAnsi="Times New Roman" w:cs="Times New Roman"/>
          <w:b/>
          <w:sz w:val="28"/>
          <w:szCs w:val="28"/>
          <w:lang w:eastAsia="ru-RU"/>
        </w:rPr>
        <w:t>ресурсоснабжающими</w:t>
      </w:r>
      <w:proofErr w:type="spellEnd"/>
      <w:r w:rsidRPr="00E67504">
        <w:rPr>
          <w:rFonts w:ascii="Times New Roman" w:eastAsia="Times New Roman" w:hAnsi="Times New Roman" w:cs="Times New Roman"/>
          <w:b/>
          <w:sz w:val="28"/>
          <w:szCs w:val="28"/>
          <w:lang w:eastAsia="ru-RU"/>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roofErr w:type="gramEnd"/>
    </w:p>
    <w:p w14:paraId="43E4EA79"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4003F3E8" w14:textId="77777777" w:rsidR="00E67504" w:rsidRPr="00E67504" w:rsidRDefault="00E67504" w:rsidP="00E67504">
      <w:pPr>
        <w:autoSpaceDE w:val="0"/>
        <w:autoSpaceDN w:val="0"/>
        <w:adjustRightInd w:val="0"/>
        <w:spacing w:before="120" w:after="0" w:line="240" w:lineRule="auto"/>
        <w:ind w:firstLine="567"/>
        <w:jc w:val="both"/>
        <w:rPr>
          <w:rFonts w:ascii="Times New Roman" w:eastAsia="Times New Roman" w:hAnsi="Times New Roman" w:cs="Times New Roman"/>
          <w:sz w:val="28"/>
          <w:szCs w:val="28"/>
        </w:rPr>
      </w:pPr>
      <w:proofErr w:type="gramStart"/>
      <w:r w:rsidRPr="00E67504">
        <w:rPr>
          <w:rFonts w:ascii="Times New Roman" w:eastAsia="Times New Roman" w:hAnsi="Times New Roman" w:cs="Times New Roman"/>
          <w:sz w:val="28"/>
          <w:szCs w:val="28"/>
        </w:rPr>
        <w:t xml:space="preserve">В соответствии с Федеральным </w:t>
      </w:r>
      <w:hyperlink r:id="rId5" w:history="1">
        <w:r w:rsidRPr="00E67504">
          <w:rPr>
            <w:rFonts w:ascii="Times New Roman" w:eastAsia="Times New Roman" w:hAnsi="Times New Roman" w:cs="Times New Roman"/>
            <w:sz w:val="28"/>
            <w:szCs w:val="28"/>
          </w:rPr>
          <w:t>законом</w:t>
        </w:r>
      </w:hyperlink>
      <w:r w:rsidRPr="00E67504">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6" w:history="1">
        <w:r w:rsidRPr="00E67504">
          <w:rPr>
            <w:rFonts w:ascii="Times New Roman" w:eastAsia="Times New Roman" w:hAnsi="Times New Roman" w:cs="Times New Roman"/>
            <w:sz w:val="28"/>
            <w:szCs w:val="28"/>
          </w:rPr>
          <w:t>Постановлением</w:t>
        </w:r>
      </w:hyperlink>
      <w:r w:rsidRPr="00E67504">
        <w:rPr>
          <w:rFonts w:ascii="Times New Roman" w:eastAsia="Times New Roman" w:hAnsi="Times New Roman" w:cs="Times New Roman"/>
          <w:sz w:val="28"/>
          <w:szCs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rsidRPr="00E67504">
        <w:rPr>
          <w:rFonts w:ascii="Times New Roman" w:eastAsia="Times New Roman" w:hAnsi="Times New Roman" w:cs="Times New Roman"/>
          <w:sz w:val="28"/>
          <w:szCs w:val="28"/>
        </w:rPr>
        <w:t xml:space="preserve"> </w:t>
      </w:r>
      <w:proofErr w:type="gramStart"/>
      <w:r w:rsidRPr="00E67504">
        <w:rPr>
          <w:rFonts w:ascii="Times New Roman" w:eastAsia="Times New Roman" w:hAnsi="Times New Roman" w:cs="Times New Roman"/>
          <w:sz w:val="28"/>
          <w:szCs w:val="28"/>
        </w:rPr>
        <w:t xml:space="preserve">силу некоторых актов Правительства Российской Федерации и отдельных положений некоторых актов Правительства Российской Федерации», </w:t>
      </w:r>
      <w:hyperlink r:id="rId7" w:history="1">
        <w:r w:rsidRPr="00E67504">
          <w:rPr>
            <w:rFonts w:ascii="Times New Roman" w:eastAsia="Times New Roman" w:hAnsi="Times New Roman" w:cs="Times New Roman"/>
            <w:sz w:val="28"/>
            <w:szCs w:val="28"/>
          </w:rPr>
          <w:t>Уставом</w:t>
        </w:r>
      </w:hyperlink>
      <w:r w:rsidRPr="00E67504">
        <w:rPr>
          <w:rFonts w:ascii="Times New Roman" w:eastAsia="Times New Roman" w:hAnsi="Times New Roman" w:cs="Times New Roman"/>
          <w:sz w:val="28"/>
          <w:szCs w:val="28"/>
        </w:rPr>
        <w:t xml:space="preserve">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08.12.2021 № 465/72 «О бюджете муниципального образования городской округ Люберцы Московской области на 2022 год и плановый период 2023 и 2024 годов», муниципальной программой «Развитие инженерной инфраструктуры</w:t>
      </w:r>
      <w:proofErr w:type="gramEnd"/>
      <w:r w:rsidRPr="00E67504">
        <w:rPr>
          <w:rFonts w:ascii="Times New Roman" w:eastAsia="Times New Roman" w:hAnsi="Times New Roman" w:cs="Times New Roman"/>
          <w:sz w:val="28"/>
          <w:szCs w:val="28"/>
        </w:rPr>
        <w:t xml:space="preserve"> и </w:t>
      </w:r>
      <w:proofErr w:type="spellStart"/>
      <w:r w:rsidRPr="00E67504">
        <w:rPr>
          <w:rFonts w:ascii="Times New Roman" w:eastAsia="Times New Roman" w:hAnsi="Times New Roman" w:cs="Times New Roman"/>
          <w:sz w:val="28"/>
          <w:szCs w:val="28"/>
        </w:rPr>
        <w:t>энергоэффективности</w:t>
      </w:r>
      <w:proofErr w:type="spellEnd"/>
      <w:r w:rsidRPr="00E67504">
        <w:rPr>
          <w:rFonts w:ascii="Times New Roman" w:eastAsia="Times New Roman" w:hAnsi="Times New Roman" w:cs="Times New Roman"/>
          <w:sz w:val="28"/>
          <w:szCs w:val="28"/>
        </w:rPr>
        <w:t>», утвержденной Постановлением администрации муниципального образования городской округ Люберцы Московской области от 23.10.2019 № 4083-ПА, постановляю:</w:t>
      </w:r>
    </w:p>
    <w:p w14:paraId="72B0DDD9" w14:textId="77777777" w:rsidR="00E67504" w:rsidRPr="00E67504" w:rsidRDefault="00E67504" w:rsidP="00E67504">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1. Утвердить </w:t>
      </w:r>
      <w:hyperlink w:anchor="P74" w:history="1">
        <w:r w:rsidRPr="00E67504">
          <w:rPr>
            <w:rFonts w:ascii="Times New Roman" w:eastAsia="Times New Roman" w:hAnsi="Times New Roman" w:cs="Times New Roman"/>
            <w:sz w:val="28"/>
            <w:szCs w:val="28"/>
            <w:lang w:eastAsia="ru-RU"/>
          </w:rPr>
          <w:t>Порядок</w:t>
        </w:r>
      </w:hyperlink>
      <w:r w:rsidRPr="00E67504">
        <w:rPr>
          <w:rFonts w:ascii="Times New Roman" w:eastAsia="Times New Roman" w:hAnsi="Times New Roman" w:cs="Times New Roman"/>
          <w:sz w:val="28"/>
          <w:szCs w:val="28"/>
          <w:lang w:eastAsia="ru-RU"/>
        </w:rPr>
        <w:t xml:space="preserve"> предоставления субсидии из бюджета городского </w:t>
      </w:r>
      <w:proofErr w:type="gramStart"/>
      <w:r w:rsidRPr="00E67504">
        <w:rPr>
          <w:rFonts w:ascii="Times New Roman" w:eastAsia="Times New Roman" w:hAnsi="Times New Roman" w:cs="Times New Roman"/>
          <w:sz w:val="28"/>
          <w:szCs w:val="28"/>
          <w:lang w:eastAsia="ru-RU"/>
        </w:rPr>
        <w:t xml:space="preserve">округа Люберцы Московской области юридическим лицам, индивидуальным предпринимателям, являющимися </w:t>
      </w:r>
      <w:proofErr w:type="spellStart"/>
      <w:r w:rsidRPr="00E67504">
        <w:rPr>
          <w:rFonts w:ascii="Times New Roman" w:eastAsia="Times New Roman" w:hAnsi="Times New Roman" w:cs="Times New Roman"/>
          <w:sz w:val="28"/>
          <w:szCs w:val="28"/>
          <w:lang w:eastAsia="ru-RU"/>
        </w:rPr>
        <w:t>ресурсоснабжающими</w:t>
      </w:r>
      <w:proofErr w:type="spellEnd"/>
      <w:r w:rsidRPr="00E67504">
        <w:rPr>
          <w:rFonts w:ascii="Times New Roman" w:eastAsia="Times New Roman" w:hAnsi="Times New Roman" w:cs="Times New Roman"/>
          <w:sz w:val="28"/>
          <w:szCs w:val="28"/>
          <w:lang w:eastAsia="ru-RU"/>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(прилагается).</w:t>
      </w:r>
      <w:proofErr w:type="gramEnd"/>
    </w:p>
    <w:p w14:paraId="063BD47B"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 </w:t>
      </w:r>
      <w:proofErr w:type="gramStart"/>
      <w:r w:rsidRPr="00E67504">
        <w:rPr>
          <w:rFonts w:ascii="Times New Roman" w:eastAsia="Times New Roman" w:hAnsi="Times New Roman" w:cs="Times New Roman"/>
          <w:sz w:val="28"/>
          <w:szCs w:val="28"/>
          <w:lang w:eastAsia="ru-RU"/>
        </w:rPr>
        <w:t xml:space="preserve">Создать Комиссию по отбору юридических лиц, индивидуальных предпринимателей, являющимися </w:t>
      </w:r>
      <w:proofErr w:type="spellStart"/>
      <w:r w:rsidRPr="00E67504">
        <w:rPr>
          <w:rFonts w:ascii="Times New Roman" w:eastAsia="Times New Roman" w:hAnsi="Times New Roman" w:cs="Times New Roman"/>
          <w:sz w:val="28"/>
          <w:szCs w:val="28"/>
          <w:lang w:eastAsia="ru-RU"/>
        </w:rPr>
        <w:t>ресурсоснабжающими</w:t>
      </w:r>
      <w:proofErr w:type="spellEnd"/>
      <w:r w:rsidRPr="00E67504">
        <w:rPr>
          <w:rFonts w:ascii="Times New Roman" w:eastAsia="Times New Roman" w:hAnsi="Times New Roman" w:cs="Times New Roman"/>
          <w:sz w:val="28"/>
          <w:szCs w:val="28"/>
          <w:lang w:eastAsia="ru-RU"/>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и утвердить ее </w:t>
      </w:r>
      <w:hyperlink w:anchor="P34" w:history="1">
        <w:r w:rsidRPr="00E67504">
          <w:rPr>
            <w:rFonts w:ascii="Times New Roman" w:eastAsia="Times New Roman" w:hAnsi="Times New Roman" w:cs="Times New Roman"/>
            <w:sz w:val="28"/>
            <w:szCs w:val="28"/>
            <w:lang w:eastAsia="ru-RU"/>
          </w:rPr>
          <w:t>состав</w:t>
        </w:r>
      </w:hyperlink>
      <w:r w:rsidRPr="00E67504">
        <w:rPr>
          <w:rFonts w:ascii="Times New Roman" w:eastAsia="Times New Roman" w:hAnsi="Times New Roman" w:cs="Times New Roman"/>
          <w:sz w:val="28"/>
          <w:szCs w:val="28"/>
          <w:lang w:eastAsia="ru-RU"/>
        </w:rPr>
        <w:t xml:space="preserve"> (прилагается).</w:t>
      </w:r>
      <w:proofErr w:type="gramEnd"/>
    </w:p>
    <w:p w14:paraId="405335E5"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3. Опубликовать настоящее Постановление в средствах массовой информации и разместить на официальном сайте администрации в сети «Интернет».</w:t>
      </w:r>
    </w:p>
    <w:p w14:paraId="53476968"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4. </w:t>
      </w:r>
      <w:proofErr w:type="gramStart"/>
      <w:r w:rsidRPr="00E67504">
        <w:rPr>
          <w:rFonts w:ascii="Times New Roman" w:eastAsia="Times New Roman" w:hAnsi="Times New Roman" w:cs="Times New Roman"/>
          <w:sz w:val="28"/>
          <w:szCs w:val="28"/>
          <w:lang w:eastAsia="ru-RU"/>
        </w:rPr>
        <w:t>Контроль за</w:t>
      </w:r>
      <w:proofErr w:type="gramEnd"/>
      <w:r w:rsidRPr="00E67504">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Власова В.И.</w:t>
      </w:r>
    </w:p>
    <w:p w14:paraId="75A3A51A"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01CCFC"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A21A0CF"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p w14:paraId="3723070E"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Глава городского округа                                                                В.П. </w:t>
      </w:r>
      <w:proofErr w:type="spellStart"/>
      <w:r w:rsidRPr="00E67504">
        <w:rPr>
          <w:rFonts w:ascii="Times New Roman" w:eastAsia="Times New Roman" w:hAnsi="Times New Roman" w:cs="Times New Roman"/>
          <w:sz w:val="28"/>
          <w:szCs w:val="28"/>
          <w:lang w:eastAsia="ru-RU"/>
        </w:rPr>
        <w:t>Ружицкий</w:t>
      </w:r>
      <w:proofErr w:type="spellEnd"/>
    </w:p>
    <w:p w14:paraId="55D28677"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87D7008"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F3F8C7E"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3FD9058"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1976040" w14:textId="77777777" w:rsidR="00E67504" w:rsidRPr="00E67504" w:rsidRDefault="00E67504" w:rsidP="00E67504">
      <w:pPr>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br w:type="page"/>
      </w:r>
    </w:p>
    <w:p w14:paraId="51373F88" w14:textId="77777777" w:rsidR="00E67504" w:rsidRPr="00E67504" w:rsidRDefault="00E67504" w:rsidP="00E6750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Утвержден</w:t>
      </w:r>
    </w:p>
    <w:p w14:paraId="4F8D3672"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Постановлением администрации</w:t>
      </w:r>
    </w:p>
    <w:p w14:paraId="776E9EC9"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городского округа Люберцы</w:t>
      </w:r>
    </w:p>
    <w:p w14:paraId="69CE6A05"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Московской области</w:t>
      </w:r>
    </w:p>
    <w:p w14:paraId="2EC63C53" w14:textId="43D58143"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от «</w:t>
      </w:r>
      <w:r w:rsidR="006434D7">
        <w:rPr>
          <w:rFonts w:ascii="Times New Roman" w:eastAsia="Times New Roman" w:hAnsi="Times New Roman" w:cs="Times New Roman"/>
          <w:sz w:val="28"/>
          <w:szCs w:val="28"/>
          <w:lang w:eastAsia="ru-RU"/>
        </w:rPr>
        <w:t>__</w:t>
      </w:r>
      <w:r w:rsidRPr="00E67504">
        <w:rPr>
          <w:rFonts w:ascii="Times New Roman" w:eastAsia="Times New Roman" w:hAnsi="Times New Roman" w:cs="Times New Roman"/>
          <w:sz w:val="28"/>
          <w:szCs w:val="28"/>
          <w:lang w:eastAsia="ru-RU"/>
        </w:rPr>
        <w:t xml:space="preserve">» </w:t>
      </w:r>
      <w:r w:rsidR="006434D7">
        <w:rPr>
          <w:rFonts w:ascii="Times New Roman" w:eastAsia="Times New Roman" w:hAnsi="Times New Roman" w:cs="Times New Roman"/>
          <w:sz w:val="28"/>
          <w:szCs w:val="28"/>
          <w:lang w:eastAsia="ru-RU"/>
        </w:rPr>
        <w:t>__________</w:t>
      </w:r>
      <w:r w:rsidRPr="00E67504">
        <w:rPr>
          <w:rFonts w:ascii="Times New Roman" w:eastAsia="Times New Roman" w:hAnsi="Times New Roman" w:cs="Times New Roman"/>
          <w:sz w:val="28"/>
          <w:szCs w:val="28"/>
          <w:lang w:eastAsia="ru-RU"/>
        </w:rPr>
        <w:t xml:space="preserve"> </w:t>
      </w:r>
      <w:proofErr w:type="gramStart"/>
      <w:r w:rsidRPr="00E67504">
        <w:rPr>
          <w:rFonts w:ascii="Times New Roman" w:eastAsia="Times New Roman" w:hAnsi="Times New Roman" w:cs="Times New Roman"/>
          <w:sz w:val="28"/>
          <w:szCs w:val="28"/>
          <w:lang w:eastAsia="ru-RU"/>
        </w:rPr>
        <w:t>г</w:t>
      </w:r>
      <w:proofErr w:type="gramEnd"/>
      <w:r w:rsidRPr="00E67504">
        <w:rPr>
          <w:rFonts w:ascii="Times New Roman" w:eastAsia="Times New Roman" w:hAnsi="Times New Roman" w:cs="Times New Roman"/>
          <w:sz w:val="28"/>
          <w:szCs w:val="28"/>
          <w:lang w:eastAsia="ru-RU"/>
        </w:rPr>
        <w:t xml:space="preserve">. № </w:t>
      </w:r>
      <w:r w:rsidR="006434D7">
        <w:rPr>
          <w:rFonts w:ascii="Times New Roman" w:eastAsia="Times New Roman" w:hAnsi="Times New Roman" w:cs="Times New Roman"/>
          <w:sz w:val="28"/>
          <w:szCs w:val="28"/>
          <w:lang w:eastAsia="ru-RU"/>
        </w:rPr>
        <w:t>____-</w:t>
      </w:r>
    </w:p>
    <w:p w14:paraId="06051552"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C0FA41D"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F179E49"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2047BC"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4"/>
      <w:bookmarkEnd w:id="0"/>
      <w:r w:rsidRPr="00E67504">
        <w:rPr>
          <w:rFonts w:ascii="Times New Roman" w:eastAsia="Times New Roman" w:hAnsi="Times New Roman" w:cs="Times New Roman"/>
          <w:b/>
          <w:sz w:val="28"/>
          <w:szCs w:val="28"/>
          <w:lang w:eastAsia="ru-RU"/>
        </w:rPr>
        <w:t>Состав</w:t>
      </w:r>
    </w:p>
    <w:p w14:paraId="696CE2BE"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Комиссии по отбору юридических лиц, индивидуальных</w:t>
      </w:r>
    </w:p>
    <w:p w14:paraId="11437F00"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 xml:space="preserve">предпринимателей, являющимися </w:t>
      </w:r>
      <w:proofErr w:type="spellStart"/>
      <w:r w:rsidRPr="00E67504">
        <w:rPr>
          <w:rFonts w:ascii="Times New Roman" w:eastAsia="Times New Roman" w:hAnsi="Times New Roman" w:cs="Times New Roman"/>
          <w:b/>
          <w:sz w:val="28"/>
          <w:szCs w:val="28"/>
          <w:lang w:eastAsia="ru-RU"/>
        </w:rPr>
        <w:t>ресурсоснабжающими</w:t>
      </w:r>
      <w:proofErr w:type="spellEnd"/>
      <w:r w:rsidRPr="00E67504">
        <w:rPr>
          <w:rFonts w:ascii="Times New Roman" w:eastAsia="Times New Roman" w:hAnsi="Times New Roman" w:cs="Times New Roman"/>
          <w:b/>
          <w:sz w:val="28"/>
          <w:szCs w:val="28"/>
          <w:lang w:eastAsia="ru-RU"/>
        </w:rPr>
        <w:t xml:space="preserve"> организациями, для возмещения части затрат, понесенных в период</w:t>
      </w:r>
    </w:p>
    <w:p w14:paraId="656BCCA8"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 xml:space="preserve">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14:paraId="739748EE"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5266"/>
        <w:gridCol w:w="6"/>
      </w:tblGrid>
      <w:tr w:rsidR="00E67504" w:rsidRPr="00E67504" w14:paraId="68A108B3" w14:textId="77777777" w:rsidTr="00A4517D">
        <w:tc>
          <w:tcPr>
            <w:tcW w:w="4678" w:type="dxa"/>
            <w:tcBorders>
              <w:top w:val="nil"/>
              <w:left w:val="nil"/>
              <w:bottom w:val="nil"/>
              <w:right w:val="nil"/>
            </w:tcBorders>
          </w:tcPr>
          <w:p w14:paraId="0DD5D4FD"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Председатель комиссии:</w:t>
            </w:r>
          </w:p>
        </w:tc>
        <w:tc>
          <w:tcPr>
            <w:tcW w:w="5272" w:type="dxa"/>
            <w:gridSpan w:val="2"/>
            <w:tcBorders>
              <w:top w:val="nil"/>
              <w:left w:val="nil"/>
              <w:bottom w:val="nil"/>
              <w:right w:val="nil"/>
            </w:tcBorders>
          </w:tcPr>
          <w:p w14:paraId="5F58B192"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5E349D39" w14:textId="77777777" w:rsidTr="00A4517D">
        <w:tc>
          <w:tcPr>
            <w:tcW w:w="4678" w:type="dxa"/>
            <w:tcBorders>
              <w:top w:val="nil"/>
              <w:left w:val="nil"/>
              <w:bottom w:val="nil"/>
              <w:right w:val="nil"/>
            </w:tcBorders>
          </w:tcPr>
          <w:p w14:paraId="04D7B2FE"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Власов Василий Иванович</w:t>
            </w:r>
          </w:p>
        </w:tc>
        <w:tc>
          <w:tcPr>
            <w:tcW w:w="5272" w:type="dxa"/>
            <w:gridSpan w:val="2"/>
            <w:tcBorders>
              <w:top w:val="nil"/>
              <w:left w:val="nil"/>
              <w:bottom w:val="nil"/>
              <w:right w:val="nil"/>
            </w:tcBorders>
          </w:tcPr>
          <w:p w14:paraId="61FA6654"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заместитель Главы администрации</w:t>
            </w:r>
          </w:p>
        </w:tc>
      </w:tr>
      <w:tr w:rsidR="00E67504" w:rsidRPr="00E67504" w14:paraId="148C5C47" w14:textId="77777777" w:rsidTr="00A4517D">
        <w:trPr>
          <w:gridAfter w:val="1"/>
          <w:wAfter w:w="6" w:type="dxa"/>
        </w:trPr>
        <w:tc>
          <w:tcPr>
            <w:tcW w:w="9944" w:type="dxa"/>
            <w:gridSpan w:val="2"/>
            <w:tcBorders>
              <w:top w:val="nil"/>
              <w:left w:val="nil"/>
              <w:bottom w:val="nil"/>
              <w:right w:val="nil"/>
            </w:tcBorders>
          </w:tcPr>
          <w:p w14:paraId="23808573"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Заместитель председателя комиссии:</w:t>
            </w:r>
          </w:p>
        </w:tc>
      </w:tr>
      <w:tr w:rsidR="00E67504" w:rsidRPr="00E67504" w14:paraId="222D70B5" w14:textId="77777777" w:rsidTr="00A4517D">
        <w:tc>
          <w:tcPr>
            <w:tcW w:w="4678" w:type="dxa"/>
            <w:tcBorders>
              <w:top w:val="nil"/>
              <w:left w:val="nil"/>
              <w:bottom w:val="nil"/>
              <w:right w:val="nil"/>
            </w:tcBorders>
          </w:tcPr>
          <w:p w14:paraId="67BCDEE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Караваев Владимир Михайлович</w:t>
            </w:r>
          </w:p>
        </w:tc>
        <w:tc>
          <w:tcPr>
            <w:tcW w:w="5272" w:type="dxa"/>
            <w:gridSpan w:val="2"/>
            <w:tcBorders>
              <w:top w:val="nil"/>
              <w:left w:val="nil"/>
              <w:bottom w:val="nil"/>
              <w:right w:val="nil"/>
            </w:tcBorders>
          </w:tcPr>
          <w:p w14:paraId="53C0B004"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начальник управления жилищно-коммунального хозяйства</w:t>
            </w:r>
          </w:p>
        </w:tc>
      </w:tr>
      <w:tr w:rsidR="00E67504" w:rsidRPr="00E67504" w14:paraId="1FCFD85D" w14:textId="77777777" w:rsidTr="00A4517D">
        <w:tc>
          <w:tcPr>
            <w:tcW w:w="4678" w:type="dxa"/>
            <w:tcBorders>
              <w:top w:val="nil"/>
              <w:left w:val="nil"/>
              <w:bottom w:val="nil"/>
              <w:right w:val="nil"/>
            </w:tcBorders>
          </w:tcPr>
          <w:p w14:paraId="44498EC5"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Члены комиссии:</w:t>
            </w:r>
          </w:p>
        </w:tc>
        <w:tc>
          <w:tcPr>
            <w:tcW w:w="5272" w:type="dxa"/>
            <w:gridSpan w:val="2"/>
            <w:tcBorders>
              <w:top w:val="nil"/>
              <w:left w:val="nil"/>
              <w:bottom w:val="nil"/>
              <w:right w:val="nil"/>
            </w:tcBorders>
          </w:tcPr>
          <w:p w14:paraId="54F6EC30"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4C680638" w14:textId="77777777" w:rsidTr="00A4517D">
        <w:tc>
          <w:tcPr>
            <w:tcW w:w="4678" w:type="dxa"/>
            <w:tcBorders>
              <w:top w:val="nil"/>
              <w:left w:val="nil"/>
              <w:bottom w:val="nil"/>
              <w:right w:val="nil"/>
            </w:tcBorders>
          </w:tcPr>
          <w:p w14:paraId="03AC22FC"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E67504">
              <w:rPr>
                <w:rFonts w:ascii="Times New Roman" w:eastAsia="Times New Roman" w:hAnsi="Times New Roman" w:cs="Times New Roman"/>
                <w:sz w:val="28"/>
                <w:szCs w:val="28"/>
                <w:lang w:eastAsia="ru-RU"/>
              </w:rPr>
              <w:t>Забабуркина</w:t>
            </w:r>
            <w:proofErr w:type="spellEnd"/>
            <w:r w:rsidRPr="00E67504">
              <w:rPr>
                <w:rFonts w:ascii="Times New Roman" w:eastAsia="Times New Roman" w:hAnsi="Times New Roman" w:cs="Times New Roman"/>
                <w:sz w:val="28"/>
                <w:szCs w:val="28"/>
                <w:lang w:eastAsia="ru-RU"/>
              </w:rPr>
              <w:t xml:space="preserve"> Нина Александровна</w:t>
            </w:r>
          </w:p>
        </w:tc>
        <w:tc>
          <w:tcPr>
            <w:tcW w:w="5272" w:type="dxa"/>
            <w:gridSpan w:val="2"/>
            <w:tcBorders>
              <w:top w:val="nil"/>
              <w:left w:val="nil"/>
              <w:bottom w:val="nil"/>
              <w:right w:val="nil"/>
            </w:tcBorders>
          </w:tcPr>
          <w:p w14:paraId="7DC6BDB0"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заместитель Главы администрации</w:t>
            </w:r>
          </w:p>
        </w:tc>
      </w:tr>
      <w:tr w:rsidR="00E67504" w:rsidRPr="00E67504" w14:paraId="53655165" w14:textId="77777777" w:rsidTr="00A4517D">
        <w:tc>
          <w:tcPr>
            <w:tcW w:w="4678" w:type="dxa"/>
            <w:tcBorders>
              <w:top w:val="nil"/>
              <w:left w:val="nil"/>
              <w:bottom w:val="nil"/>
              <w:right w:val="nil"/>
            </w:tcBorders>
          </w:tcPr>
          <w:p w14:paraId="4DC360C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Чуйко Анна Геннадьевна</w:t>
            </w:r>
          </w:p>
        </w:tc>
        <w:tc>
          <w:tcPr>
            <w:tcW w:w="5272" w:type="dxa"/>
            <w:gridSpan w:val="2"/>
            <w:tcBorders>
              <w:top w:val="nil"/>
              <w:left w:val="nil"/>
              <w:bottom w:val="nil"/>
              <w:right w:val="nil"/>
            </w:tcBorders>
          </w:tcPr>
          <w:p w14:paraId="5B652C67"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заместитель начальника управления жилищно-коммунального хозяйства</w:t>
            </w:r>
          </w:p>
        </w:tc>
      </w:tr>
      <w:tr w:rsidR="00E67504" w:rsidRPr="00E67504" w14:paraId="58F3E6D0" w14:textId="77777777" w:rsidTr="00A4517D">
        <w:tc>
          <w:tcPr>
            <w:tcW w:w="4678" w:type="dxa"/>
            <w:tcBorders>
              <w:top w:val="nil"/>
              <w:left w:val="nil"/>
              <w:bottom w:val="nil"/>
              <w:right w:val="nil"/>
            </w:tcBorders>
          </w:tcPr>
          <w:p w14:paraId="70F071B2"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E67504">
              <w:rPr>
                <w:rFonts w:ascii="Times New Roman" w:eastAsia="Times New Roman" w:hAnsi="Times New Roman" w:cs="Times New Roman"/>
                <w:sz w:val="28"/>
                <w:szCs w:val="28"/>
                <w:lang w:eastAsia="ru-RU"/>
              </w:rPr>
              <w:t>Баркетова</w:t>
            </w:r>
            <w:proofErr w:type="spellEnd"/>
            <w:r w:rsidRPr="00E67504">
              <w:rPr>
                <w:rFonts w:ascii="Times New Roman" w:eastAsia="Times New Roman" w:hAnsi="Times New Roman" w:cs="Times New Roman"/>
                <w:sz w:val="28"/>
                <w:szCs w:val="28"/>
                <w:lang w:eastAsia="ru-RU"/>
              </w:rPr>
              <w:t xml:space="preserve"> Марина Викторовна</w:t>
            </w:r>
          </w:p>
        </w:tc>
        <w:tc>
          <w:tcPr>
            <w:tcW w:w="5272" w:type="dxa"/>
            <w:gridSpan w:val="2"/>
            <w:tcBorders>
              <w:top w:val="nil"/>
              <w:left w:val="nil"/>
              <w:bottom w:val="nil"/>
              <w:right w:val="nil"/>
            </w:tcBorders>
          </w:tcPr>
          <w:p w14:paraId="5346A9F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заместитель начальника правового управления</w:t>
            </w:r>
          </w:p>
        </w:tc>
      </w:tr>
      <w:tr w:rsidR="00E67504" w:rsidRPr="00E67504" w14:paraId="12B454EB" w14:textId="77777777" w:rsidTr="00A4517D">
        <w:tc>
          <w:tcPr>
            <w:tcW w:w="4678" w:type="dxa"/>
            <w:tcBorders>
              <w:top w:val="nil"/>
              <w:left w:val="nil"/>
              <w:bottom w:val="nil"/>
              <w:right w:val="nil"/>
            </w:tcBorders>
          </w:tcPr>
          <w:p w14:paraId="1FEA913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Гундарева Елена Николаевна</w:t>
            </w:r>
          </w:p>
        </w:tc>
        <w:tc>
          <w:tcPr>
            <w:tcW w:w="5272" w:type="dxa"/>
            <w:gridSpan w:val="2"/>
            <w:tcBorders>
              <w:top w:val="nil"/>
              <w:left w:val="nil"/>
              <w:bottom w:val="nil"/>
              <w:right w:val="nil"/>
            </w:tcBorders>
          </w:tcPr>
          <w:p w14:paraId="04D24BD8"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начальник управления экономики</w:t>
            </w:r>
          </w:p>
        </w:tc>
      </w:tr>
      <w:tr w:rsidR="00E67504" w:rsidRPr="00E67504" w14:paraId="51327B13" w14:textId="77777777" w:rsidTr="00A4517D">
        <w:tc>
          <w:tcPr>
            <w:tcW w:w="4678" w:type="dxa"/>
            <w:tcBorders>
              <w:top w:val="nil"/>
              <w:left w:val="nil"/>
              <w:bottom w:val="nil"/>
              <w:right w:val="nil"/>
            </w:tcBorders>
          </w:tcPr>
          <w:p w14:paraId="2B2A7EBC"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Пак </w:t>
            </w:r>
            <w:proofErr w:type="spellStart"/>
            <w:r w:rsidRPr="00E67504">
              <w:rPr>
                <w:rFonts w:ascii="Times New Roman" w:eastAsia="Times New Roman" w:hAnsi="Times New Roman" w:cs="Times New Roman"/>
                <w:sz w:val="28"/>
                <w:szCs w:val="28"/>
                <w:lang w:eastAsia="ru-RU"/>
              </w:rPr>
              <w:t>Андроник</w:t>
            </w:r>
            <w:proofErr w:type="spellEnd"/>
            <w:r w:rsidRPr="00E67504">
              <w:rPr>
                <w:rFonts w:ascii="Times New Roman" w:eastAsia="Times New Roman" w:hAnsi="Times New Roman" w:cs="Times New Roman"/>
                <w:sz w:val="28"/>
                <w:szCs w:val="28"/>
                <w:lang w:eastAsia="ru-RU"/>
              </w:rPr>
              <w:t xml:space="preserve"> Эдуардович</w:t>
            </w:r>
          </w:p>
        </w:tc>
        <w:tc>
          <w:tcPr>
            <w:tcW w:w="5272" w:type="dxa"/>
            <w:gridSpan w:val="2"/>
            <w:tcBorders>
              <w:top w:val="nil"/>
              <w:left w:val="nil"/>
              <w:bottom w:val="nil"/>
              <w:right w:val="nil"/>
            </w:tcBorders>
          </w:tcPr>
          <w:p w14:paraId="184CB117"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начальник финансового управления </w:t>
            </w:r>
          </w:p>
        </w:tc>
      </w:tr>
      <w:tr w:rsidR="00E67504" w:rsidRPr="00E67504" w14:paraId="62395810" w14:textId="77777777" w:rsidTr="00A4517D">
        <w:tc>
          <w:tcPr>
            <w:tcW w:w="4678" w:type="dxa"/>
            <w:tcBorders>
              <w:top w:val="nil"/>
              <w:left w:val="nil"/>
              <w:bottom w:val="nil"/>
              <w:right w:val="nil"/>
            </w:tcBorders>
          </w:tcPr>
          <w:p w14:paraId="18A858D4"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E67504">
              <w:rPr>
                <w:rFonts w:ascii="Times New Roman" w:eastAsia="Times New Roman" w:hAnsi="Times New Roman" w:cs="Times New Roman"/>
                <w:sz w:val="28"/>
                <w:szCs w:val="28"/>
                <w:lang w:eastAsia="ru-RU"/>
              </w:rPr>
              <w:t>Нестратова</w:t>
            </w:r>
            <w:proofErr w:type="spellEnd"/>
            <w:r w:rsidRPr="00E67504">
              <w:rPr>
                <w:rFonts w:ascii="Times New Roman" w:eastAsia="Times New Roman" w:hAnsi="Times New Roman" w:cs="Times New Roman"/>
                <w:sz w:val="28"/>
                <w:szCs w:val="28"/>
                <w:lang w:eastAsia="ru-RU"/>
              </w:rPr>
              <w:t xml:space="preserve"> Татьяна Сергеевна</w:t>
            </w:r>
          </w:p>
        </w:tc>
        <w:tc>
          <w:tcPr>
            <w:tcW w:w="5272" w:type="dxa"/>
            <w:gridSpan w:val="2"/>
            <w:tcBorders>
              <w:top w:val="nil"/>
              <w:left w:val="nil"/>
              <w:bottom w:val="nil"/>
              <w:right w:val="nil"/>
            </w:tcBorders>
          </w:tcPr>
          <w:p w14:paraId="0D647717"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руководитель управления тарифной и налоговой политики</w:t>
            </w:r>
          </w:p>
        </w:tc>
      </w:tr>
      <w:tr w:rsidR="00E67504" w:rsidRPr="00E67504" w14:paraId="5EA0E009" w14:textId="77777777" w:rsidTr="00A4517D">
        <w:tc>
          <w:tcPr>
            <w:tcW w:w="4678" w:type="dxa"/>
            <w:tcBorders>
              <w:top w:val="nil"/>
              <w:left w:val="nil"/>
              <w:bottom w:val="nil"/>
              <w:right w:val="nil"/>
            </w:tcBorders>
          </w:tcPr>
          <w:p w14:paraId="4CF44C2E"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Секретарь комиссии:</w:t>
            </w:r>
          </w:p>
        </w:tc>
        <w:tc>
          <w:tcPr>
            <w:tcW w:w="5272" w:type="dxa"/>
            <w:gridSpan w:val="2"/>
            <w:tcBorders>
              <w:top w:val="nil"/>
              <w:left w:val="nil"/>
              <w:bottom w:val="nil"/>
              <w:right w:val="nil"/>
            </w:tcBorders>
          </w:tcPr>
          <w:p w14:paraId="531B6FE7"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2C47BAFA" w14:textId="77777777" w:rsidTr="00A4517D">
        <w:tc>
          <w:tcPr>
            <w:tcW w:w="4678" w:type="dxa"/>
            <w:tcBorders>
              <w:top w:val="nil"/>
              <w:left w:val="nil"/>
              <w:bottom w:val="nil"/>
              <w:right w:val="nil"/>
            </w:tcBorders>
          </w:tcPr>
          <w:p w14:paraId="5CBFA16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Зеленская Елена </w:t>
            </w:r>
            <w:proofErr w:type="spellStart"/>
            <w:r w:rsidRPr="00E67504">
              <w:rPr>
                <w:rFonts w:ascii="Times New Roman" w:eastAsia="Times New Roman" w:hAnsi="Times New Roman" w:cs="Times New Roman"/>
                <w:sz w:val="28"/>
                <w:szCs w:val="28"/>
                <w:lang w:eastAsia="ru-RU"/>
              </w:rPr>
              <w:t>Равильевна</w:t>
            </w:r>
            <w:proofErr w:type="spellEnd"/>
          </w:p>
        </w:tc>
        <w:tc>
          <w:tcPr>
            <w:tcW w:w="5272" w:type="dxa"/>
            <w:gridSpan w:val="2"/>
            <w:tcBorders>
              <w:top w:val="nil"/>
              <w:left w:val="nil"/>
              <w:bottom w:val="nil"/>
              <w:right w:val="nil"/>
            </w:tcBorders>
          </w:tcPr>
          <w:p w14:paraId="3EA07225"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начальник отдела жилищно-коммунального хозяйства МУ «ОКБ ЖККХ»</w:t>
            </w:r>
          </w:p>
        </w:tc>
      </w:tr>
    </w:tbl>
    <w:p w14:paraId="56DCD1E0" w14:textId="77777777" w:rsidR="00E67504" w:rsidRPr="00E67504" w:rsidRDefault="00E67504" w:rsidP="00E67504">
      <w:pP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rPr>
        <w:br w:type="page"/>
      </w:r>
    </w:p>
    <w:p w14:paraId="706C5C08" w14:textId="77777777" w:rsidR="00E67504" w:rsidRPr="00E67504" w:rsidRDefault="00E67504" w:rsidP="00E6750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Утвержден</w:t>
      </w:r>
    </w:p>
    <w:p w14:paraId="0813A10F"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Постановлением администрации</w:t>
      </w:r>
    </w:p>
    <w:p w14:paraId="7416838E"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городского округа Люберцы</w:t>
      </w:r>
    </w:p>
    <w:p w14:paraId="1EC1C6E3"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Московской области</w:t>
      </w:r>
    </w:p>
    <w:p w14:paraId="0AF7C650" w14:textId="2ABB82A4"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от «</w:t>
      </w:r>
      <w:r w:rsidR="006434D7">
        <w:rPr>
          <w:rFonts w:ascii="Times New Roman" w:eastAsia="Times New Roman" w:hAnsi="Times New Roman" w:cs="Times New Roman"/>
          <w:sz w:val="28"/>
          <w:szCs w:val="28"/>
          <w:lang w:eastAsia="ru-RU"/>
        </w:rPr>
        <w:t>__</w:t>
      </w:r>
      <w:r w:rsidRPr="00E67504">
        <w:rPr>
          <w:rFonts w:ascii="Times New Roman" w:eastAsia="Times New Roman" w:hAnsi="Times New Roman" w:cs="Times New Roman"/>
          <w:sz w:val="28"/>
          <w:szCs w:val="28"/>
          <w:lang w:eastAsia="ru-RU"/>
        </w:rPr>
        <w:t xml:space="preserve">» </w:t>
      </w:r>
      <w:r w:rsidR="006434D7">
        <w:rPr>
          <w:rFonts w:ascii="Times New Roman" w:eastAsia="Times New Roman" w:hAnsi="Times New Roman" w:cs="Times New Roman"/>
          <w:sz w:val="28"/>
          <w:szCs w:val="28"/>
          <w:lang w:eastAsia="ru-RU"/>
        </w:rPr>
        <w:t>__________</w:t>
      </w:r>
      <w:r w:rsidRPr="00E67504">
        <w:rPr>
          <w:rFonts w:ascii="Times New Roman" w:eastAsia="Times New Roman" w:hAnsi="Times New Roman" w:cs="Times New Roman"/>
          <w:sz w:val="28"/>
          <w:szCs w:val="28"/>
          <w:lang w:eastAsia="ru-RU"/>
        </w:rPr>
        <w:t xml:space="preserve"> </w:t>
      </w:r>
      <w:proofErr w:type="gramStart"/>
      <w:r w:rsidRPr="00E67504">
        <w:rPr>
          <w:rFonts w:ascii="Times New Roman" w:eastAsia="Times New Roman" w:hAnsi="Times New Roman" w:cs="Times New Roman"/>
          <w:sz w:val="28"/>
          <w:szCs w:val="28"/>
          <w:lang w:eastAsia="ru-RU"/>
        </w:rPr>
        <w:t>г</w:t>
      </w:r>
      <w:proofErr w:type="gramEnd"/>
      <w:r w:rsidRPr="00E67504">
        <w:rPr>
          <w:rFonts w:ascii="Times New Roman" w:eastAsia="Times New Roman" w:hAnsi="Times New Roman" w:cs="Times New Roman"/>
          <w:sz w:val="28"/>
          <w:szCs w:val="28"/>
          <w:lang w:eastAsia="ru-RU"/>
        </w:rPr>
        <w:t>. №</w:t>
      </w:r>
      <w:r w:rsidR="006434D7">
        <w:rPr>
          <w:rFonts w:ascii="Times New Roman" w:eastAsia="Times New Roman" w:hAnsi="Times New Roman" w:cs="Times New Roman"/>
          <w:sz w:val="28"/>
          <w:szCs w:val="28"/>
          <w:lang w:eastAsia="ru-RU"/>
        </w:rPr>
        <w:t xml:space="preserve"> _____</w:t>
      </w:r>
    </w:p>
    <w:p w14:paraId="5E7FA85A"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26A74DC"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1218E7"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bookmarkStart w:id="1" w:name="P74"/>
    <w:bookmarkEnd w:id="1"/>
    <w:p w14:paraId="36522EDC" w14:textId="77777777" w:rsidR="00E67504" w:rsidRPr="00E67504" w:rsidRDefault="00E67504" w:rsidP="00E67504">
      <w:pPr>
        <w:widowControl w:val="0"/>
        <w:autoSpaceDE w:val="0"/>
        <w:autoSpaceDN w:val="0"/>
        <w:spacing w:after="0" w:line="240" w:lineRule="auto"/>
        <w:ind w:left="851" w:right="425"/>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fldChar w:fldCharType="begin"/>
      </w:r>
      <w:r w:rsidRPr="00E67504">
        <w:rPr>
          <w:rFonts w:ascii="Times New Roman" w:eastAsia="Times New Roman" w:hAnsi="Times New Roman" w:cs="Times New Roman"/>
          <w:b/>
          <w:sz w:val="28"/>
          <w:szCs w:val="28"/>
          <w:lang w:eastAsia="ru-RU"/>
        </w:rPr>
        <w:instrText xml:space="preserve"> HYPERLINK \l "P74" </w:instrText>
      </w:r>
      <w:r w:rsidRPr="00E67504">
        <w:rPr>
          <w:rFonts w:ascii="Times New Roman" w:eastAsia="Times New Roman" w:hAnsi="Times New Roman" w:cs="Times New Roman"/>
          <w:b/>
          <w:sz w:val="28"/>
          <w:szCs w:val="28"/>
          <w:lang w:eastAsia="ru-RU"/>
        </w:rPr>
        <w:fldChar w:fldCharType="separate"/>
      </w:r>
      <w:r w:rsidRPr="00E67504">
        <w:rPr>
          <w:rFonts w:ascii="Times New Roman" w:eastAsia="Times New Roman" w:hAnsi="Times New Roman" w:cs="Times New Roman"/>
          <w:b/>
          <w:sz w:val="28"/>
          <w:szCs w:val="28"/>
          <w:lang w:eastAsia="ru-RU"/>
        </w:rPr>
        <w:t>Порядок</w:t>
      </w:r>
      <w:r w:rsidRPr="00E67504">
        <w:rPr>
          <w:rFonts w:ascii="Times New Roman" w:eastAsia="Times New Roman" w:hAnsi="Times New Roman" w:cs="Times New Roman"/>
          <w:b/>
          <w:sz w:val="28"/>
          <w:szCs w:val="28"/>
          <w:lang w:eastAsia="ru-RU"/>
        </w:rPr>
        <w:fldChar w:fldCharType="end"/>
      </w:r>
      <w:r w:rsidRPr="00E67504">
        <w:rPr>
          <w:rFonts w:ascii="Times New Roman" w:eastAsia="Times New Roman" w:hAnsi="Times New Roman" w:cs="Times New Roman"/>
          <w:b/>
          <w:sz w:val="28"/>
          <w:szCs w:val="28"/>
          <w:lang w:eastAsia="ru-RU"/>
        </w:rPr>
        <w:t xml:space="preserve"> </w:t>
      </w:r>
    </w:p>
    <w:p w14:paraId="09DC78B4" w14:textId="77777777" w:rsidR="00E67504" w:rsidRPr="00E67504" w:rsidRDefault="00E67504" w:rsidP="00E67504">
      <w:pPr>
        <w:widowControl w:val="0"/>
        <w:autoSpaceDE w:val="0"/>
        <w:autoSpaceDN w:val="0"/>
        <w:spacing w:after="0" w:line="240" w:lineRule="auto"/>
        <w:ind w:left="851" w:right="425"/>
        <w:jc w:val="center"/>
        <w:rPr>
          <w:rFonts w:ascii="Times New Roman" w:eastAsia="Times New Roman" w:hAnsi="Times New Roman" w:cs="Times New Roman"/>
          <w:b/>
          <w:sz w:val="28"/>
          <w:szCs w:val="28"/>
          <w:lang w:eastAsia="ru-RU"/>
        </w:rPr>
      </w:pPr>
      <w:proofErr w:type="gramStart"/>
      <w:r w:rsidRPr="00E67504">
        <w:rPr>
          <w:rFonts w:ascii="Times New Roman" w:eastAsia="Times New Roman" w:hAnsi="Times New Roman" w:cs="Times New Roman"/>
          <w:b/>
          <w:sz w:val="28"/>
          <w:szCs w:val="28"/>
          <w:lang w:eastAsia="ru-RU"/>
        </w:rPr>
        <w:t xml:space="preserve">предоставления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E67504">
        <w:rPr>
          <w:rFonts w:ascii="Times New Roman" w:eastAsia="Times New Roman" w:hAnsi="Times New Roman" w:cs="Times New Roman"/>
          <w:b/>
          <w:sz w:val="28"/>
          <w:szCs w:val="28"/>
          <w:lang w:eastAsia="ru-RU"/>
        </w:rPr>
        <w:t>ресурсоснабжающими</w:t>
      </w:r>
      <w:proofErr w:type="spellEnd"/>
      <w:r w:rsidRPr="00E67504">
        <w:rPr>
          <w:rFonts w:ascii="Times New Roman" w:eastAsia="Times New Roman" w:hAnsi="Times New Roman" w:cs="Times New Roman"/>
          <w:b/>
          <w:sz w:val="28"/>
          <w:szCs w:val="28"/>
          <w:lang w:eastAsia="ru-RU"/>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roofErr w:type="gramEnd"/>
    </w:p>
    <w:p w14:paraId="6A0F4F81" w14:textId="77777777" w:rsidR="00E67504" w:rsidRPr="00E67504" w:rsidRDefault="00E67504" w:rsidP="00E67504">
      <w:pPr>
        <w:widowControl w:val="0"/>
        <w:autoSpaceDE w:val="0"/>
        <w:autoSpaceDN w:val="0"/>
        <w:spacing w:after="0" w:line="240" w:lineRule="auto"/>
        <w:ind w:left="851" w:right="425"/>
        <w:jc w:val="center"/>
        <w:outlineLvl w:val="1"/>
        <w:rPr>
          <w:rFonts w:ascii="Times New Roman" w:eastAsia="Times New Roman" w:hAnsi="Times New Roman" w:cs="Times New Roman"/>
          <w:b/>
          <w:sz w:val="28"/>
          <w:szCs w:val="28"/>
          <w:lang w:eastAsia="ru-RU"/>
        </w:rPr>
      </w:pPr>
    </w:p>
    <w:p w14:paraId="6869F7F4" w14:textId="77777777" w:rsidR="00E67504" w:rsidRPr="00E67504" w:rsidRDefault="00E67504" w:rsidP="00E67504">
      <w:pPr>
        <w:widowControl w:val="0"/>
        <w:autoSpaceDE w:val="0"/>
        <w:autoSpaceDN w:val="0"/>
        <w:spacing w:before="120" w:after="0" w:line="240" w:lineRule="auto"/>
        <w:jc w:val="center"/>
        <w:outlineLvl w:val="1"/>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1. Общие положения</w:t>
      </w:r>
    </w:p>
    <w:p w14:paraId="445A41A7" w14:textId="77777777" w:rsidR="00E67504" w:rsidRPr="00E67504" w:rsidRDefault="00E67504" w:rsidP="00E67504">
      <w:pPr>
        <w:autoSpaceDE w:val="0"/>
        <w:autoSpaceDN w:val="0"/>
        <w:adjustRightInd w:val="0"/>
        <w:spacing w:before="120" w:after="0" w:line="240" w:lineRule="auto"/>
        <w:ind w:firstLine="567"/>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 xml:space="preserve">1.1. </w:t>
      </w:r>
      <w:proofErr w:type="gramStart"/>
      <w:r w:rsidRPr="00E67504">
        <w:rPr>
          <w:rFonts w:ascii="Times New Roman" w:eastAsia="Times New Roman" w:hAnsi="Times New Roman" w:cs="Times New Roman"/>
          <w:sz w:val="28"/>
          <w:szCs w:val="28"/>
        </w:rPr>
        <w:t xml:space="preserve">Настоящий Порядок предоставления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E67504">
        <w:rPr>
          <w:rFonts w:ascii="Times New Roman" w:eastAsia="Times New Roman" w:hAnsi="Times New Roman" w:cs="Times New Roman"/>
          <w:sz w:val="28"/>
          <w:szCs w:val="28"/>
        </w:rPr>
        <w:t>ресурсоснабжающими</w:t>
      </w:r>
      <w:proofErr w:type="spellEnd"/>
      <w:r w:rsidRPr="00E67504">
        <w:rPr>
          <w:rFonts w:ascii="Times New Roman" w:eastAsia="Times New Roman" w:hAnsi="Times New Roman" w:cs="Times New Roman"/>
          <w:sz w:val="28"/>
          <w:szCs w:val="28"/>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(далее – Субсидия) определяет критерии отбора юридических лиц, индивидуальных предпринимателей</w:t>
      </w:r>
      <w:proofErr w:type="gramEnd"/>
      <w:r w:rsidRPr="00E67504">
        <w:rPr>
          <w:rFonts w:ascii="Times New Roman" w:eastAsia="Times New Roman" w:hAnsi="Times New Roman" w:cs="Times New Roman"/>
          <w:sz w:val="28"/>
          <w:szCs w:val="28"/>
        </w:rPr>
        <w:t>, осуществляющих производство, передачу и распределение пара и горячей воды, и (или) забор, очистку и распределение воды (далее - Получатель субсидии), цели, условия и порядок предоставления Субсидии, требования к отчетности, а также порядок возврата Субсидии в случае нарушения условий предоставления, установленных настоящим Порядком.</w:t>
      </w:r>
    </w:p>
    <w:p w14:paraId="559580BA"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1.2. </w:t>
      </w:r>
      <w:proofErr w:type="gramStart"/>
      <w:r w:rsidRPr="00E67504">
        <w:rPr>
          <w:rFonts w:ascii="Times New Roman" w:eastAsia="Times New Roman" w:hAnsi="Times New Roman" w:cs="Times New Roman"/>
          <w:sz w:val="28"/>
          <w:szCs w:val="28"/>
          <w:lang w:eastAsia="ru-RU"/>
        </w:rPr>
        <w:t xml:space="preserve">Участник отбора - юридическое лицо, индивидуальный предприниматель, либо их уполномоченные представители, осуществляющие производство, передачу и распределение пара и горячей воды, и (или) забор, очистку и распределение воды, с момента подачи заявки на предоставление Субсидии, до момента заключения </w:t>
      </w:r>
      <w:hyperlink w:anchor="P280" w:history="1">
        <w:r w:rsidRPr="00E67504">
          <w:rPr>
            <w:rFonts w:ascii="Times New Roman" w:eastAsia="Times New Roman" w:hAnsi="Times New Roman" w:cs="Times New Roman"/>
            <w:sz w:val="28"/>
            <w:szCs w:val="28"/>
            <w:lang w:eastAsia="ru-RU"/>
          </w:rPr>
          <w:t>Соглашения</w:t>
        </w:r>
      </w:hyperlink>
      <w:r w:rsidRPr="00E67504">
        <w:rPr>
          <w:rFonts w:ascii="Times New Roman" w:eastAsia="Times New Roman" w:hAnsi="Times New Roman" w:cs="Times New Roman"/>
          <w:sz w:val="28"/>
          <w:szCs w:val="28"/>
          <w:lang w:eastAsia="ru-RU"/>
        </w:rPr>
        <w:t xml:space="preserve"> о предоставлении субсидии из бюджета городского округа Люберцы Московской области юридическим лицам, индивидуальным предпринимателям, осуществляющим производство, передачу и распределение пара и горячей воды</w:t>
      </w:r>
      <w:proofErr w:type="gramEnd"/>
      <w:r w:rsidRPr="00E67504">
        <w:rPr>
          <w:rFonts w:ascii="Times New Roman" w:eastAsia="Times New Roman" w:hAnsi="Times New Roman" w:cs="Times New Roman"/>
          <w:sz w:val="28"/>
          <w:szCs w:val="28"/>
          <w:lang w:eastAsia="ru-RU"/>
        </w:rPr>
        <w:t xml:space="preserve">, </w:t>
      </w:r>
      <w:proofErr w:type="gramStart"/>
      <w:r w:rsidRPr="00E67504">
        <w:rPr>
          <w:rFonts w:ascii="Times New Roman" w:eastAsia="Times New Roman" w:hAnsi="Times New Roman" w:cs="Times New Roman"/>
          <w:sz w:val="28"/>
          <w:szCs w:val="28"/>
          <w:lang w:eastAsia="ru-RU"/>
        </w:rPr>
        <w:t xml:space="preserve">и (или) забор, очистку и распределение воды, на возмещение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w:t>
      </w:r>
      <w:r w:rsidRPr="00E67504">
        <w:rPr>
          <w:rFonts w:ascii="Times New Roman" w:eastAsia="Times New Roman" w:hAnsi="Times New Roman" w:cs="Times New Roman"/>
          <w:sz w:val="28"/>
          <w:szCs w:val="28"/>
          <w:lang w:eastAsia="ru-RU"/>
        </w:rPr>
        <w:lastRenderedPageBreak/>
        <w:t>(или) на финансирование текущей производственной деятельности, заключенного между Администрацией городского округа Люберцы Московской области и Получателем субсидии (далее - Соглашение, форма - приложение № 1 к настоящему Порядку).</w:t>
      </w:r>
      <w:proofErr w:type="gramEnd"/>
    </w:p>
    <w:p w14:paraId="63785056"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1.3. Получатель субсидии - участник отбора, заключивший Соглашение.</w:t>
      </w:r>
    </w:p>
    <w:p w14:paraId="19AEDB3F"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1.4. Целью предоставления Субсидии является возмещение Получателям субсидии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14:paraId="641DB7DB"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1.5. Главным распорядителем бюджетных средств (далее - Главный распорядитель), осуществляющим предоставление субсидии в пределах бюджетных ассигнований, предусмотренных в бюджете городского округа Люберцы на соответствующий финансовый год, утвержденных Решением Совета депутатов городского округа Люберцы, является администрация городского округа Люберцы (далее - Администрация). </w:t>
      </w:r>
    </w:p>
    <w:p w14:paraId="632340B2"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1.6. Предоставление Субсидии Получателям субсидии осуществляется по результатам отбора, проведенного Администрацией. Устанавливаются следующие критерии отбора Получателей субсидии:</w:t>
      </w:r>
    </w:p>
    <w:p w14:paraId="5A75DB55" w14:textId="77777777" w:rsidR="00E67504" w:rsidRPr="00E67504" w:rsidRDefault="00E67504" w:rsidP="00E67504">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1.6.1. Осуществление деятельности на территории городского округа Люберцы более 5 лет.</w:t>
      </w:r>
    </w:p>
    <w:p w14:paraId="766C3094" w14:textId="77777777" w:rsidR="00E67504" w:rsidRPr="00E67504" w:rsidRDefault="00E67504" w:rsidP="00E67504">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1.6.2. Отнесение к градообразующим предприятиям городского округа Люберцы.</w:t>
      </w:r>
    </w:p>
    <w:p w14:paraId="2F90A2C4" w14:textId="77777777" w:rsidR="00E67504" w:rsidRPr="00E67504" w:rsidRDefault="00E67504" w:rsidP="00E67504">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 xml:space="preserve">1.6.3. Осуществление производства, передачи и распределения пара и горячей воды, и (или) забора, очистки и распределения воды. </w:t>
      </w:r>
    </w:p>
    <w:p w14:paraId="5AC0FC90" w14:textId="77777777" w:rsidR="00E67504" w:rsidRPr="00E67504" w:rsidRDefault="00E67504" w:rsidP="00E67504">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 xml:space="preserve">1.6.4. Отношение выручки (строка 2110 «Выручка» отчета о финансовых результатах, форма по ОКУД 0710002) в 2020 году к выручке в 2019 году (базовый год) составляет не менее 90 процентов и отношение выручки в 2021 году к выручке 2019 года (базовый год) составляет не менее 110 процентов. </w:t>
      </w:r>
    </w:p>
    <w:p w14:paraId="38A60577" w14:textId="77777777" w:rsidR="00E67504" w:rsidRPr="00E67504" w:rsidRDefault="00E67504" w:rsidP="00E67504">
      <w:pPr>
        <w:shd w:val="clear" w:color="auto" w:fill="FFFFFF"/>
        <w:autoSpaceDE w:val="0"/>
        <w:autoSpaceDN w:val="0"/>
        <w:adjustRightInd w:val="0"/>
        <w:spacing w:before="120" w:after="0" w:afterAutospacing="1" w:line="240" w:lineRule="auto"/>
        <w:ind w:firstLine="709"/>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rPr>
        <w:t xml:space="preserve">1.6.5. Наличие в Государственной информационной системе жилищно-коммунального хозяйства сведений об </w:t>
      </w:r>
      <w:r w:rsidRPr="00E67504">
        <w:rPr>
          <w:rFonts w:ascii="Times New Roman" w:eastAsia="Times New Roman" w:hAnsi="Times New Roman" w:cs="Times New Roman"/>
          <w:sz w:val="28"/>
          <w:szCs w:val="28"/>
          <w:lang w:eastAsia="ru-RU"/>
        </w:rPr>
        <w:t>участнике отбора</w:t>
      </w:r>
      <w:r w:rsidRPr="00E67504">
        <w:rPr>
          <w:rFonts w:ascii="Times New Roman" w:eastAsia="Times New Roman" w:hAnsi="Times New Roman" w:cs="Times New Roman"/>
          <w:sz w:val="28"/>
          <w:szCs w:val="28"/>
        </w:rPr>
        <w:t>, предусмотренных Федеральным законом от 21.07.2014 №209-ФЗ «О государственной информационной системе жилищно-коммунального хозяйства».</w:t>
      </w:r>
      <w:r w:rsidRPr="00E67504">
        <w:rPr>
          <w:rFonts w:ascii="Times New Roman" w:eastAsia="Times New Roman" w:hAnsi="Times New Roman" w:cs="Times New Roman"/>
          <w:sz w:val="28"/>
          <w:szCs w:val="28"/>
          <w:lang w:eastAsia="ru-RU"/>
        </w:rPr>
        <w:t xml:space="preserve"> </w:t>
      </w:r>
    </w:p>
    <w:p w14:paraId="542C8850" w14:textId="77777777" w:rsidR="00E67504" w:rsidRPr="00E67504" w:rsidRDefault="00E67504" w:rsidP="00E67504">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 xml:space="preserve">1.6.6. Кредитный договор заключен (либо предоставлен транш в рамках кредитной линии) после 1 января 2019 года. </w:t>
      </w:r>
    </w:p>
    <w:p w14:paraId="4B7635FC" w14:textId="77777777" w:rsidR="00E67504" w:rsidRPr="00E67504" w:rsidRDefault="00E67504" w:rsidP="00E67504">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 xml:space="preserve">1.6.7. Кредит предоставлен в валюте Российской Федерации на срок не более 3 лет. </w:t>
      </w:r>
    </w:p>
    <w:p w14:paraId="1101E4FC" w14:textId="77777777" w:rsidR="00E67504" w:rsidRPr="00E67504" w:rsidRDefault="00E67504" w:rsidP="00E67504">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 xml:space="preserve">1.6.8. Целью предоставления кредита является пополнение оборотных средств организации. </w:t>
      </w:r>
    </w:p>
    <w:p w14:paraId="10BA4242" w14:textId="77777777" w:rsidR="00E67504" w:rsidRPr="00E67504" w:rsidRDefault="00E67504" w:rsidP="00E67504">
      <w:pPr>
        <w:autoSpaceDE w:val="0"/>
        <w:autoSpaceDN w:val="0"/>
        <w:adjustRightInd w:val="0"/>
        <w:spacing w:before="120" w:after="0" w:line="240" w:lineRule="auto"/>
        <w:ind w:firstLine="567"/>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lastRenderedPageBreak/>
        <w:t xml:space="preserve">1.6.9. Сумма остатков ссудной задолженности по кредитам, </w:t>
      </w:r>
      <w:proofErr w:type="gramStart"/>
      <w:r w:rsidRPr="00E67504">
        <w:rPr>
          <w:rFonts w:ascii="Times New Roman" w:eastAsia="Times New Roman" w:hAnsi="Times New Roman" w:cs="Times New Roman"/>
          <w:sz w:val="28"/>
          <w:szCs w:val="28"/>
        </w:rPr>
        <w:t>исходя из которых начисляется</w:t>
      </w:r>
      <w:proofErr w:type="gramEnd"/>
      <w:r w:rsidRPr="00E67504">
        <w:rPr>
          <w:rFonts w:ascii="Times New Roman" w:eastAsia="Times New Roman" w:hAnsi="Times New Roman" w:cs="Times New Roman"/>
          <w:sz w:val="28"/>
          <w:szCs w:val="28"/>
        </w:rPr>
        <w:t xml:space="preserve"> субсидия в соответствии с настоящим Порядком, не превышает 50 процентов всех доходов организации, указанных в декларациях по налогу на прибыль за 2019, 2020 и 2021 годы. При этом остаток ссудной задолженности для целей Субсидии должен формироваться из средств, привлеченных по кредиту на цель, указанную в пункте 1.4 настоящего Порядка.</w:t>
      </w:r>
    </w:p>
    <w:p w14:paraId="548CA5FB" w14:textId="77777777" w:rsidR="00E67504" w:rsidRPr="00E67504" w:rsidRDefault="00E67504" w:rsidP="00E67504">
      <w:pPr>
        <w:autoSpaceDE w:val="0"/>
        <w:autoSpaceDN w:val="0"/>
        <w:adjustRightInd w:val="0"/>
        <w:spacing w:before="120" w:after="0" w:line="240" w:lineRule="auto"/>
        <w:ind w:firstLine="567"/>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1.6.10. Отсутствие просроченной задолженности по кредиту.</w:t>
      </w:r>
    </w:p>
    <w:p w14:paraId="32C87D61"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1.7. Способом проведения отбора является запрос предложений, направленных Участниками отбора для участия в отборе, проводимом Администрацией, исходя из соответствия участника критериям отбора и очередности поступления предложений (заявок) на участие в отборе.</w:t>
      </w:r>
    </w:p>
    <w:p w14:paraId="507EBAFE"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w:t>
      </w:r>
    </w:p>
    <w:p w14:paraId="28D88A6D"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1.9. Субсидия предоставляется из бюджета городского округа Люберцы Московской области (далее - бюджет городского округа Люберцы) за счет собственных средств бюджета городского округа Люберцы (далее - бюджетные средства).</w:t>
      </w:r>
    </w:p>
    <w:p w14:paraId="16433D82"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1.10. Субсидия носит целевой характер и не может быть использована на иные цели.</w:t>
      </w:r>
    </w:p>
    <w:p w14:paraId="2C9B69C3" w14:textId="77777777" w:rsidR="00E67504" w:rsidRPr="00E67504" w:rsidRDefault="00E67504" w:rsidP="00E67504">
      <w:pPr>
        <w:widowControl w:val="0"/>
        <w:autoSpaceDE w:val="0"/>
        <w:autoSpaceDN w:val="0"/>
        <w:spacing w:before="120" w:after="0" w:line="240" w:lineRule="auto"/>
        <w:jc w:val="both"/>
        <w:rPr>
          <w:rFonts w:ascii="Calibri" w:eastAsia="Times New Roman" w:hAnsi="Calibri" w:cs="Calibri"/>
          <w:szCs w:val="20"/>
          <w:lang w:eastAsia="ru-RU"/>
        </w:rPr>
      </w:pPr>
    </w:p>
    <w:p w14:paraId="613526E5" w14:textId="77777777" w:rsidR="00E67504" w:rsidRPr="00E67504" w:rsidRDefault="00E67504" w:rsidP="00E6750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2.</w:t>
      </w:r>
      <w:r w:rsidRPr="00E67504">
        <w:rPr>
          <w:rFonts w:ascii="Times New Roman" w:eastAsia="Times New Roman" w:hAnsi="Times New Roman" w:cs="Times New Roman"/>
          <w:sz w:val="28"/>
          <w:szCs w:val="28"/>
          <w:lang w:eastAsia="ru-RU"/>
        </w:rPr>
        <w:t xml:space="preserve"> </w:t>
      </w:r>
      <w:r w:rsidRPr="00E67504">
        <w:rPr>
          <w:rFonts w:ascii="Times New Roman" w:eastAsia="Times New Roman" w:hAnsi="Times New Roman" w:cs="Times New Roman"/>
          <w:b/>
          <w:sz w:val="28"/>
          <w:szCs w:val="28"/>
          <w:lang w:eastAsia="ru-RU"/>
        </w:rPr>
        <w:t>Порядок проведения отбора получателей Субсидии</w:t>
      </w:r>
    </w:p>
    <w:p w14:paraId="4F21FCDA"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для предоставления Субсидии</w:t>
      </w:r>
    </w:p>
    <w:p w14:paraId="65EE12FB"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 Отбор Получателей субсидии проводится путем проведения запроса предложений на основании предложений (заявок), направленных участниками отбора, исходя из соответствия участника критериям и очередности поступления предложений (заявок) на участие в отборе.</w:t>
      </w:r>
    </w:p>
    <w:p w14:paraId="795B1493"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2.2. Объявление о проведении отбора размещается на Едином портале, а также на официальном сайте Администрации в информационно-телекоммуникационной сети Интернет - </w:t>
      </w:r>
      <w:hyperlink r:id="rId8" w:history="1">
        <w:r w:rsidRPr="00E67504">
          <w:rPr>
            <w:rFonts w:ascii="Times New Roman" w:eastAsia="Times New Roman" w:hAnsi="Times New Roman" w:cs="Times New Roman"/>
            <w:sz w:val="28"/>
            <w:szCs w:val="28"/>
            <w:u w:val="single"/>
            <w:lang w:eastAsia="ru-RU"/>
          </w:rPr>
          <w:t>www.люберцы.рф</w:t>
        </w:r>
      </w:hyperlink>
      <w:r w:rsidRPr="00E67504">
        <w:rPr>
          <w:rFonts w:ascii="Times New Roman" w:eastAsia="Times New Roman" w:hAnsi="Times New Roman" w:cs="Times New Roman"/>
          <w:sz w:val="28"/>
          <w:szCs w:val="28"/>
          <w:lang w:eastAsia="ru-RU"/>
        </w:rPr>
        <w:t xml:space="preserve"> не позднее 01.09.2022 с указанием в объявлении о проведении отбора:</w:t>
      </w:r>
    </w:p>
    <w:p w14:paraId="36315319"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2.2.1. Срок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14:paraId="1D4DBE20"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2.2.2. Дата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14:paraId="4A839582"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2.2.3. Наименование, место нахождения, почтовый адрес, адрес электронной почты Администрации.</w:t>
      </w:r>
    </w:p>
    <w:p w14:paraId="350B8BCC"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2.2.4. Результаты предоставления субсидии.</w:t>
      </w:r>
    </w:p>
    <w:p w14:paraId="16FED659"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2.2.5. Доменное имя и (или) указатель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4971C183"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2.2.6. Требование к участникам отбора и перечня документов, представляемых участниками отбора для подтверждения их соответствия указанным требованиям.</w:t>
      </w:r>
    </w:p>
    <w:p w14:paraId="2C19ACBC"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2.2.7.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14:paraId="70048295"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2.2.8. Порядок отзыва предложений (заявок) участников отбора, порядка возврата предложений (заявок) участников отбора, </w:t>
      </w:r>
      <w:proofErr w:type="gramStart"/>
      <w:r w:rsidRPr="00E67504">
        <w:rPr>
          <w:rFonts w:ascii="Times New Roman" w:eastAsia="Times New Roman" w:hAnsi="Times New Roman" w:cs="Times New Roman"/>
          <w:sz w:val="28"/>
          <w:szCs w:val="28"/>
          <w:lang w:eastAsia="ru-RU"/>
        </w:rPr>
        <w:t>определяющего</w:t>
      </w:r>
      <w:proofErr w:type="gramEnd"/>
      <w:r w:rsidRPr="00E67504">
        <w:rPr>
          <w:rFonts w:ascii="Times New Roman" w:eastAsia="Times New Roman" w:hAnsi="Times New Roman" w:cs="Times New Roman"/>
          <w:sz w:val="28"/>
          <w:szCs w:val="28"/>
          <w:lang w:eastAsia="ru-RU"/>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14:paraId="7812899C"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2.2.9. Правила рассмотрения и оценки предложений (заявок) участников отбора.</w:t>
      </w:r>
    </w:p>
    <w:p w14:paraId="7A360CB2"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691FF94"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2.2.11. Срок, в течение которого победитель (победители) отбора должен подписать Соглашение о предоставлении Субсидии.</w:t>
      </w:r>
    </w:p>
    <w:p w14:paraId="2A068E6F"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2.2.12. Дата размещения результатов отбора на едином портале, а также на официальном сайте Администрации в сети Интернет, которая не может быть позднее 14-го календарного дня, следующего за днем определения победителя отбора.</w:t>
      </w:r>
    </w:p>
    <w:p w14:paraId="5892FE9B"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14:paraId="1A3E68B0"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742DC63"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2.3.2. У участника отбора должна отсутствовать просроченная задолженность по возврату в бюджет городского округа Люберцы, субсидий, бюджетных инвестиций, </w:t>
      </w:r>
      <w:proofErr w:type="gramStart"/>
      <w:r w:rsidRPr="00E67504">
        <w:rPr>
          <w:rFonts w:ascii="Times New Roman" w:eastAsia="Times New Roman" w:hAnsi="Times New Roman" w:cs="Times New Roman"/>
          <w:sz w:val="28"/>
          <w:szCs w:val="28"/>
          <w:lang w:eastAsia="ru-RU"/>
        </w:rPr>
        <w:t>предоставленных</w:t>
      </w:r>
      <w:proofErr w:type="gramEnd"/>
      <w:r w:rsidRPr="00E67504">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w:t>
      </w:r>
      <w:r w:rsidRPr="00E67504">
        <w:rPr>
          <w:rFonts w:ascii="Times New Roman" w:eastAsia="Times New Roman" w:hAnsi="Times New Roman" w:cs="Times New Roman"/>
          <w:sz w:val="28"/>
          <w:szCs w:val="28"/>
          <w:lang w:eastAsia="ru-RU"/>
        </w:rPr>
        <w:lastRenderedPageBreak/>
        <w:t>(выполнением работ, оказанием услуг) получателями субсидий физическим лицам).</w:t>
      </w:r>
    </w:p>
    <w:p w14:paraId="0B0DA181"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2.3.3. </w:t>
      </w:r>
      <w:proofErr w:type="gramStart"/>
      <w:r w:rsidRPr="00E67504">
        <w:rPr>
          <w:rFonts w:ascii="Times New Roman" w:eastAsia="Times New Roman" w:hAnsi="Times New Roman" w:cs="Times New Roman"/>
          <w:sz w:val="28"/>
          <w:szCs w:val="28"/>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14:paraId="24F975AE"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2.3.4. </w:t>
      </w:r>
      <w:proofErr w:type="gramStart"/>
      <w:r w:rsidRPr="00E67504">
        <w:rPr>
          <w:rFonts w:ascii="Times New Roman" w:eastAsia="Times New Roman"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14:paraId="1124674F" w14:textId="77777777" w:rsidR="00E67504" w:rsidRPr="00E67504" w:rsidRDefault="00E67504" w:rsidP="00E67504">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2.3.5. </w:t>
      </w:r>
      <w:proofErr w:type="gramStart"/>
      <w:r w:rsidRPr="00E67504">
        <w:rPr>
          <w:rFonts w:ascii="Times New Roman" w:eastAsia="Times New Roman" w:hAnsi="Times New Roman" w:cs="Times New Roman"/>
          <w:sz w:val="28"/>
          <w:szCs w:val="28"/>
          <w:lang w:eastAsia="ru-RU"/>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67504">
        <w:rPr>
          <w:rFonts w:ascii="Times New Roman" w:eastAsia="Times New Roman" w:hAnsi="Times New Roman" w:cs="Times New Roman"/>
          <w:sz w:val="28"/>
          <w:szCs w:val="28"/>
          <w:lang w:eastAsia="ru-RU"/>
        </w:rPr>
        <w:t>), в совокупности превышает 50 процентов.</w:t>
      </w:r>
    </w:p>
    <w:p w14:paraId="3C9C0609"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2.3.6. Участники отбора не должны получать средства из бюджета городского округа Люберцы, на цели, установленные настоящим Порядком.</w:t>
      </w:r>
    </w:p>
    <w:p w14:paraId="48A053EC" w14:textId="77777777" w:rsidR="00E67504" w:rsidRPr="00E67504" w:rsidRDefault="00E67504" w:rsidP="00E67504">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2.3.7.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9C0579B" w14:textId="77777777" w:rsidR="00E67504" w:rsidRPr="00E67504" w:rsidRDefault="00E67504" w:rsidP="00E67504">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2.4. </w:t>
      </w:r>
      <w:hyperlink w:anchor="P620" w:history="1">
        <w:proofErr w:type="gramStart"/>
        <w:r w:rsidRPr="00E67504">
          <w:rPr>
            <w:rFonts w:ascii="Times New Roman" w:eastAsia="Times New Roman" w:hAnsi="Times New Roman" w:cs="Times New Roman"/>
            <w:sz w:val="28"/>
            <w:szCs w:val="28"/>
            <w:lang w:eastAsia="ru-RU"/>
          </w:rPr>
          <w:t>Заявка</w:t>
        </w:r>
      </w:hyperlink>
      <w:r w:rsidRPr="00E67504">
        <w:rPr>
          <w:rFonts w:ascii="Times New Roman" w:eastAsia="Times New Roman" w:hAnsi="Times New Roman" w:cs="Times New Roman"/>
          <w:sz w:val="28"/>
          <w:szCs w:val="28"/>
          <w:lang w:eastAsia="ru-RU"/>
        </w:rPr>
        <w:t xml:space="preserve"> о предоставлении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E67504">
        <w:rPr>
          <w:rFonts w:ascii="Times New Roman" w:eastAsia="Times New Roman" w:hAnsi="Times New Roman" w:cs="Times New Roman"/>
          <w:sz w:val="28"/>
          <w:szCs w:val="28"/>
          <w:lang w:eastAsia="ru-RU"/>
        </w:rPr>
        <w:t>ресурсоснабжающими</w:t>
      </w:r>
      <w:proofErr w:type="spellEnd"/>
      <w:r w:rsidRPr="00E67504">
        <w:rPr>
          <w:rFonts w:ascii="Times New Roman" w:eastAsia="Times New Roman" w:hAnsi="Times New Roman" w:cs="Times New Roman"/>
          <w:sz w:val="28"/>
          <w:szCs w:val="28"/>
          <w:lang w:eastAsia="ru-RU"/>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оформляется по форме согласно Приложению № 2 к настоящему Порядку. </w:t>
      </w:r>
      <w:proofErr w:type="gramEnd"/>
    </w:p>
    <w:p w14:paraId="72EDAB19"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2.5. В целях подтверждения соответствия требованиям пункта 2.3 настоящего Порядка участник отбора прилагает к заявке следующие </w:t>
      </w:r>
      <w:r w:rsidRPr="00E67504">
        <w:rPr>
          <w:rFonts w:ascii="Times New Roman" w:eastAsia="Times New Roman" w:hAnsi="Times New Roman" w:cs="Times New Roman"/>
          <w:sz w:val="28"/>
          <w:szCs w:val="28"/>
          <w:lang w:eastAsia="ru-RU"/>
        </w:rPr>
        <w:lastRenderedPageBreak/>
        <w:t>документы:</w:t>
      </w:r>
    </w:p>
    <w:p w14:paraId="22C9DD76"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2.5.1. 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его самостоятельно).</w:t>
      </w:r>
    </w:p>
    <w:p w14:paraId="3541C99D"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2.5.2. 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запрашивает его самостоятельно).</w:t>
      </w:r>
    </w:p>
    <w:p w14:paraId="37E06C65"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2.5.3. Справка, подтверждающая отсутствие просроченной задолженности по возврату в бюджет городского округа Люберцы субсидий, бюджетных инвестиций, </w:t>
      </w:r>
      <w:proofErr w:type="gramStart"/>
      <w:r w:rsidRPr="00E67504">
        <w:rPr>
          <w:rFonts w:ascii="Times New Roman" w:eastAsia="Times New Roman" w:hAnsi="Times New Roman" w:cs="Times New Roman"/>
          <w:sz w:val="28"/>
          <w:szCs w:val="28"/>
          <w:lang w:eastAsia="ru-RU"/>
        </w:rPr>
        <w:t>предоставленных</w:t>
      </w:r>
      <w:proofErr w:type="gramEnd"/>
      <w:r w:rsidRPr="00E67504">
        <w:rPr>
          <w:rFonts w:ascii="Times New Roman" w:eastAsia="Times New Roman" w:hAnsi="Times New Roman" w:cs="Times New Roman"/>
          <w:sz w:val="28"/>
          <w:szCs w:val="28"/>
          <w:lang w:eastAsia="ru-RU"/>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p w14:paraId="37AB28CC"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2.5.4. </w:t>
      </w:r>
      <w:proofErr w:type="gramStart"/>
      <w:r w:rsidRPr="00E67504">
        <w:rPr>
          <w:rFonts w:ascii="Times New Roman" w:eastAsia="Times New Roman" w:hAnsi="Times New Roman" w:cs="Times New Roman"/>
          <w:sz w:val="28"/>
          <w:szCs w:val="28"/>
          <w:lang w:eastAsia="ru-RU"/>
        </w:rPr>
        <w:t>Справка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roofErr w:type="gramEnd"/>
    </w:p>
    <w:p w14:paraId="3C48E63D"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2.5.5. </w:t>
      </w:r>
      <w:proofErr w:type="gramStart"/>
      <w:r w:rsidRPr="00E67504">
        <w:rPr>
          <w:rFonts w:ascii="Times New Roman" w:eastAsia="Times New Roman" w:hAnsi="Times New Roman" w:cs="Times New Roman"/>
          <w:sz w:val="28"/>
          <w:szCs w:val="28"/>
          <w:lang w:eastAsia="ru-RU"/>
        </w:rPr>
        <w:t>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 (в случае непредставления организацией такого документа Администрация запрашивает его самостоятельно).</w:t>
      </w:r>
      <w:proofErr w:type="gramEnd"/>
    </w:p>
    <w:p w14:paraId="53B57A9D"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2.5.6. </w:t>
      </w:r>
      <w:proofErr w:type="gramStart"/>
      <w:r w:rsidRPr="00E67504">
        <w:rPr>
          <w:rFonts w:ascii="Times New Roman" w:eastAsia="Times New Roman" w:hAnsi="Times New Roman" w:cs="Times New Roman"/>
          <w:sz w:val="28"/>
          <w:szCs w:val="28"/>
          <w:lang w:eastAsia="ru-RU"/>
        </w:rPr>
        <w:t xml:space="preserve">Справка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w:t>
      </w:r>
      <w:r w:rsidRPr="00E67504">
        <w:rPr>
          <w:rFonts w:ascii="Times New Roman" w:eastAsia="Times New Roman" w:hAnsi="Times New Roman" w:cs="Times New Roman"/>
          <w:sz w:val="28"/>
          <w:szCs w:val="28"/>
          <w:lang w:eastAsia="ru-RU"/>
        </w:rPr>
        <w:lastRenderedPageBreak/>
        <w:t xml:space="preserve">Федерации </w:t>
      </w:r>
      <w:hyperlink r:id="rId9" w:history="1">
        <w:r w:rsidRPr="00E67504">
          <w:rPr>
            <w:rFonts w:ascii="Times New Roman" w:eastAsia="Times New Roman" w:hAnsi="Times New Roman" w:cs="Times New Roman"/>
            <w:sz w:val="28"/>
            <w:szCs w:val="28"/>
            <w:lang w:eastAsia="ru-RU"/>
          </w:rPr>
          <w:t>перечень</w:t>
        </w:r>
      </w:hyperlink>
      <w:r w:rsidRPr="00E67504">
        <w:rPr>
          <w:rFonts w:ascii="Times New Roman" w:eastAsia="Times New Roman" w:hAnsi="Times New Roman" w:cs="Times New Roman"/>
          <w:sz w:val="28"/>
          <w:szCs w:val="28"/>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E67504">
        <w:rPr>
          <w:rFonts w:ascii="Times New Roman" w:eastAsia="Times New Roman" w:hAnsi="Times New Roman" w:cs="Times New Roman"/>
          <w:sz w:val="28"/>
          <w:szCs w:val="28"/>
          <w:lang w:eastAsia="ru-RU"/>
        </w:rPr>
        <w:t xml:space="preserve"> операций (офшорные зоны), в совокупности превышает 50 процентов, подписанная руководителем и главным бухгалтером (при наличии) участника отбора, скрепленная печатью (при наличии) участника отбора.</w:t>
      </w:r>
    </w:p>
    <w:p w14:paraId="742DCBAC"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2.5.7. 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w:t>
      </w:r>
      <w:hyperlink w:anchor="P42" w:history="1">
        <w:r w:rsidRPr="00E67504">
          <w:rPr>
            <w:rFonts w:ascii="Times New Roman" w:eastAsia="Times New Roman" w:hAnsi="Times New Roman" w:cs="Times New Roman"/>
            <w:sz w:val="28"/>
            <w:szCs w:val="28"/>
            <w:lang w:eastAsia="ru-RU"/>
          </w:rPr>
          <w:t>пункте 1</w:t>
        </w:r>
      </w:hyperlink>
      <w:r w:rsidRPr="00E67504">
        <w:rPr>
          <w:rFonts w:ascii="Times New Roman" w:eastAsia="Times New Roman" w:hAnsi="Times New Roman" w:cs="Times New Roman"/>
          <w:sz w:val="28"/>
          <w:szCs w:val="28"/>
          <w:lang w:eastAsia="ru-RU"/>
        </w:rPr>
        <w:t>.4 настоящего Порядка.</w:t>
      </w:r>
    </w:p>
    <w:p w14:paraId="1BEB823E"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2.5.8. Копия кредитного договора, заверенная руководителем и главным бухгалтером (при наличии) участника отбора, скрепленная печатью (при наличии) участника отбора.</w:t>
      </w:r>
    </w:p>
    <w:p w14:paraId="34F048A2"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2.5.9. Выписка по ссудному счету, подтверждающая размер ссудной задолженности по кредиту.</w:t>
      </w:r>
    </w:p>
    <w:p w14:paraId="011F4CF7"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2.5.10. Письмо о соответствии организации критериям и требованиям, указанным в пунктах 1.6.4, 1.6.9 и 2.3.7 настоящего Порядка, подписанное руководителем и главным бухгалтером (при наличии) участника отбора, </w:t>
      </w:r>
      <w:proofErr w:type="gramStart"/>
      <w:r w:rsidRPr="00E67504">
        <w:rPr>
          <w:rFonts w:ascii="Times New Roman" w:eastAsia="Times New Roman" w:hAnsi="Times New Roman" w:cs="Times New Roman"/>
          <w:sz w:val="28"/>
          <w:szCs w:val="28"/>
          <w:lang w:eastAsia="ru-RU"/>
        </w:rPr>
        <w:t>скрепленная</w:t>
      </w:r>
      <w:proofErr w:type="gramEnd"/>
      <w:r w:rsidRPr="00E67504">
        <w:rPr>
          <w:rFonts w:ascii="Times New Roman" w:eastAsia="Times New Roman" w:hAnsi="Times New Roman" w:cs="Times New Roman"/>
          <w:sz w:val="28"/>
          <w:szCs w:val="28"/>
          <w:lang w:eastAsia="ru-RU"/>
        </w:rPr>
        <w:t xml:space="preserve"> печатью (при наличии) участника отбора.</w:t>
      </w:r>
    </w:p>
    <w:p w14:paraId="28D8589A"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2.5.11. 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 209-ФЗ «О</w:t>
      </w:r>
      <w:r w:rsidRPr="00E67504">
        <w:rPr>
          <w:rFonts w:ascii="Times New Roman" w:eastAsia="Times New Roman" w:hAnsi="Times New Roman" w:cs="Times New Roman"/>
          <w:sz w:val="28"/>
          <w:szCs w:val="28"/>
          <w:lang w:val="en-US" w:eastAsia="ru-RU"/>
        </w:rPr>
        <w:t> </w:t>
      </w:r>
      <w:r w:rsidRPr="00E67504">
        <w:rPr>
          <w:rFonts w:ascii="Times New Roman" w:eastAsia="Times New Roman" w:hAnsi="Times New Roman" w:cs="Times New Roman"/>
          <w:sz w:val="28"/>
          <w:szCs w:val="28"/>
          <w:lang w:eastAsia="ru-RU"/>
        </w:rPr>
        <w:t>государственной информационной системе жилищно-коммунального хозяйства».</w:t>
      </w:r>
    </w:p>
    <w:p w14:paraId="0ECBE09E"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2.5.12. Расчет размера субсидии по форме согласно приложению № 3 к настоящему Порядку.</w:t>
      </w:r>
    </w:p>
    <w:p w14:paraId="3E74D61E"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2.5.13. Справка из банка об отсутствии задолженности по кредиту.</w:t>
      </w:r>
    </w:p>
    <w:p w14:paraId="23470E63"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2.6. Документы, указанные в </w:t>
      </w:r>
      <w:hyperlink w:anchor="P90" w:history="1">
        <w:r w:rsidRPr="00E67504">
          <w:rPr>
            <w:rFonts w:ascii="Times New Roman" w:eastAsia="Times New Roman" w:hAnsi="Times New Roman" w:cs="Times New Roman"/>
            <w:sz w:val="28"/>
            <w:szCs w:val="28"/>
            <w:lang w:eastAsia="ru-RU"/>
          </w:rPr>
          <w:t xml:space="preserve">пункте </w:t>
        </w:r>
      </w:hyperlink>
      <w:r w:rsidRPr="00E67504">
        <w:rPr>
          <w:rFonts w:ascii="Times New Roman" w:eastAsia="Times New Roman" w:hAnsi="Times New Roman" w:cs="Times New Roman"/>
          <w:sz w:val="28"/>
          <w:szCs w:val="28"/>
          <w:lang w:eastAsia="ru-RU"/>
        </w:rPr>
        <w:t>2.5 настоящего Порядка, должны быть прошиты, пронумерованы и запечатаны в конверт.</w:t>
      </w:r>
    </w:p>
    <w:p w14:paraId="77FFA0B6"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Подавая заявку,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14:paraId="24C56187"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2.7. Один участник отбора может представить только одну заявку.</w:t>
      </w:r>
    </w:p>
    <w:p w14:paraId="433B31D0"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2.8. </w:t>
      </w:r>
      <w:bookmarkStart w:id="2" w:name="_Hlk104968813"/>
      <w:r w:rsidRPr="00E67504">
        <w:rPr>
          <w:rFonts w:ascii="Times New Roman" w:eastAsia="Times New Roman" w:hAnsi="Times New Roman" w:cs="Times New Roman"/>
          <w:sz w:val="28"/>
          <w:szCs w:val="28"/>
          <w:lang w:eastAsia="ru-RU"/>
        </w:rPr>
        <w:t>Администрация регистрирует заявки в порядке поступления в специальном журнале, который должен быть прошит, пронумерован и скреплен печатью Администрации.</w:t>
      </w:r>
    </w:p>
    <w:p w14:paraId="50F2D420"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bookmarkStart w:id="3" w:name="_Hlk104969057"/>
      <w:bookmarkEnd w:id="2"/>
      <w:r w:rsidRPr="00E67504">
        <w:rPr>
          <w:rFonts w:ascii="Times New Roman" w:eastAsia="Times New Roman" w:hAnsi="Times New Roman" w:cs="Times New Roman"/>
          <w:sz w:val="28"/>
          <w:szCs w:val="28"/>
          <w:lang w:eastAsia="ru-RU"/>
        </w:rPr>
        <w:lastRenderedPageBreak/>
        <w:t xml:space="preserve">2.9. Администрация в течение 5 рабочих дней рассматривает в порядке поступления заявки и прилагаемые к ним в соответствии с </w:t>
      </w:r>
      <w:hyperlink w:anchor="P90" w:history="1">
        <w:r w:rsidRPr="00E67504">
          <w:rPr>
            <w:rFonts w:ascii="Times New Roman" w:eastAsia="Times New Roman" w:hAnsi="Times New Roman" w:cs="Times New Roman"/>
            <w:sz w:val="28"/>
            <w:szCs w:val="28"/>
            <w:lang w:eastAsia="ru-RU"/>
          </w:rPr>
          <w:t xml:space="preserve">пунктом </w:t>
        </w:r>
      </w:hyperlink>
      <w:r w:rsidRPr="00E67504">
        <w:rPr>
          <w:rFonts w:ascii="Times New Roman" w:eastAsia="Times New Roman" w:hAnsi="Times New Roman" w:cs="Times New Roman"/>
          <w:sz w:val="28"/>
          <w:szCs w:val="28"/>
          <w:lang w:eastAsia="ru-RU"/>
        </w:rPr>
        <w:t xml:space="preserve">2.5 настоящего Порядка документы, проверяет их на соответствие требованиям, указанным в пункте </w:t>
      </w:r>
      <w:hyperlink w:anchor="P71" w:history="1">
        <w:r w:rsidRPr="00E67504">
          <w:rPr>
            <w:rFonts w:ascii="Times New Roman" w:eastAsia="Times New Roman" w:hAnsi="Times New Roman" w:cs="Times New Roman"/>
            <w:sz w:val="28"/>
            <w:szCs w:val="28"/>
            <w:lang w:eastAsia="ru-RU"/>
          </w:rPr>
          <w:t>2.3</w:t>
        </w:r>
      </w:hyperlink>
      <w:r w:rsidRPr="00E67504">
        <w:rPr>
          <w:rFonts w:ascii="Times New Roman" w:eastAsia="Times New Roman" w:hAnsi="Times New Roman" w:cs="Times New Roman"/>
          <w:sz w:val="28"/>
          <w:szCs w:val="28"/>
          <w:lang w:eastAsia="ru-RU"/>
        </w:rPr>
        <w:t xml:space="preserve"> настоящего Порядка и в объявлении о проведении конкурса, а также полноту и достоверность сведений, содержащихся в них.</w:t>
      </w:r>
    </w:p>
    <w:p w14:paraId="0EC0A81E"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bookmarkStart w:id="4" w:name="P114"/>
      <w:bookmarkStart w:id="5" w:name="_Hlk104969231"/>
      <w:bookmarkEnd w:id="3"/>
      <w:bookmarkEnd w:id="4"/>
      <w:r w:rsidRPr="00E67504">
        <w:rPr>
          <w:rFonts w:ascii="Times New Roman" w:eastAsia="Times New Roman" w:hAnsi="Times New Roman" w:cs="Times New Roman"/>
          <w:sz w:val="28"/>
          <w:szCs w:val="28"/>
          <w:lang w:eastAsia="ru-RU"/>
        </w:rPr>
        <w:t xml:space="preserve">2.10. Победителями конкурса признаются участники отбора, которые по результатам рассмотрения признаются соответствующими требованиям, указанным в </w:t>
      </w:r>
      <w:hyperlink w:anchor="P71" w:history="1">
        <w:r w:rsidRPr="00E67504">
          <w:rPr>
            <w:rFonts w:ascii="Times New Roman" w:eastAsia="Times New Roman" w:hAnsi="Times New Roman" w:cs="Times New Roman"/>
            <w:sz w:val="28"/>
            <w:szCs w:val="28"/>
            <w:lang w:eastAsia="ru-RU"/>
          </w:rPr>
          <w:t xml:space="preserve">пунктах </w:t>
        </w:r>
      </w:hyperlink>
      <w:r w:rsidRPr="00E67504">
        <w:rPr>
          <w:rFonts w:ascii="Times New Roman" w:eastAsia="Times New Roman" w:hAnsi="Times New Roman" w:cs="Times New Roman"/>
          <w:sz w:val="28"/>
          <w:szCs w:val="28"/>
          <w:lang w:eastAsia="ru-RU"/>
        </w:rPr>
        <w:t xml:space="preserve">2.3 и </w:t>
      </w:r>
      <w:hyperlink w:anchor="P90" w:history="1">
        <w:r w:rsidRPr="00E67504">
          <w:rPr>
            <w:rFonts w:ascii="Times New Roman" w:eastAsia="Times New Roman" w:hAnsi="Times New Roman" w:cs="Times New Roman"/>
            <w:sz w:val="28"/>
            <w:szCs w:val="28"/>
            <w:lang w:eastAsia="ru-RU"/>
          </w:rPr>
          <w:t>2.5</w:t>
        </w:r>
      </w:hyperlink>
      <w:r w:rsidRPr="00E67504">
        <w:rPr>
          <w:rFonts w:ascii="Times New Roman" w:eastAsia="Times New Roman" w:hAnsi="Times New Roman" w:cs="Times New Roman"/>
          <w:sz w:val="28"/>
          <w:szCs w:val="28"/>
          <w:lang w:eastAsia="ru-RU"/>
        </w:rPr>
        <w:t xml:space="preserve"> настоящего Порядка и в объявлении о проведении конкурса.</w:t>
      </w:r>
    </w:p>
    <w:p w14:paraId="0FFE4E3C"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2.11. Администрация присваивает порядковый номер заявкам, соответствующим указанным требованиям, в порядке поступления заявок.</w:t>
      </w:r>
    </w:p>
    <w:p w14:paraId="2A0C0447"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bookmarkStart w:id="6" w:name="_Hlk104969643"/>
      <w:bookmarkEnd w:id="5"/>
      <w:r w:rsidRPr="00E67504">
        <w:rPr>
          <w:rFonts w:ascii="Times New Roman" w:eastAsia="Times New Roman" w:hAnsi="Times New Roman" w:cs="Times New Roman"/>
          <w:sz w:val="28"/>
          <w:szCs w:val="28"/>
          <w:lang w:eastAsia="ru-RU"/>
        </w:rPr>
        <w:t xml:space="preserve">2.12. Администрация в течение 5 рабочих дней </w:t>
      </w:r>
      <w:proofErr w:type="gramStart"/>
      <w:r w:rsidRPr="00E67504">
        <w:rPr>
          <w:rFonts w:ascii="Times New Roman" w:eastAsia="Times New Roman" w:hAnsi="Times New Roman" w:cs="Times New Roman"/>
          <w:sz w:val="28"/>
          <w:szCs w:val="28"/>
          <w:lang w:eastAsia="ru-RU"/>
        </w:rPr>
        <w:t>с даты окончания</w:t>
      </w:r>
      <w:proofErr w:type="gramEnd"/>
      <w:r w:rsidRPr="00E67504">
        <w:rPr>
          <w:rFonts w:ascii="Times New Roman" w:eastAsia="Times New Roman" w:hAnsi="Times New Roman" w:cs="Times New Roman"/>
          <w:sz w:val="28"/>
          <w:szCs w:val="28"/>
          <w:lang w:eastAsia="ru-RU"/>
        </w:rPr>
        <w:t xml:space="preserve"> рассмотрения заявок заключает с участниками отбора - победителями конкурса Соглашение о предоставлении Субсидии либо отклоняет (в письменной форме) заявку в следующих случаях:</w:t>
      </w:r>
    </w:p>
    <w:p w14:paraId="2A0CDF47"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2.12.1. Представленные участником отбора документы не соответствуют </w:t>
      </w:r>
      <w:hyperlink w:anchor="P71" w:history="1">
        <w:r w:rsidRPr="00E67504">
          <w:rPr>
            <w:rFonts w:ascii="Times New Roman" w:eastAsia="Times New Roman" w:hAnsi="Times New Roman" w:cs="Times New Roman"/>
            <w:sz w:val="28"/>
            <w:szCs w:val="28"/>
            <w:lang w:eastAsia="ru-RU"/>
          </w:rPr>
          <w:t xml:space="preserve">пункту </w:t>
        </w:r>
      </w:hyperlink>
      <w:hyperlink w:anchor="P90" w:history="1">
        <w:r w:rsidRPr="00E67504">
          <w:rPr>
            <w:rFonts w:ascii="Times New Roman" w:eastAsia="Times New Roman" w:hAnsi="Times New Roman" w:cs="Times New Roman"/>
            <w:sz w:val="28"/>
            <w:szCs w:val="28"/>
            <w:lang w:eastAsia="ru-RU"/>
          </w:rPr>
          <w:t>2.5</w:t>
        </w:r>
      </w:hyperlink>
      <w:r w:rsidRPr="00E67504">
        <w:rPr>
          <w:rFonts w:ascii="Times New Roman" w:eastAsia="Times New Roman" w:hAnsi="Times New Roman" w:cs="Times New Roman"/>
          <w:sz w:val="28"/>
          <w:szCs w:val="28"/>
          <w:lang w:eastAsia="ru-RU"/>
        </w:rPr>
        <w:t xml:space="preserve"> настоящего Порядка и требованиям к заявкам, установленным в объявлении о проведении отбора, содержат недостоверную информацию, в том числе информацию о месте нахождения и адресе участника отбора.</w:t>
      </w:r>
    </w:p>
    <w:p w14:paraId="4ADE6535"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2.12.2. Документы, предусмотренные </w:t>
      </w:r>
      <w:hyperlink w:anchor="P90" w:history="1">
        <w:r w:rsidRPr="00E67504">
          <w:rPr>
            <w:rFonts w:ascii="Times New Roman" w:eastAsia="Times New Roman" w:hAnsi="Times New Roman" w:cs="Times New Roman"/>
            <w:sz w:val="28"/>
            <w:szCs w:val="28"/>
            <w:lang w:eastAsia="ru-RU"/>
          </w:rPr>
          <w:t xml:space="preserve">пунктом </w:t>
        </w:r>
      </w:hyperlink>
      <w:r w:rsidRPr="00E67504">
        <w:rPr>
          <w:rFonts w:ascii="Times New Roman" w:eastAsia="Times New Roman" w:hAnsi="Times New Roman" w:cs="Times New Roman"/>
          <w:sz w:val="28"/>
          <w:szCs w:val="28"/>
          <w:lang w:eastAsia="ru-RU"/>
        </w:rPr>
        <w:t>2.5 настоящего Порядка, не представлены (представлены не в полном объеме).</w:t>
      </w:r>
    </w:p>
    <w:p w14:paraId="50DD87DB"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2.12.3. Лимит бюджетных обязательств, доведенных в установленном порядке до Администрации как получателя бюджетных средств на цели, указанные в </w:t>
      </w:r>
      <w:hyperlink w:anchor="P42" w:history="1">
        <w:r w:rsidRPr="00E67504">
          <w:rPr>
            <w:rFonts w:ascii="Times New Roman" w:eastAsia="Times New Roman" w:hAnsi="Times New Roman" w:cs="Times New Roman"/>
            <w:sz w:val="28"/>
            <w:szCs w:val="28"/>
            <w:lang w:eastAsia="ru-RU"/>
          </w:rPr>
          <w:t>пункте 1</w:t>
        </w:r>
      </w:hyperlink>
      <w:r w:rsidRPr="00E67504">
        <w:rPr>
          <w:rFonts w:ascii="Times New Roman" w:eastAsia="Times New Roman" w:hAnsi="Times New Roman" w:cs="Times New Roman"/>
          <w:sz w:val="28"/>
          <w:szCs w:val="28"/>
          <w:lang w:eastAsia="ru-RU"/>
        </w:rPr>
        <w:t>.4 настоящего Порядка, исчерпан.</w:t>
      </w:r>
    </w:p>
    <w:p w14:paraId="5DB1C216"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2.12.4. Заявка подана после даты и (или) времени, определенных для подачи заявок.</w:t>
      </w:r>
    </w:p>
    <w:p w14:paraId="076FA48E"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2.12.5. Участник отбора не соответствует требованиям, установленным </w:t>
      </w:r>
      <w:hyperlink w:anchor="P71" w:history="1">
        <w:r w:rsidRPr="00E67504">
          <w:rPr>
            <w:rFonts w:ascii="Times New Roman" w:eastAsia="Times New Roman" w:hAnsi="Times New Roman" w:cs="Times New Roman"/>
            <w:sz w:val="28"/>
            <w:szCs w:val="28"/>
            <w:lang w:eastAsia="ru-RU"/>
          </w:rPr>
          <w:t xml:space="preserve">пунктом </w:t>
        </w:r>
      </w:hyperlink>
      <w:r w:rsidRPr="00E67504">
        <w:rPr>
          <w:rFonts w:ascii="Times New Roman" w:eastAsia="Times New Roman" w:hAnsi="Times New Roman" w:cs="Times New Roman"/>
          <w:sz w:val="28"/>
          <w:szCs w:val="28"/>
          <w:lang w:eastAsia="ru-RU"/>
        </w:rPr>
        <w:t>2.3 настоящего Порядка.</w:t>
      </w:r>
    </w:p>
    <w:p w14:paraId="610897E7"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bookmarkStart w:id="7" w:name="_Hlk104970299"/>
      <w:bookmarkEnd w:id="6"/>
      <w:r w:rsidRPr="00E67504">
        <w:rPr>
          <w:rFonts w:ascii="Times New Roman" w:eastAsia="Times New Roman" w:hAnsi="Times New Roman" w:cs="Times New Roman"/>
          <w:sz w:val="28"/>
          <w:szCs w:val="28"/>
          <w:lang w:eastAsia="ru-RU"/>
        </w:rPr>
        <w:t>2.13. Критерии оценки заявок:</w:t>
      </w:r>
    </w:p>
    <w:p w14:paraId="21B85B3A"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bookmarkStart w:id="8" w:name="Par1"/>
      <w:bookmarkEnd w:id="8"/>
      <w:r w:rsidRPr="00E67504">
        <w:rPr>
          <w:rFonts w:ascii="Times New Roman" w:eastAsia="Times New Roman" w:hAnsi="Times New Roman" w:cs="Times New Roman"/>
          <w:sz w:val="28"/>
          <w:szCs w:val="28"/>
          <w:lang w:eastAsia="ru-RU"/>
        </w:rPr>
        <w:t>2.13.1. Осуществление деятельности на территории городского округа Люберцы более 5 лет.</w:t>
      </w:r>
    </w:p>
    <w:p w14:paraId="38907F89"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2.13.2. Отношение выручки (строка 2110 «Выручка» отчета о финансовых результатах, форма по ОКУД 0710002) в 2020 году к выручке в 2019 году (базовый год) составляет не менее 90 процентов и отношение выручки в 2021 году к выручке 2019 года (базовый год) составляет не менее 110 процентов. </w:t>
      </w:r>
    </w:p>
    <w:p w14:paraId="1A797ED7"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2.13.3. Сумма остатков ссудной задолженности по кредитам, </w:t>
      </w:r>
      <w:proofErr w:type="gramStart"/>
      <w:r w:rsidRPr="00E67504">
        <w:rPr>
          <w:rFonts w:ascii="Times New Roman" w:eastAsia="Times New Roman" w:hAnsi="Times New Roman" w:cs="Times New Roman"/>
          <w:sz w:val="28"/>
          <w:szCs w:val="28"/>
          <w:lang w:eastAsia="ru-RU"/>
        </w:rPr>
        <w:t>исходя из которых начисляется</w:t>
      </w:r>
      <w:proofErr w:type="gramEnd"/>
      <w:r w:rsidRPr="00E67504">
        <w:rPr>
          <w:rFonts w:ascii="Times New Roman" w:eastAsia="Times New Roman" w:hAnsi="Times New Roman" w:cs="Times New Roman"/>
          <w:sz w:val="28"/>
          <w:szCs w:val="28"/>
          <w:lang w:eastAsia="ru-RU"/>
        </w:rPr>
        <w:t xml:space="preserve"> субсидия, не превышает 50 процентов всех доходов организации, указанных в декларациях по налогу на прибыль за 2019, 2020 и 2021 годы. </w:t>
      </w:r>
    </w:p>
    <w:p w14:paraId="4203D04D"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2.14. Порядок оценки заявок:</w:t>
      </w:r>
    </w:p>
    <w:p w14:paraId="275AFDC7"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2.14.1. </w:t>
      </w:r>
      <w:proofErr w:type="gramStart"/>
      <w:r w:rsidRPr="00E67504">
        <w:rPr>
          <w:rFonts w:ascii="Times New Roman" w:eastAsia="Times New Roman" w:hAnsi="Times New Roman" w:cs="Times New Roman"/>
          <w:sz w:val="28"/>
          <w:szCs w:val="28"/>
          <w:lang w:eastAsia="ru-RU"/>
        </w:rPr>
        <w:t xml:space="preserve">Предоставление Субсидии Получателям субсидии осуществляется по результатам отбора Получателей субсидии, проведенного Комиссией по отбору юридических лиц, индивидуальных предпринимателей, являющимися </w:t>
      </w:r>
      <w:proofErr w:type="spellStart"/>
      <w:r w:rsidRPr="00E67504">
        <w:rPr>
          <w:rFonts w:ascii="Times New Roman" w:eastAsia="Times New Roman" w:hAnsi="Times New Roman" w:cs="Times New Roman"/>
          <w:sz w:val="28"/>
          <w:szCs w:val="28"/>
          <w:lang w:eastAsia="ru-RU"/>
        </w:rPr>
        <w:t>ресурсоснабжающими</w:t>
      </w:r>
      <w:proofErr w:type="spellEnd"/>
      <w:r w:rsidRPr="00E67504">
        <w:rPr>
          <w:rFonts w:ascii="Times New Roman" w:eastAsia="Times New Roman" w:hAnsi="Times New Roman" w:cs="Times New Roman"/>
          <w:sz w:val="28"/>
          <w:szCs w:val="28"/>
          <w:lang w:eastAsia="ru-RU"/>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(далее - Комиссия) и на основании Соглашения.</w:t>
      </w:r>
      <w:proofErr w:type="gramEnd"/>
    </w:p>
    <w:p w14:paraId="68C69308"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2.14.2. Оценка заявок и присвоение порядковых номеров заявкам участников отбора проводится на основе рейтинга, составляемого по результатам балльной оценки критериев, по мере уменьшения количества набранных баллов, поданных заявок.</w:t>
      </w:r>
    </w:p>
    <w:p w14:paraId="25038EA6"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2.14.3. Заявка получает итоговое количество баллов и место по результатам оценки заявок, исходя из следующих критериев:</w:t>
      </w:r>
    </w:p>
    <w:p w14:paraId="148429A2" w14:textId="77777777" w:rsidR="00E67504" w:rsidRPr="00E67504" w:rsidRDefault="00E67504" w:rsidP="00E67504">
      <w:pPr>
        <w:autoSpaceDE w:val="0"/>
        <w:autoSpaceDN w:val="0"/>
        <w:adjustRightInd w:val="0"/>
        <w:spacing w:before="120" w:after="0" w:line="240" w:lineRule="auto"/>
        <w:jc w:val="both"/>
        <w:outlineLvl w:val="0"/>
        <w:rPr>
          <w:rFonts w:ascii="Calibri" w:eastAsia="Times New Roman" w:hAnsi="Calibri" w:cs="Calibri"/>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7792"/>
        <w:gridCol w:w="1701"/>
      </w:tblGrid>
      <w:tr w:rsidR="00E67504" w:rsidRPr="00E67504" w14:paraId="3C1D2F20" w14:textId="77777777" w:rsidTr="00A4517D">
        <w:tc>
          <w:tcPr>
            <w:tcW w:w="9493" w:type="dxa"/>
            <w:gridSpan w:val="2"/>
            <w:tcBorders>
              <w:top w:val="single" w:sz="4" w:space="0" w:color="auto"/>
              <w:left w:val="single" w:sz="4" w:space="0" w:color="auto"/>
              <w:bottom w:val="single" w:sz="4" w:space="0" w:color="auto"/>
              <w:right w:val="single" w:sz="4" w:space="0" w:color="auto"/>
            </w:tcBorders>
          </w:tcPr>
          <w:p w14:paraId="2D3DEF97" w14:textId="77777777" w:rsidR="00E67504" w:rsidRPr="00E67504" w:rsidRDefault="00E67504" w:rsidP="00E67504">
            <w:pPr>
              <w:autoSpaceDE w:val="0"/>
              <w:autoSpaceDN w:val="0"/>
              <w:adjustRightInd w:val="0"/>
              <w:spacing w:after="0" w:line="240" w:lineRule="auto"/>
              <w:jc w:val="center"/>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Осуществление деятельности на территории городского округа Люберцы более 5 лет</w:t>
            </w:r>
          </w:p>
        </w:tc>
      </w:tr>
      <w:tr w:rsidR="00E67504" w:rsidRPr="00E67504" w14:paraId="0788FD5A" w14:textId="77777777" w:rsidTr="00A4517D">
        <w:tc>
          <w:tcPr>
            <w:tcW w:w="7792" w:type="dxa"/>
            <w:tcBorders>
              <w:top w:val="single" w:sz="4" w:space="0" w:color="auto"/>
              <w:left w:val="single" w:sz="4" w:space="0" w:color="auto"/>
              <w:bottom w:val="single" w:sz="4" w:space="0" w:color="auto"/>
              <w:right w:val="single" w:sz="4" w:space="0" w:color="auto"/>
            </w:tcBorders>
          </w:tcPr>
          <w:p w14:paraId="46A5AC1A" w14:textId="77777777" w:rsidR="00E67504" w:rsidRPr="00E67504" w:rsidRDefault="00E67504" w:rsidP="00E67504">
            <w:pPr>
              <w:autoSpaceDE w:val="0"/>
              <w:autoSpaceDN w:val="0"/>
              <w:adjustRightInd w:val="0"/>
              <w:spacing w:after="0" w:line="240" w:lineRule="auto"/>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от 5 до 10 лет (включительно)</w:t>
            </w:r>
          </w:p>
        </w:tc>
        <w:tc>
          <w:tcPr>
            <w:tcW w:w="1701" w:type="dxa"/>
            <w:tcBorders>
              <w:top w:val="single" w:sz="4" w:space="0" w:color="auto"/>
              <w:left w:val="single" w:sz="4" w:space="0" w:color="auto"/>
              <w:bottom w:val="single" w:sz="4" w:space="0" w:color="auto"/>
              <w:right w:val="single" w:sz="4" w:space="0" w:color="auto"/>
            </w:tcBorders>
          </w:tcPr>
          <w:p w14:paraId="5CC8343D"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1 балла</w:t>
            </w:r>
          </w:p>
        </w:tc>
      </w:tr>
      <w:tr w:rsidR="00E67504" w:rsidRPr="00E67504" w14:paraId="6637FF9C" w14:textId="77777777" w:rsidTr="00A4517D">
        <w:tc>
          <w:tcPr>
            <w:tcW w:w="7792" w:type="dxa"/>
            <w:tcBorders>
              <w:top w:val="single" w:sz="4" w:space="0" w:color="auto"/>
              <w:left w:val="single" w:sz="4" w:space="0" w:color="auto"/>
              <w:bottom w:val="single" w:sz="4" w:space="0" w:color="auto"/>
              <w:right w:val="single" w:sz="4" w:space="0" w:color="auto"/>
            </w:tcBorders>
          </w:tcPr>
          <w:p w14:paraId="2D6C1C78" w14:textId="77777777" w:rsidR="00E67504" w:rsidRPr="00E67504" w:rsidRDefault="00E67504" w:rsidP="00E67504">
            <w:pPr>
              <w:autoSpaceDE w:val="0"/>
              <w:autoSpaceDN w:val="0"/>
              <w:adjustRightInd w:val="0"/>
              <w:spacing w:after="0" w:line="240" w:lineRule="auto"/>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от 11 лет до 15 лет (включительно)</w:t>
            </w:r>
          </w:p>
        </w:tc>
        <w:tc>
          <w:tcPr>
            <w:tcW w:w="1701" w:type="dxa"/>
            <w:tcBorders>
              <w:top w:val="single" w:sz="4" w:space="0" w:color="auto"/>
              <w:left w:val="single" w:sz="4" w:space="0" w:color="auto"/>
              <w:bottom w:val="single" w:sz="4" w:space="0" w:color="auto"/>
              <w:right w:val="single" w:sz="4" w:space="0" w:color="auto"/>
            </w:tcBorders>
          </w:tcPr>
          <w:p w14:paraId="278CF8F8"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2 балла</w:t>
            </w:r>
          </w:p>
        </w:tc>
      </w:tr>
      <w:tr w:rsidR="00E67504" w:rsidRPr="00E67504" w14:paraId="066712A0" w14:textId="77777777" w:rsidTr="00A4517D">
        <w:tc>
          <w:tcPr>
            <w:tcW w:w="7792" w:type="dxa"/>
            <w:tcBorders>
              <w:top w:val="single" w:sz="4" w:space="0" w:color="auto"/>
              <w:left w:val="single" w:sz="4" w:space="0" w:color="auto"/>
              <w:bottom w:val="single" w:sz="4" w:space="0" w:color="auto"/>
              <w:right w:val="single" w:sz="4" w:space="0" w:color="auto"/>
            </w:tcBorders>
          </w:tcPr>
          <w:p w14:paraId="0D55E262" w14:textId="77777777" w:rsidR="00E67504" w:rsidRPr="00E67504" w:rsidRDefault="00E67504" w:rsidP="00E67504">
            <w:pPr>
              <w:autoSpaceDE w:val="0"/>
              <w:autoSpaceDN w:val="0"/>
              <w:adjustRightInd w:val="0"/>
              <w:spacing w:after="0" w:line="240" w:lineRule="auto"/>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свыше 15 лет</w:t>
            </w:r>
          </w:p>
        </w:tc>
        <w:tc>
          <w:tcPr>
            <w:tcW w:w="1701" w:type="dxa"/>
            <w:tcBorders>
              <w:top w:val="single" w:sz="4" w:space="0" w:color="auto"/>
              <w:left w:val="single" w:sz="4" w:space="0" w:color="auto"/>
              <w:bottom w:val="single" w:sz="4" w:space="0" w:color="auto"/>
              <w:right w:val="single" w:sz="4" w:space="0" w:color="auto"/>
            </w:tcBorders>
          </w:tcPr>
          <w:p w14:paraId="32DA93DB"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3 балла</w:t>
            </w:r>
          </w:p>
        </w:tc>
      </w:tr>
      <w:tr w:rsidR="00E67504" w:rsidRPr="00E67504" w14:paraId="78448AA1" w14:textId="77777777" w:rsidTr="00A4517D">
        <w:tc>
          <w:tcPr>
            <w:tcW w:w="9493" w:type="dxa"/>
            <w:gridSpan w:val="2"/>
            <w:tcBorders>
              <w:top w:val="single" w:sz="4" w:space="0" w:color="auto"/>
              <w:left w:val="single" w:sz="4" w:space="0" w:color="auto"/>
              <w:bottom w:val="single" w:sz="4" w:space="0" w:color="auto"/>
              <w:right w:val="single" w:sz="4" w:space="0" w:color="auto"/>
            </w:tcBorders>
          </w:tcPr>
          <w:p w14:paraId="3B424457" w14:textId="77777777" w:rsidR="00E67504" w:rsidRPr="00E67504" w:rsidRDefault="00E67504" w:rsidP="00E67504">
            <w:pPr>
              <w:autoSpaceDE w:val="0"/>
              <w:autoSpaceDN w:val="0"/>
              <w:adjustRightInd w:val="0"/>
              <w:spacing w:after="0" w:line="240" w:lineRule="auto"/>
              <w:jc w:val="center"/>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 xml:space="preserve">Отношение выручки (строка 2110 «Выручка» отчета о финансовых результатах, форма по ОКУД 0710002) в 2020 году к выручке в 2019 году (базовый год) составляет не менее 90 процентов </w:t>
            </w:r>
          </w:p>
        </w:tc>
      </w:tr>
      <w:tr w:rsidR="00E67504" w:rsidRPr="00E67504" w14:paraId="3CD48E1A" w14:textId="77777777" w:rsidTr="00A4517D">
        <w:tc>
          <w:tcPr>
            <w:tcW w:w="7792" w:type="dxa"/>
            <w:tcBorders>
              <w:top w:val="single" w:sz="4" w:space="0" w:color="auto"/>
              <w:left w:val="single" w:sz="4" w:space="0" w:color="auto"/>
              <w:bottom w:val="single" w:sz="4" w:space="0" w:color="auto"/>
              <w:right w:val="single" w:sz="4" w:space="0" w:color="auto"/>
            </w:tcBorders>
          </w:tcPr>
          <w:p w14:paraId="78873833"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от 90 % до 95 % (включительно)</w:t>
            </w:r>
          </w:p>
        </w:tc>
        <w:tc>
          <w:tcPr>
            <w:tcW w:w="1701" w:type="dxa"/>
            <w:tcBorders>
              <w:top w:val="single" w:sz="4" w:space="0" w:color="auto"/>
              <w:left w:val="single" w:sz="4" w:space="0" w:color="auto"/>
              <w:bottom w:val="single" w:sz="4" w:space="0" w:color="auto"/>
              <w:right w:val="single" w:sz="4" w:space="0" w:color="auto"/>
            </w:tcBorders>
          </w:tcPr>
          <w:p w14:paraId="7683E426"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1 балл</w:t>
            </w:r>
          </w:p>
        </w:tc>
      </w:tr>
      <w:tr w:rsidR="00E67504" w:rsidRPr="00E67504" w14:paraId="6D23A96D" w14:textId="77777777" w:rsidTr="00A4517D">
        <w:tc>
          <w:tcPr>
            <w:tcW w:w="7792" w:type="dxa"/>
            <w:tcBorders>
              <w:top w:val="single" w:sz="4" w:space="0" w:color="auto"/>
              <w:left w:val="single" w:sz="4" w:space="0" w:color="auto"/>
              <w:bottom w:val="single" w:sz="4" w:space="0" w:color="auto"/>
              <w:right w:val="single" w:sz="4" w:space="0" w:color="auto"/>
            </w:tcBorders>
          </w:tcPr>
          <w:p w14:paraId="415C3E82"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от 96 % до 100 % (включительно)</w:t>
            </w:r>
          </w:p>
        </w:tc>
        <w:tc>
          <w:tcPr>
            <w:tcW w:w="1701" w:type="dxa"/>
            <w:tcBorders>
              <w:top w:val="single" w:sz="4" w:space="0" w:color="auto"/>
              <w:left w:val="single" w:sz="4" w:space="0" w:color="auto"/>
              <w:bottom w:val="single" w:sz="4" w:space="0" w:color="auto"/>
              <w:right w:val="single" w:sz="4" w:space="0" w:color="auto"/>
            </w:tcBorders>
          </w:tcPr>
          <w:p w14:paraId="0AD6CA83"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2 балл</w:t>
            </w:r>
          </w:p>
        </w:tc>
      </w:tr>
      <w:tr w:rsidR="00E67504" w:rsidRPr="00E67504" w14:paraId="35A71208" w14:textId="77777777" w:rsidTr="00A4517D">
        <w:tc>
          <w:tcPr>
            <w:tcW w:w="7792" w:type="dxa"/>
            <w:tcBorders>
              <w:top w:val="single" w:sz="4" w:space="0" w:color="auto"/>
              <w:left w:val="single" w:sz="4" w:space="0" w:color="auto"/>
              <w:bottom w:val="single" w:sz="4" w:space="0" w:color="auto"/>
              <w:right w:val="single" w:sz="4" w:space="0" w:color="auto"/>
            </w:tcBorders>
          </w:tcPr>
          <w:p w14:paraId="0C27B063"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свыше 100 %</w:t>
            </w:r>
          </w:p>
        </w:tc>
        <w:tc>
          <w:tcPr>
            <w:tcW w:w="1701" w:type="dxa"/>
            <w:tcBorders>
              <w:top w:val="single" w:sz="4" w:space="0" w:color="auto"/>
              <w:left w:val="single" w:sz="4" w:space="0" w:color="auto"/>
              <w:bottom w:val="single" w:sz="4" w:space="0" w:color="auto"/>
              <w:right w:val="single" w:sz="4" w:space="0" w:color="auto"/>
            </w:tcBorders>
          </w:tcPr>
          <w:p w14:paraId="69A68E1E"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3 балл</w:t>
            </w:r>
          </w:p>
        </w:tc>
      </w:tr>
      <w:tr w:rsidR="00E67504" w:rsidRPr="00E67504" w14:paraId="67B75AC5" w14:textId="77777777" w:rsidTr="00A4517D">
        <w:tc>
          <w:tcPr>
            <w:tcW w:w="9493" w:type="dxa"/>
            <w:gridSpan w:val="2"/>
            <w:tcBorders>
              <w:top w:val="single" w:sz="4" w:space="0" w:color="auto"/>
              <w:left w:val="single" w:sz="4" w:space="0" w:color="auto"/>
              <w:bottom w:val="single" w:sz="4" w:space="0" w:color="auto"/>
              <w:right w:val="single" w:sz="4" w:space="0" w:color="auto"/>
            </w:tcBorders>
          </w:tcPr>
          <w:p w14:paraId="656B7D6B" w14:textId="77777777" w:rsidR="00E67504" w:rsidRPr="00E67504" w:rsidRDefault="00E67504" w:rsidP="00E67504">
            <w:pPr>
              <w:autoSpaceDE w:val="0"/>
              <w:autoSpaceDN w:val="0"/>
              <w:adjustRightInd w:val="0"/>
              <w:spacing w:after="0" w:line="240" w:lineRule="auto"/>
              <w:jc w:val="center"/>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Отношение выручки (строка 2110 «Выручка» отчета о финансовых результатах, форма по ОКУД 0710002) в 2021 году к выручке 2019 года (базовый год) составляет не менее 110 процентов</w:t>
            </w:r>
          </w:p>
        </w:tc>
      </w:tr>
      <w:tr w:rsidR="00E67504" w:rsidRPr="00E67504" w14:paraId="15D4DEEA" w14:textId="77777777" w:rsidTr="00A4517D">
        <w:tc>
          <w:tcPr>
            <w:tcW w:w="7792" w:type="dxa"/>
            <w:tcBorders>
              <w:top w:val="single" w:sz="4" w:space="0" w:color="auto"/>
              <w:left w:val="single" w:sz="4" w:space="0" w:color="auto"/>
              <w:bottom w:val="single" w:sz="4" w:space="0" w:color="auto"/>
              <w:right w:val="single" w:sz="4" w:space="0" w:color="auto"/>
            </w:tcBorders>
          </w:tcPr>
          <w:p w14:paraId="00221CCC"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от 110 % до 115 % (включительно)</w:t>
            </w:r>
          </w:p>
        </w:tc>
        <w:tc>
          <w:tcPr>
            <w:tcW w:w="1701" w:type="dxa"/>
            <w:tcBorders>
              <w:top w:val="single" w:sz="4" w:space="0" w:color="auto"/>
              <w:left w:val="single" w:sz="4" w:space="0" w:color="auto"/>
              <w:bottom w:val="single" w:sz="4" w:space="0" w:color="auto"/>
              <w:right w:val="single" w:sz="4" w:space="0" w:color="auto"/>
            </w:tcBorders>
          </w:tcPr>
          <w:p w14:paraId="37B780CC"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1 балл</w:t>
            </w:r>
          </w:p>
        </w:tc>
      </w:tr>
      <w:tr w:rsidR="00E67504" w:rsidRPr="00E67504" w14:paraId="6FE59712" w14:textId="77777777" w:rsidTr="00A4517D">
        <w:tc>
          <w:tcPr>
            <w:tcW w:w="7792" w:type="dxa"/>
            <w:tcBorders>
              <w:top w:val="single" w:sz="4" w:space="0" w:color="auto"/>
              <w:left w:val="single" w:sz="4" w:space="0" w:color="auto"/>
              <w:bottom w:val="single" w:sz="4" w:space="0" w:color="auto"/>
              <w:right w:val="single" w:sz="4" w:space="0" w:color="auto"/>
            </w:tcBorders>
          </w:tcPr>
          <w:p w14:paraId="22787FD7"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от 116 % до 120 % (включительно)</w:t>
            </w:r>
          </w:p>
        </w:tc>
        <w:tc>
          <w:tcPr>
            <w:tcW w:w="1701" w:type="dxa"/>
            <w:tcBorders>
              <w:top w:val="single" w:sz="4" w:space="0" w:color="auto"/>
              <w:left w:val="single" w:sz="4" w:space="0" w:color="auto"/>
              <w:bottom w:val="single" w:sz="4" w:space="0" w:color="auto"/>
              <w:right w:val="single" w:sz="4" w:space="0" w:color="auto"/>
            </w:tcBorders>
          </w:tcPr>
          <w:p w14:paraId="03CD23DD"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2 балл</w:t>
            </w:r>
          </w:p>
        </w:tc>
      </w:tr>
      <w:tr w:rsidR="00E67504" w:rsidRPr="00E67504" w14:paraId="2B2CF602" w14:textId="77777777" w:rsidTr="00A4517D">
        <w:tc>
          <w:tcPr>
            <w:tcW w:w="7792" w:type="dxa"/>
            <w:tcBorders>
              <w:top w:val="single" w:sz="4" w:space="0" w:color="auto"/>
              <w:left w:val="single" w:sz="4" w:space="0" w:color="auto"/>
              <w:bottom w:val="single" w:sz="4" w:space="0" w:color="auto"/>
              <w:right w:val="single" w:sz="4" w:space="0" w:color="auto"/>
            </w:tcBorders>
          </w:tcPr>
          <w:p w14:paraId="55E179CF"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свыше 120 %</w:t>
            </w:r>
          </w:p>
        </w:tc>
        <w:tc>
          <w:tcPr>
            <w:tcW w:w="1701" w:type="dxa"/>
            <w:tcBorders>
              <w:top w:val="single" w:sz="4" w:space="0" w:color="auto"/>
              <w:left w:val="single" w:sz="4" w:space="0" w:color="auto"/>
              <w:bottom w:val="single" w:sz="4" w:space="0" w:color="auto"/>
              <w:right w:val="single" w:sz="4" w:space="0" w:color="auto"/>
            </w:tcBorders>
          </w:tcPr>
          <w:p w14:paraId="460AE62C"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3 балл</w:t>
            </w:r>
          </w:p>
        </w:tc>
      </w:tr>
      <w:tr w:rsidR="00E67504" w:rsidRPr="00E67504" w14:paraId="046D00DE" w14:textId="77777777" w:rsidTr="00A4517D">
        <w:tc>
          <w:tcPr>
            <w:tcW w:w="9493" w:type="dxa"/>
            <w:gridSpan w:val="2"/>
            <w:tcBorders>
              <w:top w:val="single" w:sz="4" w:space="0" w:color="auto"/>
              <w:left w:val="single" w:sz="4" w:space="0" w:color="auto"/>
              <w:bottom w:val="single" w:sz="4" w:space="0" w:color="auto"/>
              <w:right w:val="single" w:sz="4" w:space="0" w:color="auto"/>
            </w:tcBorders>
          </w:tcPr>
          <w:p w14:paraId="76E68443" w14:textId="77777777" w:rsidR="00E67504" w:rsidRPr="00E67504" w:rsidRDefault="00E67504" w:rsidP="00E67504">
            <w:pPr>
              <w:autoSpaceDE w:val="0"/>
              <w:autoSpaceDN w:val="0"/>
              <w:adjustRightInd w:val="0"/>
              <w:spacing w:after="0" w:line="240" w:lineRule="auto"/>
              <w:jc w:val="center"/>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 xml:space="preserve">Сумма остатков ссудной задолженности по кредитам, </w:t>
            </w:r>
            <w:proofErr w:type="gramStart"/>
            <w:r w:rsidRPr="00E67504">
              <w:rPr>
                <w:rFonts w:ascii="Times New Roman" w:eastAsia="Times New Roman" w:hAnsi="Times New Roman" w:cs="Times New Roman"/>
                <w:sz w:val="28"/>
                <w:szCs w:val="28"/>
              </w:rPr>
              <w:t>исходя из которых начисляется</w:t>
            </w:r>
            <w:proofErr w:type="gramEnd"/>
            <w:r w:rsidRPr="00E67504">
              <w:rPr>
                <w:rFonts w:ascii="Times New Roman" w:eastAsia="Times New Roman" w:hAnsi="Times New Roman" w:cs="Times New Roman"/>
                <w:sz w:val="28"/>
                <w:szCs w:val="28"/>
              </w:rPr>
              <w:t xml:space="preserve"> субсидия, не превышает 50 процентов всех доходов </w:t>
            </w:r>
            <w:r w:rsidRPr="00E67504">
              <w:rPr>
                <w:rFonts w:ascii="Times New Roman" w:eastAsia="Times New Roman" w:hAnsi="Times New Roman" w:cs="Times New Roman"/>
                <w:sz w:val="28"/>
                <w:szCs w:val="28"/>
              </w:rPr>
              <w:lastRenderedPageBreak/>
              <w:t xml:space="preserve">организации, указанных в декларациях по налогу на прибыль за 2019, 2020 и 2021 годы. Баллы присваиваются за 2019, 2020 и 2021 год отдельно и суммируются при </w:t>
            </w:r>
            <w:proofErr w:type="spellStart"/>
            <w:r w:rsidRPr="00E67504">
              <w:rPr>
                <w:rFonts w:ascii="Times New Roman" w:eastAsia="Times New Roman" w:hAnsi="Times New Roman" w:cs="Times New Roman"/>
                <w:sz w:val="28"/>
                <w:szCs w:val="28"/>
              </w:rPr>
              <w:t>рейтинговании</w:t>
            </w:r>
            <w:proofErr w:type="spellEnd"/>
            <w:r w:rsidRPr="00E67504">
              <w:rPr>
                <w:rFonts w:ascii="Times New Roman" w:eastAsia="Times New Roman" w:hAnsi="Times New Roman" w:cs="Times New Roman"/>
                <w:sz w:val="28"/>
                <w:szCs w:val="28"/>
              </w:rPr>
              <w:t>.</w:t>
            </w:r>
          </w:p>
        </w:tc>
      </w:tr>
      <w:tr w:rsidR="00E67504" w:rsidRPr="00E67504" w14:paraId="26865662" w14:textId="77777777" w:rsidTr="00A4517D">
        <w:tc>
          <w:tcPr>
            <w:tcW w:w="7792" w:type="dxa"/>
            <w:tcBorders>
              <w:top w:val="single" w:sz="4" w:space="0" w:color="auto"/>
              <w:left w:val="single" w:sz="4" w:space="0" w:color="auto"/>
              <w:bottom w:val="single" w:sz="4" w:space="0" w:color="auto"/>
              <w:right w:val="single" w:sz="4" w:space="0" w:color="auto"/>
            </w:tcBorders>
          </w:tcPr>
          <w:p w14:paraId="64C7084F"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lastRenderedPageBreak/>
              <w:t>от 50 % до 40 % (включительно)</w:t>
            </w:r>
          </w:p>
        </w:tc>
        <w:tc>
          <w:tcPr>
            <w:tcW w:w="1701" w:type="dxa"/>
            <w:tcBorders>
              <w:top w:val="single" w:sz="4" w:space="0" w:color="auto"/>
              <w:left w:val="single" w:sz="4" w:space="0" w:color="auto"/>
              <w:bottom w:val="single" w:sz="4" w:space="0" w:color="auto"/>
              <w:right w:val="single" w:sz="4" w:space="0" w:color="auto"/>
            </w:tcBorders>
          </w:tcPr>
          <w:p w14:paraId="4296995D"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1 балл</w:t>
            </w:r>
          </w:p>
        </w:tc>
      </w:tr>
      <w:tr w:rsidR="00E67504" w:rsidRPr="00E67504" w14:paraId="23CF9E6C" w14:textId="77777777" w:rsidTr="00A4517D">
        <w:tc>
          <w:tcPr>
            <w:tcW w:w="7792" w:type="dxa"/>
            <w:tcBorders>
              <w:top w:val="single" w:sz="4" w:space="0" w:color="auto"/>
              <w:left w:val="single" w:sz="4" w:space="0" w:color="auto"/>
              <w:bottom w:val="single" w:sz="4" w:space="0" w:color="auto"/>
              <w:right w:val="single" w:sz="4" w:space="0" w:color="auto"/>
            </w:tcBorders>
          </w:tcPr>
          <w:p w14:paraId="0AACC007"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от 39 % до 30 % (включительно)</w:t>
            </w:r>
          </w:p>
        </w:tc>
        <w:tc>
          <w:tcPr>
            <w:tcW w:w="1701" w:type="dxa"/>
            <w:tcBorders>
              <w:top w:val="single" w:sz="4" w:space="0" w:color="auto"/>
              <w:left w:val="single" w:sz="4" w:space="0" w:color="auto"/>
              <w:bottom w:val="single" w:sz="4" w:space="0" w:color="auto"/>
              <w:right w:val="single" w:sz="4" w:space="0" w:color="auto"/>
            </w:tcBorders>
          </w:tcPr>
          <w:p w14:paraId="204F7887"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2 балл</w:t>
            </w:r>
          </w:p>
        </w:tc>
      </w:tr>
      <w:tr w:rsidR="00E67504" w:rsidRPr="00E67504" w14:paraId="6209B4E1" w14:textId="77777777" w:rsidTr="00A4517D">
        <w:tc>
          <w:tcPr>
            <w:tcW w:w="7792" w:type="dxa"/>
            <w:tcBorders>
              <w:top w:val="single" w:sz="4" w:space="0" w:color="auto"/>
              <w:left w:val="single" w:sz="4" w:space="0" w:color="auto"/>
              <w:bottom w:val="single" w:sz="4" w:space="0" w:color="auto"/>
              <w:right w:val="single" w:sz="4" w:space="0" w:color="auto"/>
            </w:tcBorders>
          </w:tcPr>
          <w:p w14:paraId="6EFD64BB"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менее 30 %</w:t>
            </w:r>
          </w:p>
        </w:tc>
        <w:tc>
          <w:tcPr>
            <w:tcW w:w="1701" w:type="dxa"/>
            <w:tcBorders>
              <w:top w:val="single" w:sz="4" w:space="0" w:color="auto"/>
              <w:left w:val="single" w:sz="4" w:space="0" w:color="auto"/>
              <w:bottom w:val="single" w:sz="4" w:space="0" w:color="auto"/>
              <w:right w:val="single" w:sz="4" w:space="0" w:color="auto"/>
            </w:tcBorders>
          </w:tcPr>
          <w:p w14:paraId="0A0E4F6D" w14:textId="77777777" w:rsidR="00E67504" w:rsidRPr="00E67504" w:rsidRDefault="00E67504" w:rsidP="00E67504">
            <w:pPr>
              <w:autoSpaceDE w:val="0"/>
              <w:autoSpaceDN w:val="0"/>
              <w:adjustRightInd w:val="0"/>
              <w:spacing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3 балл</w:t>
            </w:r>
          </w:p>
        </w:tc>
      </w:tr>
    </w:tbl>
    <w:p w14:paraId="296D02FE" w14:textId="77777777" w:rsidR="00E67504" w:rsidRPr="00E67504" w:rsidRDefault="00E67504" w:rsidP="00E67504">
      <w:pPr>
        <w:autoSpaceDE w:val="0"/>
        <w:autoSpaceDN w:val="0"/>
        <w:adjustRightInd w:val="0"/>
        <w:spacing w:before="120" w:after="0" w:line="240" w:lineRule="auto"/>
        <w:jc w:val="both"/>
        <w:rPr>
          <w:rFonts w:ascii="Calibri" w:eastAsia="Times New Roman" w:hAnsi="Calibri" w:cs="Calibri"/>
        </w:rPr>
      </w:pPr>
    </w:p>
    <w:p w14:paraId="5618894A" w14:textId="77777777" w:rsidR="00E67504" w:rsidRPr="00E67504" w:rsidRDefault="00E67504" w:rsidP="00E67504">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2.14.4. Право на получение Субсидии получает участник отбора, набравший большее количество баллов.</w:t>
      </w:r>
    </w:p>
    <w:p w14:paraId="0657AC82" w14:textId="77777777" w:rsidR="00E67504" w:rsidRPr="00E67504" w:rsidRDefault="00E67504" w:rsidP="00E67504">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bookmarkStart w:id="9" w:name="Par48"/>
      <w:bookmarkEnd w:id="9"/>
      <w:r w:rsidRPr="00E67504">
        <w:rPr>
          <w:rFonts w:ascii="Times New Roman" w:eastAsia="Times New Roman" w:hAnsi="Times New Roman" w:cs="Times New Roman"/>
          <w:sz w:val="28"/>
          <w:szCs w:val="28"/>
          <w:lang w:eastAsia="ru-RU"/>
        </w:rPr>
        <w:t>2.14.5. При равенстве набранных итоговых баллов и при недостаточности бюджетных средств Комиссия отдает приоритет участнику отбора, чье заявление подано раньше.</w:t>
      </w:r>
    </w:p>
    <w:p w14:paraId="6C81BBC9"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2.15. Порядок формирования Комиссии:</w:t>
      </w:r>
    </w:p>
    <w:p w14:paraId="480DEF93"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2.15.1. Комиссия формируется Постановлением Администрации.</w:t>
      </w:r>
    </w:p>
    <w:p w14:paraId="59ACC76C" w14:textId="77777777" w:rsidR="00E67504" w:rsidRPr="00E67504" w:rsidRDefault="00E67504" w:rsidP="00E67504">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2.15.2. Комиссия состоит из председателя, заместителя председателя, секретаря и членов Комиссии.</w:t>
      </w:r>
    </w:p>
    <w:p w14:paraId="546B5F16" w14:textId="77777777" w:rsidR="00E67504" w:rsidRPr="00E67504" w:rsidRDefault="00E67504" w:rsidP="00E67504">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2.16. Председатель Комиссии организует работу и проводит заседания Комиссии. В случае отсутствия председателя его обязанности исполняет заместитель председателя Комиссии.</w:t>
      </w:r>
    </w:p>
    <w:p w14:paraId="362BBB90" w14:textId="77777777" w:rsidR="00E67504" w:rsidRPr="00E67504" w:rsidRDefault="00E67504" w:rsidP="00E67504">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2.17. Секретарь Комиссии информирует членов Комиссии о дате, месте проведения и повестке заседания не менее чем за два дня до предполагаемой даты рассмотрения заявок, готовит материалы к заседанию.</w:t>
      </w:r>
    </w:p>
    <w:p w14:paraId="46C764B8" w14:textId="77777777" w:rsidR="00E67504" w:rsidRPr="00E67504" w:rsidRDefault="00E67504" w:rsidP="00E67504">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2.18. Секретарь Комиссии в ходе заседания Комиссии ведет протокол заседания.</w:t>
      </w:r>
    </w:p>
    <w:p w14:paraId="6A6FC5C7" w14:textId="77777777" w:rsidR="00E67504" w:rsidRPr="00E67504" w:rsidRDefault="00E67504" w:rsidP="00E67504">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2.19. Заседание Комиссии считается правомочным, если на нем присутствует не менее половины от утвержденного состава членов Комиссии. Члены Комиссии участвуют в ее работе лично.</w:t>
      </w:r>
    </w:p>
    <w:p w14:paraId="5D034273"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2.20. При необходимости Комиссией производится уточнение/запрос дополнительной информац</w:t>
      </w:r>
      <w:proofErr w:type="gramStart"/>
      <w:r w:rsidRPr="00E67504">
        <w:rPr>
          <w:rFonts w:ascii="Times New Roman" w:eastAsia="Times New Roman" w:hAnsi="Times New Roman" w:cs="Times New Roman"/>
          <w:sz w:val="28"/>
          <w:szCs w:val="28"/>
          <w:lang w:eastAsia="ru-RU"/>
        </w:rPr>
        <w:t>ии у у</w:t>
      </w:r>
      <w:proofErr w:type="gramEnd"/>
      <w:r w:rsidRPr="00E67504">
        <w:rPr>
          <w:rFonts w:ascii="Times New Roman" w:eastAsia="Times New Roman" w:hAnsi="Times New Roman" w:cs="Times New Roman"/>
          <w:sz w:val="28"/>
          <w:szCs w:val="28"/>
          <w:lang w:eastAsia="ru-RU"/>
        </w:rPr>
        <w:t>частников отбора.</w:t>
      </w:r>
    </w:p>
    <w:p w14:paraId="611929D7" w14:textId="77777777" w:rsidR="00E67504" w:rsidRPr="00E67504" w:rsidRDefault="00E67504" w:rsidP="00E67504">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2.21. Решения Комиссии оформляются протоколами заседания Комиссии.</w:t>
      </w:r>
    </w:p>
    <w:p w14:paraId="1D6704CF" w14:textId="77777777" w:rsidR="00E67504" w:rsidRPr="00E67504" w:rsidRDefault="00E67504" w:rsidP="00E67504">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2.22. Решения о предоставлении Субсидии либо об отказе в предоставлении Субсидии утверждаются в течени</w:t>
      </w:r>
      <w:proofErr w:type="gramStart"/>
      <w:r w:rsidRPr="00E67504">
        <w:rPr>
          <w:rFonts w:ascii="Times New Roman" w:eastAsia="Times New Roman" w:hAnsi="Times New Roman" w:cs="Times New Roman"/>
          <w:sz w:val="28"/>
          <w:szCs w:val="28"/>
          <w:lang w:eastAsia="ru-RU"/>
        </w:rPr>
        <w:t>и</w:t>
      </w:r>
      <w:proofErr w:type="gramEnd"/>
      <w:r w:rsidRPr="00E67504">
        <w:rPr>
          <w:rFonts w:ascii="Times New Roman" w:eastAsia="Times New Roman" w:hAnsi="Times New Roman" w:cs="Times New Roman"/>
          <w:sz w:val="28"/>
          <w:szCs w:val="28"/>
          <w:lang w:eastAsia="ru-RU"/>
        </w:rPr>
        <w:t xml:space="preserve"> 5 рабочих дней Постановлением Администрации об утверждении итогов отбора в соответствии с протоколом Комиссии.</w:t>
      </w:r>
    </w:p>
    <w:p w14:paraId="14303BAA"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2.23. Администрация в течение 5 рабочих дней со дня принятия решения о предоставлении Субсидии уведомляет в письменной форме о принятом </w:t>
      </w:r>
      <w:r w:rsidRPr="00E67504">
        <w:rPr>
          <w:rFonts w:ascii="Times New Roman" w:eastAsia="Times New Roman" w:hAnsi="Times New Roman" w:cs="Times New Roman"/>
          <w:sz w:val="28"/>
          <w:szCs w:val="28"/>
          <w:lang w:eastAsia="ru-RU"/>
        </w:rPr>
        <w:lastRenderedPageBreak/>
        <w:t>решении участника отбора, подавшего  заявление о предоставлении субсидии.</w:t>
      </w:r>
    </w:p>
    <w:p w14:paraId="196DA0A8"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p>
    <w:p w14:paraId="1DB913D7" w14:textId="77777777" w:rsidR="00E67504" w:rsidRPr="00E67504" w:rsidRDefault="00E67504" w:rsidP="00E67504">
      <w:pPr>
        <w:widowControl w:val="0"/>
        <w:autoSpaceDE w:val="0"/>
        <w:autoSpaceDN w:val="0"/>
        <w:spacing w:before="120" w:after="0" w:line="240" w:lineRule="auto"/>
        <w:ind w:firstLine="540"/>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3. Условия и порядок предоставления Субсидии</w:t>
      </w:r>
    </w:p>
    <w:p w14:paraId="603AEB88" w14:textId="77777777" w:rsidR="00E67504" w:rsidRPr="00E67504" w:rsidRDefault="00E67504" w:rsidP="00E67504">
      <w:pPr>
        <w:widowControl w:val="0"/>
        <w:autoSpaceDE w:val="0"/>
        <w:autoSpaceDN w:val="0"/>
        <w:spacing w:before="120" w:after="0" w:line="240" w:lineRule="auto"/>
        <w:ind w:firstLine="540"/>
        <w:jc w:val="both"/>
        <w:rPr>
          <w:rFonts w:ascii="Calibri" w:eastAsia="Times New Roman" w:hAnsi="Calibri" w:cs="Calibri"/>
          <w:szCs w:val="20"/>
          <w:lang w:eastAsia="ru-RU"/>
        </w:rPr>
      </w:pPr>
      <w:r w:rsidRPr="00E67504">
        <w:rPr>
          <w:rFonts w:ascii="Times New Roman" w:eastAsia="Times New Roman" w:hAnsi="Times New Roman" w:cs="Times New Roman"/>
          <w:sz w:val="28"/>
          <w:szCs w:val="28"/>
          <w:lang w:eastAsia="ru-RU"/>
        </w:rPr>
        <w:t>3.1. Получатель субсидии должен соответствовать требованиям, указанным в пункте 2.3 настоящего Порядка, на 1-е число месяца, предшествующего месяцу, в котором проведен отбор.</w:t>
      </w:r>
    </w:p>
    <w:p w14:paraId="4F6AA4BC"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3.2. Субсидия предоставляется в размере 100 процентов суммы фактических затрат Получателя субсидии на уплату процентов по кредиту.</w:t>
      </w:r>
    </w:p>
    <w:p w14:paraId="493EA274"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bookmarkStart w:id="10" w:name="_Hlk104971085"/>
      <w:r w:rsidRPr="00E67504">
        <w:rPr>
          <w:rFonts w:ascii="Times New Roman" w:eastAsia="Times New Roman" w:hAnsi="Times New Roman" w:cs="Times New Roman"/>
          <w:sz w:val="28"/>
          <w:szCs w:val="28"/>
          <w:lang w:eastAsia="ru-RU"/>
        </w:rPr>
        <w:t>3.3. Субсидии не предоставляются на уплату процентов, начисленных и уплаченных по просроченной ссудной задолженности.</w:t>
      </w:r>
    </w:p>
    <w:bookmarkEnd w:id="10"/>
    <w:p w14:paraId="02EB1409"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3.4. Субсидии предоставляются в пределах лимитов бюджетных обязательств, доведенных в установленном порядке до Администрации как получателя бюджетных средств на цели, предусмотренные </w:t>
      </w:r>
      <w:hyperlink w:anchor="P42" w:history="1">
        <w:r w:rsidRPr="00E67504">
          <w:rPr>
            <w:rFonts w:ascii="Times New Roman" w:eastAsia="Times New Roman" w:hAnsi="Times New Roman" w:cs="Times New Roman"/>
            <w:sz w:val="28"/>
            <w:szCs w:val="28"/>
            <w:lang w:eastAsia="ru-RU"/>
          </w:rPr>
          <w:t>пунктом 1</w:t>
        </w:r>
      </w:hyperlink>
      <w:r w:rsidRPr="00E67504">
        <w:rPr>
          <w:rFonts w:ascii="Times New Roman" w:eastAsia="Times New Roman" w:hAnsi="Times New Roman" w:cs="Times New Roman"/>
          <w:sz w:val="28"/>
          <w:szCs w:val="28"/>
          <w:lang w:eastAsia="ru-RU"/>
        </w:rPr>
        <w:t>.4 настоящего Порядка.</w:t>
      </w:r>
    </w:p>
    <w:p w14:paraId="0F6C5339"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3.5. В случае отказа участника отбора заключить Соглашение о предоставлении Субсидии Администрация заключает Соглашение о предоставлении Субсидии с участником отбора, порядковый номер заявки которого следует за порядковым номером заявки участника отбора, отказавшегося от заключения Соглашения о предоставлении Субсидии.</w:t>
      </w:r>
    </w:p>
    <w:p w14:paraId="49C15CCB"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3.6. Перечисление субсидии осуществляется не позднее 5-го рабочего дня после даты принятия Постановления Администрации об утверждении итогов отбора в установленном порядке на расчетный счет Получателя субсидии, открытый в российской кредитной организации, исходя из размера субсидии.</w:t>
      </w:r>
    </w:p>
    <w:p w14:paraId="1A11B33C"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3.7. В случае нарушения Получателем субсидии условий, установленных при предоставлении Субсидии, </w:t>
      </w:r>
      <w:proofErr w:type="gramStart"/>
      <w:r w:rsidRPr="00E67504">
        <w:rPr>
          <w:rFonts w:ascii="Times New Roman" w:eastAsia="Times New Roman" w:hAnsi="Times New Roman" w:cs="Times New Roman"/>
          <w:sz w:val="28"/>
          <w:szCs w:val="28"/>
          <w:lang w:eastAsia="ru-RU"/>
        </w:rPr>
        <w:t>выявленного</w:t>
      </w:r>
      <w:proofErr w:type="gramEnd"/>
      <w:r w:rsidRPr="00E67504">
        <w:rPr>
          <w:rFonts w:ascii="Times New Roman" w:eastAsia="Times New Roman" w:hAnsi="Times New Roman" w:cs="Times New Roman"/>
          <w:sz w:val="28"/>
          <w:szCs w:val="28"/>
          <w:lang w:eastAsia="ru-RU"/>
        </w:rPr>
        <w:t xml:space="preserve"> в том числе по фактам проверок, проведенных Администрацией и (или) органами муниципального финансового контроля, Получатель субсидии обязан возвратить в доход бюджета городского округа Люберцы в порядке, установленном бюджетным законодательством Российской Федерации, полученную Субсидию в полном объеме с уплатой за каждый день со дня предоставления Субсидии пеней, размер которых составляет одну трехсотую </w:t>
      </w:r>
      <w:hyperlink r:id="rId10" w:history="1">
        <w:r w:rsidRPr="00E67504">
          <w:rPr>
            <w:rFonts w:ascii="Times New Roman" w:eastAsia="Times New Roman" w:hAnsi="Times New Roman" w:cs="Times New Roman"/>
            <w:sz w:val="28"/>
            <w:szCs w:val="28"/>
            <w:lang w:eastAsia="ru-RU"/>
          </w:rPr>
          <w:t>ключевой ставки</w:t>
        </w:r>
      </w:hyperlink>
      <w:r w:rsidRPr="00E67504">
        <w:rPr>
          <w:rFonts w:ascii="Times New Roman" w:eastAsia="Times New Roman" w:hAnsi="Times New Roman" w:cs="Times New Roman"/>
          <w:sz w:val="28"/>
          <w:szCs w:val="28"/>
          <w:lang w:eastAsia="ru-RU"/>
        </w:rPr>
        <w:t xml:space="preserve"> Центрального банка Российской Федерации суммы Субсидии, действующей на первый день предоставления средств Субсидии:</w:t>
      </w:r>
    </w:p>
    <w:p w14:paraId="3415D652"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3.7.1</w:t>
      </w:r>
      <w:proofErr w:type="gramStart"/>
      <w:r w:rsidRPr="00E67504">
        <w:rPr>
          <w:rFonts w:ascii="Times New Roman" w:eastAsia="Times New Roman" w:hAnsi="Times New Roman" w:cs="Times New Roman"/>
          <w:sz w:val="28"/>
          <w:szCs w:val="28"/>
          <w:lang w:eastAsia="ru-RU"/>
        </w:rPr>
        <w:t xml:space="preserve"> Н</w:t>
      </w:r>
      <w:proofErr w:type="gramEnd"/>
      <w:r w:rsidRPr="00E67504">
        <w:rPr>
          <w:rFonts w:ascii="Times New Roman" w:eastAsia="Times New Roman" w:hAnsi="Times New Roman" w:cs="Times New Roman"/>
          <w:sz w:val="28"/>
          <w:szCs w:val="28"/>
          <w:lang w:eastAsia="ru-RU"/>
        </w:rPr>
        <w:t>а основании требования Администрации - не позднее 10-го рабочего дня со дня получения Получателем субсидии указанного требования.</w:t>
      </w:r>
    </w:p>
    <w:p w14:paraId="44CBD33E"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3.7.2.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14:paraId="5A73C7FD"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3.8. Соглашение о предоставлении Субсидии предусматривает согласие Победителя отбора на проведение проверок соблюдения условий и порядка предоставления Субсидий Администрации и органами муниципального финансового контроля.</w:t>
      </w:r>
    </w:p>
    <w:p w14:paraId="26CC2647"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3.9. Соглашение о предоставлении Субсидии </w:t>
      </w:r>
      <w:proofErr w:type="gramStart"/>
      <w:r w:rsidRPr="00E67504">
        <w:rPr>
          <w:rFonts w:ascii="Times New Roman" w:eastAsia="Times New Roman" w:hAnsi="Times New Roman" w:cs="Times New Roman"/>
          <w:sz w:val="28"/>
          <w:szCs w:val="28"/>
          <w:lang w:eastAsia="ru-RU"/>
        </w:rPr>
        <w:t>предусматривает</w:t>
      </w:r>
      <w:proofErr w:type="gramEnd"/>
      <w:r w:rsidRPr="00E67504">
        <w:rPr>
          <w:rFonts w:ascii="Times New Roman" w:eastAsia="Times New Roman" w:hAnsi="Times New Roman" w:cs="Times New Roman"/>
          <w:sz w:val="28"/>
          <w:szCs w:val="28"/>
          <w:lang w:eastAsia="ru-RU"/>
        </w:rPr>
        <w:t xml:space="preserve"> в том числе порядок пересмотра условий Соглашения о предоставлении Субсидии и согласования новых условий Соглашения о предоставлении Субсидии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а также право Администрации устанавливать в Соглашении о предоставлении Субсидии сроки и формы представления Получателем субсидии дополнительной отчетности, значения результата предоставления Субсидии и показателя, необходимого для достижения результата предоставления Субсидии.</w:t>
      </w:r>
    </w:p>
    <w:p w14:paraId="00E544D1"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3.10. Результатом предоставления Субсидии в соответствии с настоящим Порядком является прирост новых рабочих мест в 2022 году.</w:t>
      </w:r>
    </w:p>
    <w:p w14:paraId="768DC34A"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Показателем, необходимым для достижения результата предоставления Субсидии, значения которого устанавливаются в Соглашении о предоставлении Субсидии, является количество вновь созданных рабочих мест в 2022 году в размере не менее 5 процентов от среднесписочной численности работающих в 2021 году.</w:t>
      </w:r>
    </w:p>
    <w:p w14:paraId="3789E505"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Показатель, необходимый для достижения результата предоставления Субсидии (K), определяется по формуле:</w:t>
      </w:r>
    </w:p>
    <w:p w14:paraId="4023CEDA"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m:oMathPara>
        <m:oMath>
          <m:r>
            <m:rPr>
              <m:sty m:val="p"/>
            </m:rPr>
            <w:rPr>
              <w:rFonts w:ascii="Cambria Math" w:eastAsia="Times New Roman" w:hAnsi="Cambria Math" w:cs="Cambria Math"/>
              <w:sz w:val="28"/>
              <w:szCs w:val="28"/>
              <w:lang w:eastAsia="ru-RU"/>
            </w:rPr>
            <m:t>K=</m:t>
          </m:r>
          <m:f>
            <m:fPr>
              <m:ctrlPr>
                <w:rPr>
                  <w:rFonts w:ascii="Cambria Math" w:eastAsia="Times New Roman" w:hAnsi="Cambria Math" w:cs="Calibri"/>
                  <w:sz w:val="28"/>
                  <w:szCs w:val="20"/>
                  <w:lang w:eastAsia="ru-RU"/>
                </w:rPr>
              </m:ctrlPr>
            </m:fPr>
            <m:num>
              <m:r>
                <m:rPr>
                  <m:sty m:val="p"/>
                </m:rPr>
                <w:rPr>
                  <w:rFonts w:ascii="Cambria Math" w:eastAsia="Times New Roman" w:hAnsi="Cambria Math" w:cs="Cambria Math"/>
                  <w:sz w:val="28"/>
                  <w:szCs w:val="28"/>
                  <w:lang w:eastAsia="ru-RU"/>
                </w:rPr>
                <m:t>d</m:t>
              </m:r>
            </m:num>
            <m:den>
              <m:r>
                <m:rPr>
                  <m:sty m:val="p"/>
                </m:rPr>
                <w:rPr>
                  <w:rFonts w:ascii="Cambria Math" w:eastAsia="Times New Roman" w:hAnsi="Cambria Math" w:cs="Cambria Math"/>
                  <w:sz w:val="28"/>
                  <w:szCs w:val="28"/>
                  <w:lang w:eastAsia="ru-RU"/>
                </w:rPr>
                <m:t>D</m:t>
              </m:r>
            </m:den>
          </m:f>
          <m:r>
            <m:rPr>
              <m:sty m:val="p"/>
            </m:rPr>
            <w:rPr>
              <w:rFonts w:ascii="Cambria Math" w:eastAsia="Times New Roman" w:hAnsi="Cambria Math" w:cs="Times New Roman"/>
              <w:sz w:val="28"/>
              <w:szCs w:val="28"/>
              <w:lang w:eastAsia="ru-RU"/>
            </w:rPr>
            <m:t xml:space="preserve"> ×100,</m:t>
          </m:r>
        </m:oMath>
      </m:oMathPara>
    </w:p>
    <w:p w14:paraId="38C35976"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где:</w:t>
      </w:r>
    </w:p>
    <w:p w14:paraId="394BDCA8"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d - вновь созданные рабочие места в 2022 году, ед.;</w:t>
      </w:r>
    </w:p>
    <w:p w14:paraId="2E5CFC3D"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D - среднесписочная численность </w:t>
      </w:r>
      <w:proofErr w:type="gramStart"/>
      <w:r w:rsidRPr="00E67504">
        <w:rPr>
          <w:rFonts w:ascii="Times New Roman" w:eastAsia="Times New Roman" w:hAnsi="Times New Roman" w:cs="Times New Roman"/>
          <w:sz w:val="28"/>
          <w:szCs w:val="28"/>
          <w:lang w:eastAsia="ru-RU"/>
        </w:rPr>
        <w:t>работающих</w:t>
      </w:r>
      <w:proofErr w:type="gramEnd"/>
      <w:r w:rsidRPr="00E67504">
        <w:rPr>
          <w:rFonts w:ascii="Times New Roman" w:eastAsia="Times New Roman" w:hAnsi="Times New Roman" w:cs="Times New Roman"/>
          <w:sz w:val="28"/>
          <w:szCs w:val="28"/>
          <w:lang w:eastAsia="ru-RU"/>
        </w:rPr>
        <w:t xml:space="preserve"> в 2021 году, ед.</w:t>
      </w:r>
    </w:p>
    <w:p w14:paraId="40457685" w14:textId="77777777" w:rsidR="00E67504" w:rsidRPr="00E67504" w:rsidRDefault="00E67504" w:rsidP="00E67504">
      <w:pPr>
        <w:widowControl w:val="0"/>
        <w:autoSpaceDE w:val="0"/>
        <w:autoSpaceDN w:val="0"/>
        <w:spacing w:before="120" w:after="0" w:line="240" w:lineRule="auto"/>
        <w:ind w:firstLine="540"/>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4. Требования к отчетности</w:t>
      </w:r>
    </w:p>
    <w:p w14:paraId="43E0954C"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4.1. Получатель субсидии обязан представить не позднее 1 марта года, следующего за годом получения Субсидии, </w:t>
      </w:r>
      <w:hyperlink w:anchor="P274" w:history="1">
        <w:r w:rsidRPr="00E67504">
          <w:rPr>
            <w:rFonts w:ascii="Times New Roman" w:eastAsia="Times New Roman" w:hAnsi="Times New Roman" w:cs="Times New Roman"/>
            <w:sz w:val="28"/>
            <w:szCs w:val="28"/>
            <w:lang w:eastAsia="ru-RU"/>
          </w:rPr>
          <w:t>отчет</w:t>
        </w:r>
      </w:hyperlink>
      <w:r w:rsidRPr="00E67504">
        <w:rPr>
          <w:rFonts w:ascii="Times New Roman" w:eastAsia="Times New Roman" w:hAnsi="Times New Roman" w:cs="Times New Roman"/>
          <w:sz w:val="28"/>
          <w:szCs w:val="28"/>
          <w:lang w:eastAsia="ru-RU"/>
        </w:rPr>
        <w:t xml:space="preserve"> о выполнении показателя, необходимого для достижения результата предоставления Субсидии по форме согласно приложению № 2 к Соглашению.</w:t>
      </w:r>
    </w:p>
    <w:p w14:paraId="19CC5B4E" w14:textId="77777777" w:rsidR="00E67504" w:rsidRPr="00E67504" w:rsidRDefault="00E67504" w:rsidP="00E67504">
      <w:pPr>
        <w:widowControl w:val="0"/>
        <w:autoSpaceDE w:val="0"/>
        <w:autoSpaceDN w:val="0"/>
        <w:spacing w:before="120" w:after="0" w:line="240" w:lineRule="auto"/>
        <w:ind w:firstLine="539"/>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 xml:space="preserve">5. Требования об осуществлении контроля (мониторинга) </w:t>
      </w:r>
    </w:p>
    <w:p w14:paraId="4FD778E1" w14:textId="77777777" w:rsidR="00E67504" w:rsidRPr="00E67504" w:rsidRDefault="00E67504" w:rsidP="00E67504">
      <w:pPr>
        <w:widowControl w:val="0"/>
        <w:autoSpaceDE w:val="0"/>
        <w:autoSpaceDN w:val="0"/>
        <w:spacing w:after="0" w:line="240" w:lineRule="auto"/>
        <w:ind w:firstLine="539"/>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 xml:space="preserve">за соблюдением условий и порядка предоставления Субсидий </w:t>
      </w:r>
    </w:p>
    <w:p w14:paraId="18453CC3" w14:textId="77777777" w:rsidR="00E67504" w:rsidRPr="00E67504" w:rsidRDefault="00E67504" w:rsidP="00E67504">
      <w:pPr>
        <w:widowControl w:val="0"/>
        <w:autoSpaceDE w:val="0"/>
        <w:autoSpaceDN w:val="0"/>
        <w:spacing w:after="0" w:line="240" w:lineRule="auto"/>
        <w:ind w:firstLine="539"/>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и ответственности за их нарушение</w:t>
      </w:r>
    </w:p>
    <w:bookmarkEnd w:id="7"/>
    <w:p w14:paraId="3338C355"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5.1. Получатель субсидии несет ответственность за достоверность представленных данных, предусмотренным настоящим Порядком в соответствии с действующим законодательством и нормативными правовыми </w:t>
      </w:r>
      <w:r w:rsidRPr="00E67504">
        <w:rPr>
          <w:rFonts w:ascii="Times New Roman" w:eastAsia="Times New Roman" w:hAnsi="Times New Roman" w:cs="Times New Roman"/>
          <w:sz w:val="28"/>
          <w:szCs w:val="28"/>
          <w:lang w:eastAsia="ru-RU"/>
        </w:rPr>
        <w:lastRenderedPageBreak/>
        <w:t>актами Администрации.</w:t>
      </w:r>
    </w:p>
    <w:p w14:paraId="23AA5A17" w14:textId="77777777" w:rsidR="00E67504" w:rsidRPr="00E67504" w:rsidRDefault="00E67504" w:rsidP="00E67504">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5.2. Администрация и органы муниципального финансового контроля проводят проверки соблюдения организацией условий и порядка предоставления Субсидии.</w:t>
      </w:r>
    </w:p>
    <w:p w14:paraId="594EDF66" w14:textId="77777777" w:rsidR="00E67504" w:rsidRPr="00E67504" w:rsidRDefault="00E67504" w:rsidP="00E67504">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5.3. За нарушение условий и порядка предоставления Субсидии в отношении Получателя Субсидии применяются меры ответственности, предусмотренные в пунктах 3.7, 3.7.1 и 3.7.2 настоящего Порядка.</w:t>
      </w:r>
    </w:p>
    <w:p w14:paraId="41DD2AFD" w14:textId="77777777" w:rsidR="00E67504" w:rsidRPr="00E67504" w:rsidRDefault="00E67504" w:rsidP="00E67504">
      <w:pPr>
        <w:rPr>
          <w:rFonts w:ascii="Calibri" w:eastAsia="Times New Roman" w:hAnsi="Calibri" w:cs="Calibri"/>
          <w:szCs w:val="20"/>
          <w:lang w:eastAsia="ru-RU"/>
        </w:rPr>
      </w:pPr>
      <w:r w:rsidRPr="00E67504">
        <w:rPr>
          <w:rFonts w:eastAsia="Times New Roman" w:cs="Times New Roman"/>
        </w:rPr>
        <w:br w:type="page"/>
      </w:r>
    </w:p>
    <w:p w14:paraId="5CC70B11" w14:textId="77777777" w:rsidR="00E67504" w:rsidRPr="00E67504" w:rsidRDefault="00E67504" w:rsidP="00E67504">
      <w:pPr>
        <w:autoSpaceDE w:val="0"/>
        <w:autoSpaceDN w:val="0"/>
        <w:adjustRightInd w:val="0"/>
        <w:spacing w:after="0" w:line="240" w:lineRule="auto"/>
        <w:jc w:val="right"/>
        <w:rPr>
          <w:rFonts w:ascii="Times New Roman" w:eastAsia="Times New Roman" w:hAnsi="Times New Roman" w:cs="Times New Roman"/>
          <w:sz w:val="28"/>
          <w:szCs w:val="28"/>
        </w:rPr>
      </w:pPr>
      <w:bookmarkStart w:id="11" w:name="P280"/>
      <w:bookmarkEnd w:id="11"/>
      <w:r w:rsidRPr="00E67504">
        <w:rPr>
          <w:rFonts w:ascii="Times New Roman" w:eastAsia="Times New Roman" w:hAnsi="Times New Roman" w:cs="Times New Roman"/>
          <w:sz w:val="28"/>
          <w:szCs w:val="28"/>
        </w:rPr>
        <w:lastRenderedPageBreak/>
        <w:t>Приложение № 1</w:t>
      </w:r>
    </w:p>
    <w:p w14:paraId="5B007F3D"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к Порядку предоставления субсидии</w:t>
      </w:r>
    </w:p>
    <w:p w14:paraId="3D1E2EDD"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из бюджета городского округа Люберцы</w:t>
      </w:r>
    </w:p>
    <w:p w14:paraId="49F896BF"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Московской области юридическим лицам,</w:t>
      </w:r>
    </w:p>
    <w:p w14:paraId="60BBFBA5"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индивидуальным предпринимателям,</w:t>
      </w:r>
    </w:p>
    <w:p w14:paraId="26B1D61D"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w:t>
      </w:r>
      <w:proofErr w:type="gramStart"/>
      <w:r w:rsidRPr="00E67504">
        <w:rPr>
          <w:rFonts w:ascii="Times New Roman" w:eastAsia="Times New Roman" w:hAnsi="Times New Roman" w:cs="Times New Roman"/>
          <w:sz w:val="28"/>
          <w:szCs w:val="28"/>
          <w:lang w:eastAsia="ru-RU"/>
        </w:rPr>
        <w:t xml:space="preserve">являющимися </w:t>
      </w:r>
      <w:proofErr w:type="spellStart"/>
      <w:r w:rsidRPr="00E67504">
        <w:rPr>
          <w:rFonts w:ascii="Times New Roman" w:eastAsia="Times New Roman" w:hAnsi="Times New Roman" w:cs="Times New Roman"/>
          <w:sz w:val="28"/>
          <w:szCs w:val="28"/>
          <w:lang w:eastAsia="ru-RU"/>
        </w:rPr>
        <w:t>ресурсоснабжающими</w:t>
      </w:r>
      <w:proofErr w:type="spellEnd"/>
      <w:proofErr w:type="gramEnd"/>
    </w:p>
    <w:p w14:paraId="0F6FE2F7"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организациями, для возмещения части</w:t>
      </w:r>
    </w:p>
    <w:p w14:paraId="5262DBB2"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затрат, понесенных в период с 2019 по 2022</w:t>
      </w:r>
    </w:p>
    <w:p w14:paraId="35931DD2"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годы на уплату процентов по кредитам,</w:t>
      </w:r>
    </w:p>
    <w:p w14:paraId="67EBD92E"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полученным в российских кредитных</w:t>
      </w:r>
    </w:p>
    <w:p w14:paraId="5DF79605"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w:t>
      </w:r>
      <w:proofErr w:type="gramStart"/>
      <w:r w:rsidRPr="00E67504">
        <w:rPr>
          <w:rFonts w:ascii="Times New Roman" w:eastAsia="Times New Roman" w:hAnsi="Times New Roman" w:cs="Times New Roman"/>
          <w:sz w:val="28"/>
          <w:szCs w:val="28"/>
          <w:lang w:eastAsia="ru-RU"/>
        </w:rPr>
        <w:t>организациях</w:t>
      </w:r>
      <w:proofErr w:type="gramEnd"/>
      <w:r w:rsidRPr="00E67504">
        <w:rPr>
          <w:rFonts w:ascii="Times New Roman" w:eastAsia="Times New Roman" w:hAnsi="Times New Roman" w:cs="Times New Roman"/>
          <w:sz w:val="28"/>
          <w:szCs w:val="28"/>
          <w:lang w:eastAsia="ru-RU"/>
        </w:rPr>
        <w:t>, на пополнение оборотных</w:t>
      </w:r>
    </w:p>
    <w:p w14:paraId="7E4335A0"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средств и (или) на финансирование </w:t>
      </w:r>
      <w:proofErr w:type="gramStart"/>
      <w:r w:rsidRPr="00E67504">
        <w:rPr>
          <w:rFonts w:ascii="Times New Roman" w:eastAsia="Times New Roman" w:hAnsi="Times New Roman" w:cs="Times New Roman"/>
          <w:sz w:val="28"/>
          <w:szCs w:val="28"/>
          <w:lang w:eastAsia="ru-RU"/>
        </w:rPr>
        <w:t>текущей</w:t>
      </w:r>
      <w:proofErr w:type="gramEnd"/>
    </w:p>
    <w:p w14:paraId="736D25F8"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производственной деятельности</w:t>
      </w:r>
    </w:p>
    <w:p w14:paraId="3D569C32"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EB302CE"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47F6E1A"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7AFD068"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EDB1474"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СОГЛАШЕНИЕ № _____</w:t>
      </w:r>
    </w:p>
    <w:p w14:paraId="05AC647C"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о предоставлении субсидии из бюджета</w:t>
      </w:r>
    </w:p>
    <w:p w14:paraId="4197A151"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городского округа Люберцы Московской области </w:t>
      </w:r>
      <w:proofErr w:type="gramStart"/>
      <w:r w:rsidRPr="00E67504">
        <w:rPr>
          <w:rFonts w:ascii="Times New Roman" w:eastAsia="Times New Roman" w:hAnsi="Times New Roman" w:cs="Times New Roman"/>
          <w:sz w:val="28"/>
          <w:szCs w:val="28"/>
          <w:lang w:eastAsia="ru-RU"/>
        </w:rPr>
        <w:t>юридическим</w:t>
      </w:r>
      <w:proofErr w:type="gramEnd"/>
    </w:p>
    <w:p w14:paraId="71148A12"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E67504">
        <w:rPr>
          <w:rFonts w:ascii="Times New Roman" w:eastAsia="Times New Roman" w:hAnsi="Times New Roman" w:cs="Times New Roman"/>
          <w:sz w:val="28"/>
          <w:szCs w:val="28"/>
          <w:lang w:eastAsia="ru-RU"/>
        </w:rPr>
        <w:t xml:space="preserve">лицам, индивидуальным предпринимателям, являющимися </w:t>
      </w:r>
      <w:proofErr w:type="spellStart"/>
      <w:r w:rsidRPr="00E67504">
        <w:rPr>
          <w:rFonts w:ascii="Times New Roman" w:eastAsia="Times New Roman" w:hAnsi="Times New Roman" w:cs="Times New Roman"/>
          <w:sz w:val="28"/>
          <w:szCs w:val="28"/>
          <w:lang w:eastAsia="ru-RU"/>
        </w:rPr>
        <w:t>ресурсоснабжающими</w:t>
      </w:r>
      <w:proofErr w:type="spellEnd"/>
      <w:r w:rsidRPr="00E67504">
        <w:rPr>
          <w:rFonts w:ascii="Times New Roman" w:eastAsia="Times New Roman" w:hAnsi="Times New Roman" w:cs="Times New Roman"/>
          <w:sz w:val="28"/>
          <w:szCs w:val="28"/>
          <w:lang w:eastAsia="ru-RU"/>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roofErr w:type="gramEnd"/>
    </w:p>
    <w:p w14:paraId="3C01D916"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DF20745"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«_____» ______________ 20__ года</w:t>
      </w:r>
    </w:p>
    <w:p w14:paraId="390DB995"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E9568F6" w14:textId="77777777" w:rsidR="00E67504" w:rsidRPr="00E67504" w:rsidRDefault="00E67504" w:rsidP="00E67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67504">
        <w:rPr>
          <w:rFonts w:ascii="Times New Roman" w:eastAsia="Times New Roman" w:hAnsi="Times New Roman" w:cs="Times New Roman"/>
          <w:sz w:val="28"/>
          <w:szCs w:val="28"/>
          <w:lang w:eastAsia="ru-RU"/>
        </w:rPr>
        <w:t xml:space="preserve">Администрация муниципального образования городской округ Люберцы (далее - Администрация), в лице заместителя Главы администрации Власова Василия Ивановича, действующего на основании </w:t>
      </w:r>
      <w:hyperlink r:id="rId11" w:history="1">
        <w:r w:rsidRPr="00E67504">
          <w:rPr>
            <w:rFonts w:ascii="Times New Roman" w:eastAsia="Times New Roman" w:hAnsi="Times New Roman" w:cs="Times New Roman"/>
            <w:sz w:val="28"/>
            <w:szCs w:val="28"/>
            <w:lang w:eastAsia="ru-RU"/>
          </w:rPr>
          <w:t>Устава</w:t>
        </w:r>
      </w:hyperlink>
      <w:r w:rsidRPr="00E67504">
        <w:rPr>
          <w:rFonts w:ascii="Times New Roman" w:eastAsia="Times New Roman" w:hAnsi="Times New Roman" w:cs="Times New Roman"/>
          <w:sz w:val="28"/>
          <w:szCs w:val="28"/>
          <w:lang w:eastAsia="ru-RU"/>
        </w:rPr>
        <w:t xml:space="preserve"> городского округа Люберцы Московской области, Распоряжения администрации городского округа Люберцы от 27.07.2021 № 56-РА «О наделении полномочиями заместителя Главы администрации Власова Василия Ивановича», с одной стороны, с одной стороны, и _____________ (далее - Получатель), в лице________, действующего на основании ________, с другой стороны, совместно</w:t>
      </w:r>
      <w:proofErr w:type="gramEnd"/>
      <w:r w:rsidRPr="00E67504">
        <w:rPr>
          <w:rFonts w:ascii="Times New Roman" w:eastAsia="Times New Roman" w:hAnsi="Times New Roman" w:cs="Times New Roman"/>
          <w:sz w:val="28"/>
          <w:szCs w:val="28"/>
          <w:lang w:eastAsia="ru-RU"/>
        </w:rPr>
        <w:t xml:space="preserve"> именуемые Стороны, заключили настоящее Соглашение о нижеследующем:</w:t>
      </w:r>
    </w:p>
    <w:p w14:paraId="24E88B6C"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83970D9" w14:textId="77777777" w:rsidR="00E67504" w:rsidRPr="00E67504" w:rsidRDefault="00E67504" w:rsidP="00E6750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 Предмет Соглашения</w:t>
      </w:r>
    </w:p>
    <w:p w14:paraId="1EAAFAAB"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5F30B0" w14:textId="77777777" w:rsidR="00E67504" w:rsidRPr="00E67504" w:rsidRDefault="00E67504" w:rsidP="00E67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1.1. </w:t>
      </w:r>
      <w:proofErr w:type="gramStart"/>
      <w:r w:rsidRPr="00E67504">
        <w:rPr>
          <w:rFonts w:ascii="Times New Roman" w:eastAsia="Times New Roman" w:hAnsi="Times New Roman" w:cs="Times New Roman"/>
          <w:sz w:val="28"/>
          <w:szCs w:val="28"/>
          <w:lang w:eastAsia="ru-RU"/>
        </w:rPr>
        <w:t xml:space="preserve">Администрация предоставляет Получателю субсидию из бюджета городского округа Люберцы Московской области для возмещения части затрат, понесенных в период с 2019 по 2022 годы на уплату процентов по </w:t>
      </w:r>
      <w:r w:rsidRPr="00E67504">
        <w:rPr>
          <w:rFonts w:ascii="Times New Roman" w:eastAsia="Times New Roman" w:hAnsi="Times New Roman" w:cs="Times New Roman"/>
          <w:sz w:val="28"/>
          <w:szCs w:val="28"/>
          <w:lang w:eastAsia="ru-RU"/>
        </w:rPr>
        <w:lastRenderedPageBreak/>
        <w:t>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(далее – субсидия) в соответствии с результатами отбора заявок, проведенного администрацией в 2022 году (постановление Администрации об</w:t>
      </w:r>
      <w:proofErr w:type="gramEnd"/>
      <w:r w:rsidRPr="00E67504">
        <w:rPr>
          <w:rFonts w:ascii="Times New Roman" w:eastAsia="Times New Roman" w:hAnsi="Times New Roman" w:cs="Times New Roman"/>
          <w:sz w:val="28"/>
          <w:szCs w:val="28"/>
          <w:lang w:eastAsia="ru-RU"/>
        </w:rPr>
        <w:t xml:space="preserve"> утверждении итогов отбора от ________ № _____, протокол заседания Комиссии </w:t>
      </w:r>
      <w:proofErr w:type="gramStart"/>
      <w:r w:rsidRPr="00E67504">
        <w:rPr>
          <w:rFonts w:ascii="Times New Roman" w:eastAsia="Times New Roman" w:hAnsi="Times New Roman" w:cs="Times New Roman"/>
          <w:sz w:val="28"/>
          <w:szCs w:val="28"/>
          <w:lang w:eastAsia="ru-RU"/>
        </w:rPr>
        <w:t>от</w:t>
      </w:r>
      <w:proofErr w:type="gramEnd"/>
      <w:r w:rsidRPr="00E67504">
        <w:rPr>
          <w:rFonts w:ascii="Times New Roman" w:eastAsia="Times New Roman" w:hAnsi="Times New Roman" w:cs="Times New Roman"/>
          <w:sz w:val="28"/>
          <w:szCs w:val="28"/>
          <w:lang w:eastAsia="ru-RU"/>
        </w:rPr>
        <w:t xml:space="preserve"> ______ № _____).</w:t>
      </w:r>
    </w:p>
    <w:p w14:paraId="7EDB9D1C"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1.2. </w:t>
      </w:r>
      <w:proofErr w:type="gramStart"/>
      <w:r w:rsidRPr="00E67504">
        <w:rPr>
          <w:rFonts w:ascii="Times New Roman" w:eastAsia="Times New Roman" w:hAnsi="Times New Roman" w:cs="Times New Roman"/>
          <w:sz w:val="28"/>
          <w:szCs w:val="28"/>
          <w:lang w:eastAsia="ru-RU"/>
        </w:rPr>
        <w:t xml:space="preserve">Предоставление субсидии осуществляется из бюджета городского округа Люберцы Московской области (далее – бюджет городского округа Люберцы), предусмотренного на реализацию в 2022 году мероприятия  04.02 «Субсидии </w:t>
      </w:r>
      <w:proofErr w:type="spellStart"/>
      <w:r w:rsidRPr="00E67504">
        <w:rPr>
          <w:rFonts w:ascii="Times New Roman" w:eastAsia="Times New Roman" w:hAnsi="Times New Roman" w:cs="Times New Roman"/>
          <w:sz w:val="28"/>
          <w:szCs w:val="28"/>
          <w:lang w:eastAsia="ru-RU"/>
        </w:rPr>
        <w:t>ресурсоснабжающим</w:t>
      </w:r>
      <w:proofErr w:type="spellEnd"/>
      <w:r w:rsidRPr="00E67504">
        <w:rPr>
          <w:rFonts w:ascii="Times New Roman" w:eastAsia="Times New Roman" w:hAnsi="Times New Roman" w:cs="Times New Roman"/>
          <w:sz w:val="28"/>
          <w:szCs w:val="28"/>
          <w:lang w:eastAsia="ru-RU"/>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 основного мероприятия 04 «Создание экономических условий для повышения эффективности работы организаций жилищно-коммунального хозяйства» подпрограммы 3 «Создание</w:t>
      </w:r>
      <w:proofErr w:type="gramEnd"/>
      <w:r w:rsidRPr="00E67504">
        <w:rPr>
          <w:rFonts w:ascii="Times New Roman" w:eastAsia="Times New Roman" w:hAnsi="Times New Roman" w:cs="Times New Roman"/>
          <w:sz w:val="28"/>
          <w:szCs w:val="28"/>
          <w:lang w:eastAsia="ru-RU"/>
        </w:rPr>
        <w:t xml:space="preserve"> условий для обеспечения качественными коммунальными услугами» муниципальной </w:t>
      </w:r>
      <w:hyperlink r:id="rId12" w:history="1">
        <w:r w:rsidRPr="00E67504">
          <w:rPr>
            <w:rFonts w:ascii="Times New Roman" w:eastAsia="Times New Roman" w:hAnsi="Times New Roman" w:cs="Times New Roman"/>
            <w:sz w:val="28"/>
            <w:szCs w:val="28"/>
            <w:lang w:eastAsia="ru-RU"/>
          </w:rPr>
          <w:t>программы</w:t>
        </w:r>
      </w:hyperlink>
      <w:r w:rsidRPr="00E67504">
        <w:rPr>
          <w:rFonts w:ascii="Times New Roman" w:eastAsia="Times New Roman" w:hAnsi="Times New Roman" w:cs="Times New Roman"/>
          <w:sz w:val="28"/>
          <w:szCs w:val="28"/>
          <w:lang w:eastAsia="ru-RU"/>
        </w:rPr>
        <w:t xml:space="preserve"> городского округа Люберцы «Развитие инженерной инфраструктуры и </w:t>
      </w:r>
      <w:proofErr w:type="spellStart"/>
      <w:r w:rsidRPr="00E67504">
        <w:rPr>
          <w:rFonts w:ascii="Times New Roman" w:eastAsia="Times New Roman" w:hAnsi="Times New Roman" w:cs="Times New Roman"/>
          <w:sz w:val="28"/>
          <w:szCs w:val="28"/>
          <w:lang w:eastAsia="ru-RU"/>
        </w:rPr>
        <w:t>энергоэффективности</w:t>
      </w:r>
      <w:proofErr w:type="spellEnd"/>
      <w:r w:rsidRPr="00E67504">
        <w:rPr>
          <w:rFonts w:ascii="Times New Roman" w:eastAsia="Times New Roman" w:hAnsi="Times New Roman" w:cs="Times New Roman"/>
          <w:sz w:val="28"/>
          <w:szCs w:val="28"/>
          <w:lang w:eastAsia="ru-RU"/>
        </w:rPr>
        <w:t>», утвержденной Постановлением администрации городского округа Люберцы от 23.10.2019      № 4083-ПА.</w:t>
      </w:r>
    </w:p>
    <w:p w14:paraId="4A273ED2"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2" w:name="P185"/>
      <w:bookmarkEnd w:id="12"/>
      <w:r w:rsidRPr="00E67504">
        <w:rPr>
          <w:rFonts w:ascii="Times New Roman" w:eastAsia="Times New Roman" w:hAnsi="Times New Roman" w:cs="Times New Roman"/>
          <w:sz w:val="28"/>
          <w:szCs w:val="28"/>
          <w:lang w:eastAsia="ru-RU"/>
        </w:rPr>
        <w:t>1.3. Целью предоставления субсидии является возмещение Получателю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14:paraId="5EA1DDAC"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2C1F218" w14:textId="77777777" w:rsidR="00E67504" w:rsidRPr="00E67504" w:rsidRDefault="00E67504" w:rsidP="00E6750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 Права и обязанности Сторон</w:t>
      </w:r>
    </w:p>
    <w:p w14:paraId="657137B1"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3726B40" w14:textId="77777777" w:rsidR="00E67504" w:rsidRPr="00E67504" w:rsidRDefault="00E67504" w:rsidP="00E67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 Администрация обязана:</w:t>
      </w:r>
    </w:p>
    <w:p w14:paraId="178960F3" w14:textId="77777777" w:rsidR="00E67504" w:rsidRPr="00E67504" w:rsidRDefault="00E67504" w:rsidP="00E67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2.1.1. Администрация предоставляет Получателю субсидию из бюджета городского округа Люберцы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14:paraId="0C5916EF"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2.1.2. Администрация осуществляет </w:t>
      </w:r>
      <w:proofErr w:type="gramStart"/>
      <w:r w:rsidRPr="00E67504">
        <w:rPr>
          <w:rFonts w:ascii="Times New Roman" w:eastAsia="Times New Roman" w:hAnsi="Times New Roman" w:cs="Times New Roman"/>
          <w:sz w:val="28"/>
          <w:szCs w:val="28"/>
          <w:lang w:eastAsia="ru-RU"/>
        </w:rPr>
        <w:t>контроль за</w:t>
      </w:r>
      <w:proofErr w:type="gramEnd"/>
      <w:r w:rsidRPr="00E67504">
        <w:rPr>
          <w:rFonts w:ascii="Times New Roman" w:eastAsia="Times New Roman" w:hAnsi="Times New Roman" w:cs="Times New Roman"/>
          <w:sz w:val="28"/>
          <w:szCs w:val="28"/>
          <w:lang w:eastAsia="ru-RU"/>
        </w:rPr>
        <w:t xml:space="preserve"> выполнением условий настоящего Соглашения, а также возвратом субсидии в бюджет городского округа Люберцы в случае нарушения Получателем условий настоящего Соглашения в течение всего срока его действия.</w:t>
      </w:r>
    </w:p>
    <w:p w14:paraId="50D17B55"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 Администрация вправе:</w:t>
      </w:r>
    </w:p>
    <w:p w14:paraId="0F7541AD"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2.2.1. Запрашивать, при необходимости, у Получателя дополнительную информацию и документы, связанные с реализацией настоящего Соглашения.</w:t>
      </w:r>
    </w:p>
    <w:p w14:paraId="20653C80" w14:textId="77777777" w:rsidR="00E67504" w:rsidRPr="00E67504" w:rsidRDefault="00E67504" w:rsidP="00E67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2.2.2. </w:t>
      </w:r>
      <w:proofErr w:type="gramStart"/>
      <w:r w:rsidRPr="00E67504">
        <w:rPr>
          <w:rFonts w:ascii="Times New Roman" w:eastAsia="Times New Roman" w:hAnsi="Times New Roman" w:cs="Times New Roman"/>
          <w:sz w:val="28"/>
          <w:szCs w:val="28"/>
          <w:lang w:eastAsia="ru-RU"/>
        </w:rPr>
        <w:t xml:space="preserve">Самостоятельно, а также совместно с органами, наделенными </w:t>
      </w:r>
      <w:r w:rsidRPr="00E67504">
        <w:rPr>
          <w:rFonts w:ascii="Times New Roman" w:eastAsia="Times New Roman" w:hAnsi="Times New Roman" w:cs="Times New Roman"/>
          <w:sz w:val="28"/>
          <w:szCs w:val="28"/>
          <w:lang w:eastAsia="ru-RU"/>
        </w:rPr>
        <w:lastRenderedPageBreak/>
        <w:t xml:space="preserve">полномочиями по обеспечению муниципального финансового контроля, проводить проверки соблюдения Получателем условий и порядка предоставления субсидии, предусмотренных настоящим Соглашением, а также порядка предоставления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E67504">
        <w:rPr>
          <w:rFonts w:ascii="Times New Roman" w:eastAsia="Times New Roman" w:hAnsi="Times New Roman" w:cs="Times New Roman"/>
          <w:sz w:val="28"/>
          <w:szCs w:val="28"/>
          <w:lang w:eastAsia="ru-RU"/>
        </w:rPr>
        <w:t>ресурсоснабжающими</w:t>
      </w:r>
      <w:proofErr w:type="spellEnd"/>
      <w:r w:rsidRPr="00E67504">
        <w:rPr>
          <w:rFonts w:ascii="Times New Roman" w:eastAsia="Times New Roman" w:hAnsi="Times New Roman" w:cs="Times New Roman"/>
          <w:sz w:val="28"/>
          <w:szCs w:val="28"/>
          <w:lang w:eastAsia="ru-RU"/>
        </w:rPr>
        <w:t xml:space="preserve"> организациями, для возмещения части затрат, понесенных в период с 2019 по 2022 годы на уплату процентов по</w:t>
      </w:r>
      <w:proofErr w:type="gramEnd"/>
      <w:r w:rsidRPr="00E67504">
        <w:rPr>
          <w:rFonts w:ascii="Times New Roman" w:eastAsia="Times New Roman" w:hAnsi="Times New Roman" w:cs="Times New Roman"/>
          <w:sz w:val="28"/>
          <w:szCs w:val="28"/>
          <w:lang w:eastAsia="ru-RU"/>
        </w:rPr>
        <w:t xml:space="preserve">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утвержденным Постановлением Администрации </w:t>
      </w:r>
      <w:proofErr w:type="gramStart"/>
      <w:r w:rsidRPr="00E67504">
        <w:rPr>
          <w:rFonts w:ascii="Times New Roman" w:eastAsia="Times New Roman" w:hAnsi="Times New Roman" w:cs="Times New Roman"/>
          <w:sz w:val="28"/>
          <w:szCs w:val="28"/>
          <w:lang w:eastAsia="ru-RU"/>
        </w:rPr>
        <w:t>от</w:t>
      </w:r>
      <w:proofErr w:type="gramEnd"/>
      <w:r w:rsidRPr="00E67504">
        <w:rPr>
          <w:rFonts w:ascii="Times New Roman" w:eastAsia="Times New Roman" w:hAnsi="Times New Roman" w:cs="Times New Roman"/>
          <w:sz w:val="28"/>
          <w:szCs w:val="28"/>
          <w:lang w:eastAsia="ru-RU"/>
        </w:rPr>
        <w:t xml:space="preserve"> ________ № _____ (далее - Порядок).</w:t>
      </w:r>
    </w:p>
    <w:p w14:paraId="66CECC3F"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2.3. Получатель обязан:</w:t>
      </w:r>
    </w:p>
    <w:p w14:paraId="267E6D3F"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3" w:name="P195"/>
      <w:bookmarkEnd w:id="13"/>
      <w:r w:rsidRPr="00E67504">
        <w:rPr>
          <w:rFonts w:ascii="Times New Roman" w:eastAsia="Times New Roman" w:hAnsi="Times New Roman" w:cs="Times New Roman"/>
          <w:sz w:val="28"/>
          <w:szCs w:val="28"/>
          <w:lang w:eastAsia="ru-RU"/>
        </w:rPr>
        <w:t>2.3.1. Обеспечивать необходимый для достижения результата предоставления субсидии показатель: количество вновь созданных рабочих мест в 2022 году в размере составляет не менее 5 процентов от среднесписочной численности работающих в 2021 году.</w:t>
      </w:r>
    </w:p>
    <w:p w14:paraId="5B31D3FD" w14:textId="77777777" w:rsidR="00E67504" w:rsidRPr="00E67504" w:rsidRDefault="00E67504" w:rsidP="00E67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4" w:name="P196"/>
      <w:bookmarkEnd w:id="14"/>
      <w:r w:rsidRPr="00E67504">
        <w:rPr>
          <w:rFonts w:ascii="Times New Roman" w:eastAsia="Times New Roman" w:hAnsi="Times New Roman" w:cs="Times New Roman"/>
          <w:sz w:val="28"/>
          <w:szCs w:val="28"/>
          <w:lang w:eastAsia="ru-RU"/>
        </w:rPr>
        <w:t xml:space="preserve">2.3.2. </w:t>
      </w:r>
      <w:proofErr w:type="gramStart"/>
      <w:r w:rsidRPr="00E67504">
        <w:rPr>
          <w:rFonts w:ascii="Times New Roman" w:eastAsia="Times New Roman" w:hAnsi="Times New Roman" w:cs="Times New Roman"/>
          <w:sz w:val="28"/>
          <w:szCs w:val="28"/>
          <w:lang w:eastAsia="ru-RU"/>
        </w:rPr>
        <w:t xml:space="preserve">Представлять </w:t>
      </w:r>
      <w:hyperlink w:anchor="P274" w:history="1">
        <w:r w:rsidRPr="00E67504">
          <w:rPr>
            <w:rFonts w:ascii="Times New Roman" w:eastAsia="Times New Roman" w:hAnsi="Times New Roman" w:cs="Times New Roman"/>
            <w:sz w:val="28"/>
            <w:szCs w:val="28"/>
            <w:lang w:eastAsia="ru-RU"/>
          </w:rPr>
          <w:t>отчет</w:t>
        </w:r>
      </w:hyperlink>
      <w:r w:rsidRPr="00E67504">
        <w:rPr>
          <w:rFonts w:ascii="Times New Roman" w:eastAsia="Times New Roman" w:hAnsi="Times New Roman" w:cs="Times New Roman"/>
          <w:sz w:val="28"/>
          <w:szCs w:val="28"/>
          <w:lang w:eastAsia="ru-RU"/>
        </w:rPr>
        <w:t xml:space="preserve"> о выполнении показателя, необходимого для достижения результата предоставления субсидии из бюджета городского округа Люберцы Московской области юридическим лицам,</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индивидуальным предпринимателям,</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 xml:space="preserve">являющимися </w:t>
      </w:r>
      <w:proofErr w:type="spellStart"/>
      <w:r w:rsidRPr="00E67504">
        <w:rPr>
          <w:rFonts w:ascii="Times New Roman" w:eastAsia="Times New Roman" w:hAnsi="Times New Roman" w:cs="Times New Roman"/>
          <w:sz w:val="28"/>
          <w:szCs w:val="28"/>
          <w:lang w:eastAsia="ru-RU"/>
        </w:rPr>
        <w:t>ресурсоснабжающими</w:t>
      </w:r>
      <w:proofErr w:type="spellEnd"/>
      <w:r w:rsidRPr="00E67504">
        <w:rPr>
          <w:rFonts w:ascii="Times New Roman" w:eastAsia="Times New Roman" w:hAnsi="Times New Roman" w:cs="Times New Roman"/>
          <w:sz w:val="28"/>
          <w:szCs w:val="28"/>
          <w:lang w:eastAsia="ru-RU"/>
        </w:rPr>
        <w:t xml:space="preserve"> организациями, для возмещения части затрат, понесенных</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в период с 2019 по 2022 годы на уплату</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процентов по кредитам, полученным</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в российских кредитных организациях,</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на пополнение оборотных средств</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и (или) на финансирование текущей</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производственной деятельности согласно приложению</w:t>
      </w:r>
      <w:proofErr w:type="gramEnd"/>
      <w:r w:rsidRPr="00E67504">
        <w:rPr>
          <w:rFonts w:ascii="Times New Roman" w:eastAsia="Times New Roman" w:hAnsi="Times New Roman" w:cs="Times New Roman"/>
          <w:sz w:val="28"/>
          <w:szCs w:val="28"/>
          <w:lang w:eastAsia="ru-RU"/>
        </w:rPr>
        <w:t xml:space="preserve"> № 2 к настоящему Соглашению (далее – отчет).</w:t>
      </w:r>
    </w:p>
    <w:p w14:paraId="219E8367"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Отчет предоставляется в Администрацию не позднее 1 марта года, следующего за годом получения Субсидии </w:t>
      </w:r>
    </w:p>
    <w:p w14:paraId="5923CEDF"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2.3.3. </w:t>
      </w:r>
      <w:proofErr w:type="gramStart"/>
      <w:r w:rsidRPr="00E67504">
        <w:rPr>
          <w:rFonts w:ascii="Times New Roman" w:eastAsia="Times New Roman" w:hAnsi="Times New Roman" w:cs="Times New Roman"/>
          <w:sz w:val="28"/>
          <w:szCs w:val="28"/>
          <w:lang w:eastAsia="ru-RU"/>
        </w:rPr>
        <w:t>Предоставлять Администрации необходимые документы</w:t>
      </w:r>
      <w:proofErr w:type="gramEnd"/>
      <w:r w:rsidRPr="00E67504">
        <w:rPr>
          <w:rFonts w:ascii="Times New Roman" w:eastAsia="Times New Roman" w:hAnsi="Times New Roman" w:cs="Times New Roman"/>
          <w:sz w:val="28"/>
          <w:szCs w:val="28"/>
          <w:lang w:eastAsia="ru-RU"/>
        </w:rPr>
        <w:t xml:space="preserve"> при проведении проверок исполнения условий настоящего Соглашения, а также иных контрольных мероприятий, связанных с исполнением настоящего Соглашения.</w:t>
      </w:r>
    </w:p>
    <w:p w14:paraId="4DC433A7"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2.4. Получатель вправе получать консультации по вопросам выполнения условий настоящего Соглашения;</w:t>
      </w:r>
    </w:p>
    <w:p w14:paraId="7AFE640F"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2.5. Получатель дает согласие на осуществление Администрацией и органами муниципального финансового контроля проверок соблюдения Получателем условий и порядка предоставления субсидии.</w:t>
      </w:r>
    </w:p>
    <w:p w14:paraId="0C517DDA"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2.6. </w:t>
      </w:r>
      <w:proofErr w:type="gramStart"/>
      <w:r w:rsidRPr="00E67504">
        <w:rPr>
          <w:rFonts w:ascii="Times New Roman" w:eastAsia="Times New Roman" w:hAnsi="Times New Roman" w:cs="Times New Roman"/>
          <w:sz w:val="28"/>
          <w:szCs w:val="28"/>
          <w:lang w:eastAsia="ru-RU"/>
        </w:rPr>
        <w:t xml:space="preserve">Получателю - юридическому лицу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rsidRPr="00E67504">
        <w:rPr>
          <w:rFonts w:ascii="Times New Roman" w:eastAsia="Times New Roman" w:hAnsi="Times New Roman" w:cs="Times New Roman"/>
          <w:sz w:val="28"/>
          <w:szCs w:val="28"/>
          <w:lang w:eastAsia="ru-RU"/>
        </w:rPr>
        <w:lastRenderedPageBreak/>
        <w:t>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w:t>
      </w:r>
      <w:proofErr w:type="gramEnd"/>
    </w:p>
    <w:p w14:paraId="2D55C4FA"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7267D0" w14:textId="77777777" w:rsidR="00E67504" w:rsidRPr="00E67504" w:rsidRDefault="00E67504" w:rsidP="00E6750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3. Сумма субсидии и порядок ее предоставления</w:t>
      </w:r>
    </w:p>
    <w:p w14:paraId="16056ADC"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8E13AA8" w14:textId="77777777" w:rsidR="00E67504" w:rsidRPr="00E67504" w:rsidRDefault="00E67504" w:rsidP="00E67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3.1. Администрация предоставляет Получателю субсидию в размере</w:t>
      </w:r>
      <w:proofErr w:type="gramStart"/>
      <w:r w:rsidRPr="00E67504">
        <w:rPr>
          <w:rFonts w:ascii="Times New Roman" w:eastAsia="Times New Roman" w:hAnsi="Times New Roman" w:cs="Times New Roman"/>
          <w:sz w:val="28"/>
          <w:szCs w:val="28"/>
          <w:lang w:eastAsia="ru-RU"/>
        </w:rPr>
        <w:t xml:space="preserve"> ____________(_____________) </w:t>
      </w:r>
      <w:proofErr w:type="gramEnd"/>
      <w:r w:rsidRPr="00E67504">
        <w:rPr>
          <w:rFonts w:ascii="Times New Roman" w:eastAsia="Times New Roman" w:hAnsi="Times New Roman" w:cs="Times New Roman"/>
          <w:sz w:val="28"/>
          <w:szCs w:val="28"/>
          <w:lang w:eastAsia="ru-RU"/>
        </w:rPr>
        <w:t xml:space="preserve">рублей 00 копеек (НДС не облагается) на цели, указанные в </w:t>
      </w:r>
      <w:hyperlink w:anchor="P185" w:history="1">
        <w:r w:rsidRPr="00E67504">
          <w:rPr>
            <w:rFonts w:ascii="Times New Roman" w:eastAsia="Times New Roman" w:hAnsi="Times New Roman" w:cs="Times New Roman"/>
            <w:sz w:val="28"/>
            <w:szCs w:val="28"/>
            <w:lang w:eastAsia="ru-RU"/>
          </w:rPr>
          <w:t>пункте 1.3</w:t>
        </w:r>
      </w:hyperlink>
      <w:r w:rsidRPr="00E67504">
        <w:rPr>
          <w:rFonts w:ascii="Times New Roman" w:eastAsia="Times New Roman" w:hAnsi="Times New Roman" w:cs="Times New Roman"/>
          <w:sz w:val="28"/>
          <w:szCs w:val="28"/>
          <w:lang w:eastAsia="ru-RU"/>
        </w:rPr>
        <w:t xml:space="preserve"> настоящего Соглашения.</w:t>
      </w:r>
    </w:p>
    <w:p w14:paraId="23943CD7"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3.2. </w:t>
      </w:r>
      <w:proofErr w:type="gramStart"/>
      <w:r w:rsidRPr="00E67504">
        <w:rPr>
          <w:rFonts w:ascii="Times New Roman" w:eastAsia="Times New Roman" w:hAnsi="Times New Roman" w:cs="Times New Roman"/>
          <w:sz w:val="28"/>
          <w:szCs w:val="28"/>
          <w:lang w:eastAsia="ru-RU"/>
        </w:rPr>
        <w:t>Перечисление денежных средств осуществляется на основании Постановления Администрации об утверждении итогов отбора от ________ № _____ в соответствии с протоколом заседания Комиссии от ______ № _____).</w:t>
      </w:r>
      <w:proofErr w:type="gramEnd"/>
    </w:p>
    <w:p w14:paraId="08EEB69C"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3.3.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w:t>
      </w:r>
      <w:hyperlink w:anchor="P238" w:history="1">
        <w:r w:rsidRPr="00E67504">
          <w:rPr>
            <w:rFonts w:ascii="Times New Roman" w:eastAsia="Times New Roman" w:hAnsi="Times New Roman" w:cs="Times New Roman"/>
            <w:sz w:val="28"/>
            <w:szCs w:val="28"/>
            <w:lang w:eastAsia="ru-RU"/>
          </w:rPr>
          <w:t>разделе 8</w:t>
        </w:r>
      </w:hyperlink>
      <w:r w:rsidRPr="00E67504">
        <w:rPr>
          <w:rFonts w:ascii="Times New Roman" w:eastAsia="Times New Roman" w:hAnsi="Times New Roman" w:cs="Times New Roman"/>
          <w:sz w:val="28"/>
          <w:szCs w:val="28"/>
          <w:lang w:eastAsia="ru-RU"/>
        </w:rPr>
        <w:t xml:space="preserve"> «Юридические адреса и реквизиты Сторон» настоящего Соглашения. В случае изменения реквизитов Получатель обязан в течение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14:paraId="48E0427B" w14:textId="77777777" w:rsidR="00E67504" w:rsidRPr="00E67504" w:rsidRDefault="00E67504" w:rsidP="00E67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3.4. Перечисление денежных средств Администрацией осуществляется на расчетный счет Получателя после заключения настоящего Соглашения при наличии средств в бюджете городского округа Люберцы не позднее 5-го рабочего дня после даты принятия Постановления Администрации </w:t>
      </w:r>
      <w:proofErr w:type="gramStart"/>
      <w:r w:rsidRPr="00E67504">
        <w:rPr>
          <w:rFonts w:ascii="Times New Roman" w:eastAsia="Times New Roman" w:hAnsi="Times New Roman" w:cs="Times New Roman"/>
          <w:sz w:val="28"/>
          <w:szCs w:val="28"/>
          <w:lang w:eastAsia="ru-RU"/>
        </w:rPr>
        <w:t>об утверждении итогов отбора в установленном порядке в соответствии с Порядком исполнения бюджета городского округа Люберцы по расходам</w:t>
      </w:r>
      <w:proofErr w:type="gramEnd"/>
      <w:r w:rsidRPr="00E67504">
        <w:rPr>
          <w:rFonts w:ascii="Times New Roman" w:eastAsia="Times New Roman" w:hAnsi="Times New Roman" w:cs="Times New Roman"/>
          <w:sz w:val="28"/>
          <w:szCs w:val="28"/>
          <w:lang w:eastAsia="ru-RU"/>
        </w:rPr>
        <w:t>.</w:t>
      </w:r>
    </w:p>
    <w:p w14:paraId="5E635148"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33226E0" w14:textId="77777777" w:rsidR="00E67504" w:rsidRPr="00E67504" w:rsidRDefault="00E67504" w:rsidP="00E6750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4. Дополнительные условия</w:t>
      </w:r>
    </w:p>
    <w:p w14:paraId="560A328B"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041F029" w14:textId="77777777" w:rsidR="00E67504" w:rsidRPr="00E67504" w:rsidRDefault="00E67504" w:rsidP="00E67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4.1. Настоящее Соглашение может быть дополнено или изменено по взаимному письменному согласию Сторон.</w:t>
      </w:r>
    </w:p>
    <w:p w14:paraId="5CA743C9"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4.2. В случаях, не предусмотренных настоящим Соглашением, Стороны руководствуются законодательством.</w:t>
      </w:r>
    </w:p>
    <w:p w14:paraId="17E06FA2"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4.3. Настоящее Соглашение </w:t>
      </w:r>
      <w:proofErr w:type="gramStart"/>
      <w:r w:rsidRPr="00E67504">
        <w:rPr>
          <w:rFonts w:ascii="Times New Roman" w:eastAsia="Times New Roman" w:hAnsi="Times New Roman" w:cs="Times New Roman"/>
          <w:sz w:val="28"/>
          <w:szCs w:val="28"/>
          <w:lang w:eastAsia="ru-RU"/>
        </w:rPr>
        <w:t>составлен</w:t>
      </w:r>
      <w:proofErr w:type="gramEnd"/>
      <w:r w:rsidRPr="00E67504">
        <w:rPr>
          <w:rFonts w:ascii="Times New Roman" w:eastAsia="Times New Roman" w:hAnsi="Times New Roman" w:cs="Times New Roman"/>
          <w:sz w:val="28"/>
          <w:szCs w:val="28"/>
          <w:lang w:eastAsia="ru-RU"/>
        </w:rPr>
        <w:t xml:space="preserve"> в 2 экземплярах, имеющих равную юридическую силу, по одному для каждой из Сторон.</w:t>
      </w:r>
    </w:p>
    <w:p w14:paraId="182745C3"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AC0E40" w14:textId="77777777" w:rsidR="00E67504" w:rsidRPr="00E67504" w:rsidRDefault="00E67504" w:rsidP="00E6750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5. Ответственность Сторон</w:t>
      </w:r>
    </w:p>
    <w:p w14:paraId="24AB80DF"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27BB9C2" w14:textId="77777777" w:rsidR="00E67504" w:rsidRPr="00E67504" w:rsidRDefault="00E67504" w:rsidP="00E67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5.1. В случае неисполнения или ненадлежащего исполнения условий </w:t>
      </w:r>
      <w:r w:rsidRPr="00E67504">
        <w:rPr>
          <w:rFonts w:ascii="Times New Roman" w:eastAsia="Times New Roman" w:hAnsi="Times New Roman" w:cs="Times New Roman"/>
          <w:sz w:val="28"/>
          <w:szCs w:val="28"/>
          <w:lang w:eastAsia="ru-RU"/>
        </w:rPr>
        <w:lastRenderedPageBreak/>
        <w:t>настоящего Соглашения, Стороны несут ответственность в соответствии с действующим законодательством Российской Федерации.</w:t>
      </w:r>
    </w:p>
    <w:p w14:paraId="3F924402"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5.2. В случае неисполнения либо ненадлежащего исполнения </w:t>
      </w:r>
      <w:hyperlink w:anchor="P195" w:history="1">
        <w:r w:rsidRPr="00E67504">
          <w:rPr>
            <w:rFonts w:ascii="Times New Roman" w:eastAsia="Times New Roman" w:hAnsi="Times New Roman" w:cs="Times New Roman"/>
            <w:sz w:val="28"/>
            <w:szCs w:val="28"/>
            <w:lang w:eastAsia="ru-RU"/>
          </w:rPr>
          <w:t>пункта 2.3.1</w:t>
        </w:r>
      </w:hyperlink>
      <w:r w:rsidRPr="00E67504">
        <w:rPr>
          <w:rFonts w:ascii="Times New Roman" w:eastAsia="Times New Roman" w:hAnsi="Times New Roman" w:cs="Times New Roman"/>
          <w:sz w:val="28"/>
          <w:szCs w:val="28"/>
          <w:lang w:eastAsia="ru-RU"/>
        </w:rPr>
        <w:t xml:space="preserve"> и</w:t>
      </w:r>
      <w:hyperlink w:anchor="P196" w:history="1">
        <w:r w:rsidRPr="00E67504">
          <w:rPr>
            <w:rFonts w:ascii="Times New Roman" w:eastAsia="Times New Roman" w:hAnsi="Times New Roman" w:cs="Times New Roman"/>
            <w:sz w:val="28"/>
            <w:szCs w:val="28"/>
            <w:lang w:eastAsia="ru-RU"/>
          </w:rPr>
          <w:t xml:space="preserve"> пункта 2.3.2</w:t>
        </w:r>
      </w:hyperlink>
      <w:r w:rsidRPr="00E67504">
        <w:rPr>
          <w:rFonts w:ascii="Times New Roman" w:eastAsia="Times New Roman" w:hAnsi="Times New Roman" w:cs="Times New Roman"/>
          <w:sz w:val="28"/>
          <w:szCs w:val="28"/>
          <w:lang w:eastAsia="ru-RU"/>
        </w:rPr>
        <w:t xml:space="preserve"> настоящего Соглашения Получатель обязан в бесспорном порядке по письменному требованию Администрации возвратить полученную субсидию в бюджет городского округа Люберцы.</w:t>
      </w:r>
    </w:p>
    <w:p w14:paraId="6947D638"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5.3.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14:paraId="03F205DA"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5.4. Споры, возникающие в связи с исполнением обязательств по настоящему Соглашению, решаются Сторонами путем переговоров.</w:t>
      </w:r>
    </w:p>
    <w:p w14:paraId="76D7380F"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5.5. При невозможности урегулирования разногласий, споры разрешаются в Арбитражном суде Московской области.</w:t>
      </w:r>
    </w:p>
    <w:p w14:paraId="398E9CAC"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1D4AD4" w14:textId="77777777" w:rsidR="00E67504" w:rsidRPr="00E67504" w:rsidRDefault="00E67504" w:rsidP="00E6750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6. Срок действия Соглашения</w:t>
      </w:r>
    </w:p>
    <w:p w14:paraId="11CC606A"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89B7B3A" w14:textId="77777777" w:rsidR="00E67504" w:rsidRPr="00E67504" w:rsidRDefault="00E67504" w:rsidP="00E67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6.1.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14:paraId="2FD34D2B"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3014" w14:textId="77777777" w:rsidR="00E67504" w:rsidRPr="00E67504" w:rsidRDefault="00E67504" w:rsidP="00E6750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7. Заключительные положения</w:t>
      </w:r>
    </w:p>
    <w:p w14:paraId="4AF557B7"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132E943" w14:textId="77777777" w:rsidR="00E67504" w:rsidRPr="00E67504" w:rsidRDefault="00E67504" w:rsidP="00E67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7.1. Изменение настоящего Соглашения осуществляется по взаимному согласию Сторон и оформляется в виде дополнительного соглашения к Соглашению, которое является неотъемлемой частью настоящего Соглашения.</w:t>
      </w:r>
    </w:p>
    <w:p w14:paraId="592B8AC0"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7.2. Соглашение может быть расторгнуто в одностороннем порядке в случае:</w:t>
      </w:r>
    </w:p>
    <w:p w14:paraId="7676D8AA"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7.2.1 реорганизации или прекращения деятельности Получателя;</w:t>
      </w:r>
    </w:p>
    <w:p w14:paraId="4862E7B2"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7.2.2. нарушения Получателем порядка и условий предоставления субсидии, установленных Порядком и действующим законодательством Российской Федерации;</w:t>
      </w:r>
    </w:p>
    <w:p w14:paraId="155F6DE9"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 xml:space="preserve">7.2.3. </w:t>
      </w:r>
      <w:proofErr w:type="spellStart"/>
      <w:r w:rsidRPr="00E67504">
        <w:rPr>
          <w:rFonts w:ascii="Times New Roman" w:eastAsia="Times New Roman" w:hAnsi="Times New Roman" w:cs="Times New Roman"/>
          <w:sz w:val="28"/>
          <w:szCs w:val="28"/>
          <w:lang w:eastAsia="ru-RU"/>
        </w:rPr>
        <w:t>недостижения</w:t>
      </w:r>
      <w:proofErr w:type="spellEnd"/>
      <w:r w:rsidRPr="00E67504">
        <w:rPr>
          <w:rFonts w:ascii="Times New Roman" w:eastAsia="Times New Roman" w:hAnsi="Times New Roman" w:cs="Times New Roman"/>
          <w:sz w:val="28"/>
          <w:szCs w:val="28"/>
          <w:lang w:eastAsia="ru-RU"/>
        </w:rPr>
        <w:t xml:space="preserve"> Получателем установленных настоящим Соглашением показателей, необходимого для достижения результата предоставления субсидии, в соответствии с </w:t>
      </w:r>
      <w:hyperlink w:anchor="P195" w:history="1">
        <w:r w:rsidRPr="00E67504">
          <w:rPr>
            <w:rFonts w:ascii="Times New Roman" w:eastAsia="Times New Roman" w:hAnsi="Times New Roman" w:cs="Times New Roman"/>
            <w:sz w:val="28"/>
            <w:szCs w:val="28"/>
            <w:lang w:eastAsia="ru-RU"/>
          </w:rPr>
          <w:t>пунктом 2.3.1</w:t>
        </w:r>
      </w:hyperlink>
      <w:r w:rsidRPr="00E67504">
        <w:rPr>
          <w:rFonts w:ascii="Times New Roman" w:eastAsia="Times New Roman" w:hAnsi="Times New Roman" w:cs="Times New Roman"/>
          <w:sz w:val="28"/>
          <w:szCs w:val="28"/>
          <w:lang w:eastAsia="ru-RU"/>
        </w:rPr>
        <w:t xml:space="preserve"> настоящего Соглашения.</w:t>
      </w:r>
    </w:p>
    <w:p w14:paraId="090839BF" w14:textId="77777777" w:rsidR="00E67504" w:rsidRPr="00E67504" w:rsidRDefault="00E67504" w:rsidP="00E6750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5" w:name="P238"/>
      <w:bookmarkEnd w:id="15"/>
    </w:p>
    <w:p w14:paraId="1B9C0D69" w14:textId="77777777" w:rsidR="00E67504" w:rsidRPr="00E67504" w:rsidRDefault="00E67504" w:rsidP="00E6750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8. Юридические адреса и реквизиты Сторон</w:t>
      </w:r>
    </w:p>
    <w:p w14:paraId="4CBB3163"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536"/>
      </w:tblGrid>
      <w:tr w:rsidR="00E67504" w:rsidRPr="00E67504" w14:paraId="7E7EE66D" w14:textId="77777777" w:rsidTr="00A4517D">
        <w:tc>
          <w:tcPr>
            <w:tcW w:w="4957" w:type="dxa"/>
          </w:tcPr>
          <w:p w14:paraId="44627E4D" w14:textId="77777777" w:rsidR="00E67504" w:rsidRPr="00E67504" w:rsidRDefault="00E67504" w:rsidP="00E67504">
            <w:pPr>
              <w:widowControl w:val="0"/>
              <w:autoSpaceDE w:val="0"/>
              <w:autoSpaceDN w:val="0"/>
              <w:spacing w:after="0" w:line="240" w:lineRule="auto"/>
              <w:ind w:right="87"/>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Администрация</w:t>
            </w:r>
          </w:p>
        </w:tc>
        <w:tc>
          <w:tcPr>
            <w:tcW w:w="4536" w:type="dxa"/>
          </w:tcPr>
          <w:p w14:paraId="119439ED" w14:textId="77777777" w:rsidR="00E67504" w:rsidRPr="00E67504" w:rsidRDefault="00E67504" w:rsidP="00E67504">
            <w:pPr>
              <w:widowControl w:val="0"/>
              <w:autoSpaceDE w:val="0"/>
              <w:autoSpaceDN w:val="0"/>
              <w:spacing w:after="0" w:line="240" w:lineRule="auto"/>
              <w:ind w:left="1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Получатель</w:t>
            </w:r>
          </w:p>
        </w:tc>
      </w:tr>
      <w:tr w:rsidR="00E67504" w:rsidRPr="00E67504" w14:paraId="6F8753E9" w14:textId="77777777" w:rsidTr="00A4517D">
        <w:tc>
          <w:tcPr>
            <w:tcW w:w="4957" w:type="dxa"/>
          </w:tcPr>
          <w:p w14:paraId="655ADFAD" w14:textId="77777777" w:rsidR="00E67504" w:rsidRPr="00E67504" w:rsidRDefault="00E67504" w:rsidP="00E67504">
            <w:pPr>
              <w:widowControl w:val="0"/>
              <w:autoSpaceDE w:val="0"/>
              <w:autoSpaceDN w:val="0"/>
              <w:spacing w:after="0" w:line="240" w:lineRule="auto"/>
              <w:ind w:left="10"/>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Администрация муниципального образования городской округ Люберцы Московской области</w:t>
            </w:r>
          </w:p>
          <w:p w14:paraId="6A43E841" w14:textId="77777777" w:rsidR="00E67504" w:rsidRPr="00E67504" w:rsidRDefault="00E67504" w:rsidP="00E67504">
            <w:pPr>
              <w:widowControl w:val="0"/>
              <w:autoSpaceDE w:val="0"/>
              <w:autoSpaceDN w:val="0"/>
              <w:spacing w:after="0" w:line="240" w:lineRule="auto"/>
              <w:ind w:left="10"/>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Юридический адрес:</w:t>
            </w:r>
          </w:p>
          <w:p w14:paraId="4A3201D8" w14:textId="77777777" w:rsidR="00E67504" w:rsidRPr="00E67504" w:rsidRDefault="00E67504" w:rsidP="00E67504">
            <w:pPr>
              <w:widowControl w:val="0"/>
              <w:autoSpaceDE w:val="0"/>
              <w:autoSpaceDN w:val="0"/>
              <w:spacing w:after="0" w:line="240" w:lineRule="auto"/>
              <w:ind w:left="10"/>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140000, Московская область, г. Люберцы, Октябрьский проспект, дом 190.</w:t>
            </w:r>
          </w:p>
          <w:p w14:paraId="7B7D9B73" w14:textId="77777777" w:rsidR="00E67504" w:rsidRPr="00E67504" w:rsidRDefault="00E67504" w:rsidP="00E67504">
            <w:pPr>
              <w:widowControl w:val="0"/>
              <w:autoSpaceDE w:val="0"/>
              <w:autoSpaceDN w:val="0"/>
              <w:spacing w:after="0" w:line="240" w:lineRule="auto"/>
              <w:ind w:left="10"/>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Реквизиты: </w:t>
            </w:r>
          </w:p>
          <w:p w14:paraId="1CC17EC5" w14:textId="77777777" w:rsidR="00E67504" w:rsidRPr="00E67504" w:rsidRDefault="00E67504" w:rsidP="00E67504">
            <w:pPr>
              <w:widowControl w:val="0"/>
              <w:autoSpaceDE w:val="0"/>
              <w:autoSpaceDN w:val="0"/>
              <w:spacing w:after="0" w:line="240" w:lineRule="auto"/>
              <w:ind w:left="10"/>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ИНН 5027036758, </w:t>
            </w:r>
          </w:p>
          <w:p w14:paraId="462905EF" w14:textId="77777777" w:rsidR="00E67504" w:rsidRPr="00E67504" w:rsidRDefault="00E67504" w:rsidP="00E67504">
            <w:pPr>
              <w:widowControl w:val="0"/>
              <w:autoSpaceDE w:val="0"/>
              <w:autoSpaceDN w:val="0"/>
              <w:spacing w:after="0" w:line="240" w:lineRule="auto"/>
              <w:ind w:left="10"/>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КПП 502701001, </w:t>
            </w:r>
          </w:p>
          <w:p w14:paraId="2ED58EC5" w14:textId="77777777" w:rsidR="00E67504" w:rsidRPr="00E67504" w:rsidRDefault="00E67504" w:rsidP="00E67504">
            <w:pPr>
              <w:widowControl w:val="0"/>
              <w:autoSpaceDE w:val="0"/>
              <w:autoSpaceDN w:val="0"/>
              <w:spacing w:after="0" w:line="240" w:lineRule="auto"/>
              <w:ind w:left="10"/>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ОГРН 1025003213179, </w:t>
            </w:r>
          </w:p>
          <w:p w14:paraId="51D2F973" w14:textId="77777777" w:rsidR="00E67504" w:rsidRPr="00E67504" w:rsidRDefault="00E67504" w:rsidP="00E67504">
            <w:pPr>
              <w:widowControl w:val="0"/>
              <w:autoSpaceDE w:val="0"/>
              <w:autoSpaceDN w:val="0"/>
              <w:spacing w:after="0" w:line="240" w:lineRule="auto"/>
              <w:ind w:left="10"/>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ФУ администрации городского округа Люберцы 02483D65590</w:t>
            </w:r>
          </w:p>
          <w:p w14:paraId="25B8A179" w14:textId="77777777" w:rsidR="00E67504" w:rsidRPr="00E67504" w:rsidRDefault="00E67504" w:rsidP="00E67504">
            <w:pPr>
              <w:widowControl w:val="0"/>
              <w:autoSpaceDE w:val="0"/>
              <w:autoSpaceDN w:val="0"/>
              <w:spacing w:after="0" w:line="240" w:lineRule="auto"/>
              <w:ind w:left="10"/>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w:t>
            </w:r>
            <w:proofErr w:type="gramStart"/>
            <w:r w:rsidRPr="00E67504">
              <w:rPr>
                <w:rFonts w:ascii="Times New Roman" w:eastAsia="Times New Roman" w:hAnsi="Times New Roman" w:cs="Times New Roman"/>
                <w:sz w:val="28"/>
                <w:szCs w:val="28"/>
                <w:lang w:eastAsia="ru-RU"/>
              </w:rPr>
              <w:t>л</w:t>
            </w:r>
            <w:proofErr w:type="gramEnd"/>
            <w:r w:rsidRPr="00E67504">
              <w:rPr>
                <w:rFonts w:ascii="Times New Roman" w:eastAsia="Times New Roman" w:hAnsi="Times New Roman" w:cs="Times New Roman"/>
                <w:sz w:val="28"/>
                <w:szCs w:val="28"/>
                <w:lang w:eastAsia="ru-RU"/>
              </w:rPr>
              <w:t>/с 03000270212 Администрация муниципального образования городской округ Люберцы Московской области)</w:t>
            </w:r>
          </w:p>
          <w:p w14:paraId="371759A0"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E67504">
              <w:rPr>
                <w:rFonts w:ascii="Times New Roman" w:eastAsia="Times New Roman" w:hAnsi="Times New Roman" w:cs="Times New Roman"/>
                <w:sz w:val="28"/>
                <w:szCs w:val="28"/>
                <w:lang w:eastAsia="ru-RU"/>
              </w:rPr>
              <w:t>р</w:t>
            </w:r>
            <w:proofErr w:type="gramEnd"/>
            <w:r w:rsidRPr="00E67504">
              <w:rPr>
                <w:rFonts w:ascii="Times New Roman" w:eastAsia="Times New Roman" w:hAnsi="Times New Roman" w:cs="Times New Roman"/>
                <w:sz w:val="28"/>
                <w:szCs w:val="28"/>
                <w:lang w:eastAsia="ru-RU"/>
              </w:rPr>
              <w:t>/с 03231643467480004800</w:t>
            </w:r>
          </w:p>
          <w:p w14:paraId="15D63195"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в ГУ Банка России по ЦФО//УФК по Московской области г. Москва</w:t>
            </w:r>
          </w:p>
          <w:p w14:paraId="5538EE87"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к/</w:t>
            </w:r>
            <w:proofErr w:type="spellStart"/>
            <w:r w:rsidRPr="00E67504">
              <w:rPr>
                <w:rFonts w:ascii="Times New Roman" w:eastAsia="Times New Roman" w:hAnsi="Times New Roman" w:cs="Times New Roman"/>
                <w:sz w:val="28"/>
                <w:szCs w:val="28"/>
                <w:lang w:eastAsia="ru-RU"/>
              </w:rPr>
              <w:t>сч</w:t>
            </w:r>
            <w:proofErr w:type="spellEnd"/>
            <w:r w:rsidRPr="00E67504">
              <w:rPr>
                <w:rFonts w:ascii="Times New Roman" w:eastAsia="Times New Roman" w:hAnsi="Times New Roman" w:cs="Times New Roman"/>
                <w:sz w:val="28"/>
                <w:szCs w:val="28"/>
                <w:lang w:eastAsia="ru-RU"/>
              </w:rPr>
              <w:t xml:space="preserve"> 40102810845370000004</w:t>
            </w:r>
          </w:p>
          <w:p w14:paraId="0423A33D"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БИК 004525987</w:t>
            </w:r>
          </w:p>
          <w:p w14:paraId="663A07BE" w14:textId="77777777" w:rsidR="00E67504" w:rsidRPr="00E67504" w:rsidRDefault="00E67504" w:rsidP="00E67504">
            <w:pPr>
              <w:widowControl w:val="0"/>
              <w:autoSpaceDE w:val="0"/>
              <w:autoSpaceDN w:val="0"/>
              <w:spacing w:after="0" w:line="240" w:lineRule="auto"/>
              <w:ind w:left="10"/>
              <w:rPr>
                <w:rFonts w:ascii="Times New Roman" w:eastAsia="Times New Roman" w:hAnsi="Times New Roman" w:cs="Times New Roman"/>
                <w:sz w:val="28"/>
                <w:szCs w:val="28"/>
                <w:lang w:eastAsia="ru-RU"/>
              </w:rPr>
            </w:pPr>
          </w:p>
        </w:tc>
        <w:tc>
          <w:tcPr>
            <w:tcW w:w="4536" w:type="dxa"/>
          </w:tcPr>
          <w:p w14:paraId="5B47E0C9"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74E52A83" w14:textId="77777777" w:rsidTr="00A4517D">
        <w:tblPrEx>
          <w:tblBorders>
            <w:insideH w:val="none" w:sz="0" w:space="0" w:color="auto"/>
          </w:tblBorders>
        </w:tblPrEx>
        <w:tc>
          <w:tcPr>
            <w:tcW w:w="4957" w:type="dxa"/>
            <w:tcBorders>
              <w:top w:val="single" w:sz="4" w:space="0" w:color="auto"/>
              <w:bottom w:val="nil"/>
            </w:tcBorders>
          </w:tcPr>
          <w:p w14:paraId="35AB0A21" w14:textId="77777777" w:rsidR="00E67504" w:rsidRPr="00E67504" w:rsidRDefault="00E67504" w:rsidP="00E67504">
            <w:pPr>
              <w:widowControl w:val="0"/>
              <w:autoSpaceDE w:val="0"/>
              <w:autoSpaceDN w:val="0"/>
              <w:spacing w:after="0" w:line="240" w:lineRule="auto"/>
              <w:ind w:left="1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Администрация:</w:t>
            </w:r>
          </w:p>
        </w:tc>
        <w:tc>
          <w:tcPr>
            <w:tcW w:w="4536" w:type="dxa"/>
            <w:tcBorders>
              <w:top w:val="single" w:sz="4" w:space="0" w:color="auto"/>
              <w:bottom w:val="nil"/>
            </w:tcBorders>
          </w:tcPr>
          <w:p w14:paraId="7DB070D2"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Получатель:</w:t>
            </w:r>
          </w:p>
        </w:tc>
      </w:tr>
      <w:tr w:rsidR="00E67504" w:rsidRPr="00E67504" w14:paraId="23BF9F31" w14:textId="77777777" w:rsidTr="00A4517D">
        <w:tblPrEx>
          <w:tblBorders>
            <w:insideH w:val="none" w:sz="0" w:space="0" w:color="auto"/>
          </w:tblBorders>
        </w:tblPrEx>
        <w:tc>
          <w:tcPr>
            <w:tcW w:w="4957" w:type="dxa"/>
            <w:tcBorders>
              <w:top w:val="nil"/>
              <w:bottom w:val="nil"/>
            </w:tcBorders>
          </w:tcPr>
          <w:p w14:paraId="169CD81B" w14:textId="77777777" w:rsidR="00E67504" w:rsidRPr="00E67504" w:rsidRDefault="00E67504" w:rsidP="00E67504">
            <w:pPr>
              <w:widowControl w:val="0"/>
              <w:autoSpaceDE w:val="0"/>
              <w:autoSpaceDN w:val="0"/>
              <w:spacing w:after="0" w:line="240" w:lineRule="auto"/>
              <w:ind w:left="10"/>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Заместитель Главы администрации городского округа Люберцы Московской области</w:t>
            </w:r>
          </w:p>
        </w:tc>
        <w:tc>
          <w:tcPr>
            <w:tcW w:w="4536" w:type="dxa"/>
            <w:tcBorders>
              <w:top w:val="nil"/>
              <w:bottom w:val="nil"/>
            </w:tcBorders>
          </w:tcPr>
          <w:p w14:paraId="1A1B48AC"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_____________________________________________________________________________________________</w:t>
            </w:r>
          </w:p>
        </w:tc>
      </w:tr>
      <w:tr w:rsidR="00E67504" w:rsidRPr="00E67504" w14:paraId="4B2DFDE7" w14:textId="77777777" w:rsidTr="00A4517D">
        <w:tblPrEx>
          <w:tblBorders>
            <w:insideH w:val="none" w:sz="0" w:space="0" w:color="auto"/>
          </w:tblBorders>
        </w:tblPrEx>
        <w:tc>
          <w:tcPr>
            <w:tcW w:w="4957" w:type="dxa"/>
            <w:tcBorders>
              <w:top w:val="nil"/>
              <w:bottom w:val="nil"/>
            </w:tcBorders>
          </w:tcPr>
          <w:p w14:paraId="094AD0D4" w14:textId="77777777" w:rsidR="00E67504" w:rsidRPr="00E67504" w:rsidRDefault="00E67504" w:rsidP="00E67504">
            <w:pPr>
              <w:widowControl w:val="0"/>
              <w:autoSpaceDE w:val="0"/>
              <w:autoSpaceDN w:val="0"/>
              <w:spacing w:after="0" w:line="240" w:lineRule="auto"/>
              <w:ind w:left="1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________________(Власов В.И.)</w:t>
            </w:r>
          </w:p>
        </w:tc>
        <w:tc>
          <w:tcPr>
            <w:tcW w:w="4536" w:type="dxa"/>
            <w:tcBorders>
              <w:top w:val="nil"/>
              <w:bottom w:val="nil"/>
            </w:tcBorders>
          </w:tcPr>
          <w:p w14:paraId="163A0712"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________________________(ФИО)</w:t>
            </w:r>
          </w:p>
        </w:tc>
      </w:tr>
      <w:tr w:rsidR="00E67504" w:rsidRPr="00E67504" w14:paraId="2D4FF99E" w14:textId="77777777" w:rsidTr="00A4517D">
        <w:tblPrEx>
          <w:tblBorders>
            <w:insideH w:val="none" w:sz="0" w:space="0" w:color="auto"/>
          </w:tblBorders>
        </w:tblPrEx>
        <w:trPr>
          <w:trHeight w:val="915"/>
        </w:trPr>
        <w:tc>
          <w:tcPr>
            <w:tcW w:w="4957" w:type="dxa"/>
            <w:tcBorders>
              <w:top w:val="nil"/>
              <w:bottom w:val="single" w:sz="4" w:space="0" w:color="auto"/>
            </w:tcBorders>
          </w:tcPr>
          <w:p w14:paraId="3E7261E2"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21E235"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М.П.</w:t>
            </w:r>
          </w:p>
        </w:tc>
        <w:tc>
          <w:tcPr>
            <w:tcW w:w="4536" w:type="dxa"/>
            <w:tcBorders>
              <w:top w:val="nil"/>
              <w:bottom w:val="single" w:sz="4" w:space="0" w:color="auto"/>
            </w:tcBorders>
          </w:tcPr>
          <w:p w14:paraId="3FEFF38E" w14:textId="77777777" w:rsidR="00E67504" w:rsidRPr="00E67504" w:rsidRDefault="00E67504" w:rsidP="00E67504">
            <w:pPr>
              <w:widowControl w:val="0"/>
              <w:autoSpaceDE w:val="0"/>
              <w:autoSpaceDN w:val="0"/>
              <w:spacing w:after="0" w:line="240" w:lineRule="auto"/>
              <w:ind w:left="10"/>
              <w:jc w:val="both"/>
              <w:rPr>
                <w:rFonts w:ascii="Times New Roman" w:eastAsia="Times New Roman" w:hAnsi="Times New Roman" w:cs="Times New Roman"/>
                <w:sz w:val="28"/>
                <w:szCs w:val="28"/>
                <w:lang w:eastAsia="ru-RU"/>
              </w:rPr>
            </w:pPr>
          </w:p>
          <w:p w14:paraId="735F626E" w14:textId="77777777" w:rsidR="00E67504" w:rsidRPr="00E67504" w:rsidRDefault="00E67504" w:rsidP="00E67504">
            <w:pPr>
              <w:widowControl w:val="0"/>
              <w:autoSpaceDE w:val="0"/>
              <w:autoSpaceDN w:val="0"/>
              <w:spacing w:after="0" w:line="240" w:lineRule="auto"/>
              <w:ind w:left="1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М.П.</w:t>
            </w:r>
          </w:p>
        </w:tc>
      </w:tr>
    </w:tbl>
    <w:p w14:paraId="7027EC5A"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6A31D40" w14:textId="77777777" w:rsidR="00E67504" w:rsidRPr="00E67504" w:rsidRDefault="00E67504" w:rsidP="00E67504">
      <w:pPr>
        <w:jc w:val="right"/>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br w:type="page"/>
      </w:r>
      <w:r w:rsidRPr="00E67504">
        <w:rPr>
          <w:rFonts w:ascii="Times New Roman" w:eastAsia="Times New Roman" w:hAnsi="Times New Roman" w:cs="Times New Roman"/>
          <w:sz w:val="28"/>
          <w:szCs w:val="28"/>
        </w:rPr>
        <w:lastRenderedPageBreak/>
        <w:t>Приложение</w:t>
      </w:r>
    </w:p>
    <w:p w14:paraId="7AA5F118"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к Соглашению о предоставлении субсидии</w:t>
      </w:r>
    </w:p>
    <w:p w14:paraId="4B1F258C"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из бюджета городского округа Люберцы </w:t>
      </w:r>
    </w:p>
    <w:p w14:paraId="04F04135"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Московской области юридическим лицам, </w:t>
      </w:r>
    </w:p>
    <w:p w14:paraId="10023D76"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индивидуальным предпринимателям, </w:t>
      </w:r>
    </w:p>
    <w:p w14:paraId="40FC9BFA"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являющимися </w:t>
      </w:r>
      <w:proofErr w:type="spellStart"/>
      <w:r w:rsidRPr="00E67504">
        <w:rPr>
          <w:rFonts w:ascii="Times New Roman" w:eastAsia="Times New Roman" w:hAnsi="Times New Roman" w:cs="Times New Roman"/>
          <w:sz w:val="28"/>
          <w:szCs w:val="28"/>
          <w:lang w:eastAsia="ru-RU"/>
        </w:rPr>
        <w:t>ресурсоснабжающими</w:t>
      </w:r>
      <w:proofErr w:type="spellEnd"/>
      <w:r w:rsidRPr="00E67504">
        <w:rPr>
          <w:rFonts w:ascii="Times New Roman" w:eastAsia="Times New Roman" w:hAnsi="Times New Roman" w:cs="Times New Roman"/>
          <w:sz w:val="28"/>
          <w:szCs w:val="28"/>
          <w:lang w:eastAsia="ru-RU"/>
        </w:rPr>
        <w:t xml:space="preserve"> организациями, </w:t>
      </w:r>
    </w:p>
    <w:p w14:paraId="35F8A3EE"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для возмещения части затрат, понесенных </w:t>
      </w:r>
    </w:p>
    <w:p w14:paraId="1EB5C0B2"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в период с 2019 по 2022 годы на уплату </w:t>
      </w:r>
    </w:p>
    <w:p w14:paraId="3DAE4155"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процентов по кредитам, полученным </w:t>
      </w:r>
    </w:p>
    <w:p w14:paraId="610D3D75"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в российских кредитных организациях, </w:t>
      </w:r>
    </w:p>
    <w:p w14:paraId="53FB9AB4"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на пополнение оборотных средств </w:t>
      </w:r>
    </w:p>
    <w:p w14:paraId="766AC620"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и (или) на финансирование </w:t>
      </w:r>
      <w:proofErr w:type="gramStart"/>
      <w:r w:rsidRPr="00E67504">
        <w:rPr>
          <w:rFonts w:ascii="Times New Roman" w:eastAsia="Times New Roman" w:hAnsi="Times New Roman" w:cs="Times New Roman"/>
          <w:sz w:val="28"/>
          <w:szCs w:val="28"/>
          <w:lang w:eastAsia="ru-RU"/>
        </w:rPr>
        <w:t>текущей</w:t>
      </w:r>
      <w:proofErr w:type="gramEnd"/>
      <w:r w:rsidRPr="00E67504">
        <w:rPr>
          <w:rFonts w:ascii="Times New Roman" w:eastAsia="Times New Roman" w:hAnsi="Times New Roman" w:cs="Times New Roman"/>
          <w:sz w:val="28"/>
          <w:szCs w:val="28"/>
          <w:lang w:eastAsia="ru-RU"/>
        </w:rPr>
        <w:t xml:space="preserve"> </w:t>
      </w:r>
    </w:p>
    <w:p w14:paraId="793FB88D"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производственной деятельности</w:t>
      </w:r>
    </w:p>
    <w:p w14:paraId="1C97EE0A"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от «___» ______ 20__ г. № _________</w:t>
      </w:r>
    </w:p>
    <w:p w14:paraId="0B93B001"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Форма</w:t>
      </w:r>
    </w:p>
    <w:p w14:paraId="3BD3DCF2"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D00DCD"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DAE3BCD" w14:textId="77777777" w:rsidR="00E67504" w:rsidRPr="00E67504" w:rsidRDefault="00E67504" w:rsidP="00E67504">
      <w:pPr>
        <w:widowControl w:val="0"/>
        <w:autoSpaceDE w:val="0"/>
        <w:autoSpaceDN w:val="0"/>
        <w:spacing w:after="0" w:line="240" w:lineRule="auto"/>
        <w:ind w:right="-2"/>
        <w:jc w:val="center"/>
        <w:rPr>
          <w:rFonts w:ascii="Times New Roman" w:eastAsia="Times New Roman" w:hAnsi="Times New Roman" w:cs="Times New Roman"/>
          <w:sz w:val="28"/>
          <w:szCs w:val="28"/>
          <w:lang w:eastAsia="ru-RU"/>
        </w:rPr>
      </w:pPr>
      <w:bookmarkStart w:id="16" w:name="P274"/>
      <w:bookmarkEnd w:id="16"/>
      <w:r w:rsidRPr="00E67504">
        <w:rPr>
          <w:rFonts w:ascii="Times New Roman" w:eastAsia="Times New Roman" w:hAnsi="Times New Roman" w:cs="Times New Roman"/>
          <w:sz w:val="28"/>
          <w:szCs w:val="28"/>
          <w:lang w:eastAsia="ru-RU"/>
        </w:rPr>
        <w:t>Отчет</w:t>
      </w:r>
    </w:p>
    <w:p w14:paraId="30390882" w14:textId="77777777" w:rsidR="00E67504" w:rsidRPr="00E67504" w:rsidRDefault="00E67504" w:rsidP="00E67504">
      <w:pPr>
        <w:widowControl w:val="0"/>
        <w:autoSpaceDE w:val="0"/>
        <w:autoSpaceDN w:val="0"/>
        <w:spacing w:after="0" w:line="240" w:lineRule="auto"/>
        <w:ind w:right="-2"/>
        <w:jc w:val="center"/>
        <w:rPr>
          <w:rFonts w:ascii="Times New Roman" w:eastAsia="Times New Roman" w:hAnsi="Times New Roman" w:cs="Times New Roman"/>
          <w:sz w:val="28"/>
          <w:szCs w:val="28"/>
          <w:lang w:eastAsia="ru-RU"/>
        </w:rPr>
      </w:pPr>
      <w:proofErr w:type="gramStart"/>
      <w:r w:rsidRPr="00E67504">
        <w:rPr>
          <w:rFonts w:ascii="Times New Roman" w:eastAsia="Times New Roman" w:hAnsi="Times New Roman" w:cs="Times New Roman"/>
          <w:sz w:val="28"/>
          <w:szCs w:val="28"/>
          <w:lang w:eastAsia="ru-RU"/>
        </w:rPr>
        <w:t>о выполнении показателя, необходимого для достижения результата предоставления субсидии из бюджета городского округа Люберцы Московской области юридическим лицам,</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индивидуальным предпринимателям,</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 xml:space="preserve">являющимися </w:t>
      </w:r>
      <w:proofErr w:type="spellStart"/>
      <w:r w:rsidRPr="00E67504">
        <w:rPr>
          <w:rFonts w:ascii="Times New Roman" w:eastAsia="Times New Roman" w:hAnsi="Times New Roman" w:cs="Times New Roman"/>
          <w:sz w:val="28"/>
          <w:szCs w:val="28"/>
          <w:lang w:eastAsia="ru-RU"/>
        </w:rPr>
        <w:t>ресурсоснабжающими</w:t>
      </w:r>
      <w:proofErr w:type="spellEnd"/>
      <w:r w:rsidRPr="00E67504">
        <w:rPr>
          <w:rFonts w:ascii="Times New Roman" w:eastAsia="Times New Roman" w:hAnsi="Times New Roman" w:cs="Times New Roman"/>
          <w:sz w:val="28"/>
          <w:szCs w:val="28"/>
          <w:lang w:eastAsia="ru-RU"/>
        </w:rPr>
        <w:t xml:space="preserve"> организациями, для возмещения части затрат, понесенных</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в период с 2019 по 2022 годы на уплату</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процентов по кредитам, полученным</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в российских кредитных организациях,</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на пополнение оборотных средств</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и (или) на финансирование текущей</w:t>
      </w:r>
      <w:r w:rsidRPr="00E67504">
        <w:rPr>
          <w:rFonts w:ascii="Times New Roman" w:eastAsia="Times New Roman" w:hAnsi="Times New Roman" w:cs="Times New Roman"/>
          <w:b/>
          <w:sz w:val="28"/>
          <w:szCs w:val="28"/>
          <w:lang w:eastAsia="ru-RU"/>
        </w:rPr>
        <w:t xml:space="preserve"> </w:t>
      </w:r>
      <w:r w:rsidRPr="00E67504">
        <w:rPr>
          <w:rFonts w:ascii="Times New Roman" w:eastAsia="Times New Roman" w:hAnsi="Times New Roman" w:cs="Times New Roman"/>
          <w:sz w:val="28"/>
          <w:szCs w:val="28"/>
          <w:lang w:eastAsia="ru-RU"/>
        </w:rPr>
        <w:t>производственной деятельности</w:t>
      </w:r>
      <w:proofErr w:type="gramEnd"/>
    </w:p>
    <w:p w14:paraId="17081F52" w14:textId="77777777" w:rsidR="00E67504" w:rsidRPr="00E67504" w:rsidRDefault="00E67504" w:rsidP="00E67504">
      <w:pPr>
        <w:widowControl w:val="0"/>
        <w:autoSpaceDE w:val="0"/>
        <w:autoSpaceDN w:val="0"/>
        <w:spacing w:after="0" w:line="240" w:lineRule="auto"/>
        <w:ind w:right="-2"/>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за 2022 год ___________________________</w:t>
      </w:r>
    </w:p>
    <w:p w14:paraId="2DA65A31" w14:textId="77777777" w:rsidR="00E67504" w:rsidRPr="00E67504" w:rsidRDefault="00E67504" w:rsidP="00E67504">
      <w:pPr>
        <w:widowControl w:val="0"/>
        <w:autoSpaceDE w:val="0"/>
        <w:autoSpaceDN w:val="0"/>
        <w:spacing w:after="0" w:line="240" w:lineRule="auto"/>
        <w:ind w:right="-2"/>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(наименование Получателя)</w:t>
      </w:r>
    </w:p>
    <w:p w14:paraId="61DED5A0"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6662"/>
        <w:gridCol w:w="1701"/>
      </w:tblGrid>
      <w:tr w:rsidR="00E67504" w:rsidRPr="00E67504" w14:paraId="03E5D197" w14:textId="77777777" w:rsidTr="00A4517D">
        <w:tc>
          <w:tcPr>
            <w:tcW w:w="988" w:type="dxa"/>
            <w:vAlign w:val="center"/>
          </w:tcPr>
          <w:p w14:paraId="3CB6546F"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строки</w:t>
            </w:r>
          </w:p>
        </w:tc>
        <w:tc>
          <w:tcPr>
            <w:tcW w:w="6662" w:type="dxa"/>
            <w:vAlign w:val="center"/>
          </w:tcPr>
          <w:p w14:paraId="39D20316"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Наименование показателя</w:t>
            </w:r>
          </w:p>
        </w:tc>
        <w:tc>
          <w:tcPr>
            <w:tcW w:w="1701" w:type="dxa"/>
            <w:vAlign w:val="center"/>
          </w:tcPr>
          <w:p w14:paraId="48CD37E3"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Значение</w:t>
            </w:r>
          </w:p>
        </w:tc>
      </w:tr>
      <w:tr w:rsidR="00E67504" w:rsidRPr="00E67504" w14:paraId="3F72725F" w14:textId="77777777" w:rsidTr="00A4517D">
        <w:tc>
          <w:tcPr>
            <w:tcW w:w="988" w:type="dxa"/>
          </w:tcPr>
          <w:p w14:paraId="22A64455"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w:t>
            </w:r>
          </w:p>
        </w:tc>
        <w:tc>
          <w:tcPr>
            <w:tcW w:w="6662" w:type="dxa"/>
          </w:tcPr>
          <w:p w14:paraId="5F982660"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Вновь созданные рабочие места в 2022 году, ед.</w:t>
            </w:r>
          </w:p>
        </w:tc>
        <w:tc>
          <w:tcPr>
            <w:tcW w:w="1701" w:type="dxa"/>
          </w:tcPr>
          <w:p w14:paraId="6B05253D"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01AFC94F" w14:textId="77777777" w:rsidTr="00A4517D">
        <w:tc>
          <w:tcPr>
            <w:tcW w:w="988" w:type="dxa"/>
          </w:tcPr>
          <w:p w14:paraId="249A7ED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w:t>
            </w:r>
          </w:p>
        </w:tc>
        <w:tc>
          <w:tcPr>
            <w:tcW w:w="6662" w:type="dxa"/>
          </w:tcPr>
          <w:p w14:paraId="560150F4"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Среднесписочная численность </w:t>
            </w:r>
            <w:proofErr w:type="gramStart"/>
            <w:r w:rsidRPr="00E67504">
              <w:rPr>
                <w:rFonts w:ascii="Times New Roman" w:eastAsia="Times New Roman" w:hAnsi="Times New Roman" w:cs="Times New Roman"/>
                <w:sz w:val="28"/>
                <w:szCs w:val="28"/>
                <w:lang w:eastAsia="ru-RU"/>
              </w:rPr>
              <w:t>работающих</w:t>
            </w:r>
            <w:proofErr w:type="gramEnd"/>
            <w:r w:rsidRPr="00E67504">
              <w:rPr>
                <w:rFonts w:ascii="Times New Roman" w:eastAsia="Times New Roman" w:hAnsi="Times New Roman" w:cs="Times New Roman"/>
                <w:sz w:val="28"/>
                <w:szCs w:val="28"/>
                <w:lang w:eastAsia="ru-RU"/>
              </w:rPr>
              <w:t xml:space="preserve"> в 2021 году, ед.</w:t>
            </w:r>
          </w:p>
        </w:tc>
        <w:tc>
          <w:tcPr>
            <w:tcW w:w="1701" w:type="dxa"/>
          </w:tcPr>
          <w:p w14:paraId="0B8B7FB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457170A0" w14:textId="77777777" w:rsidTr="00A4517D">
        <w:tc>
          <w:tcPr>
            <w:tcW w:w="988" w:type="dxa"/>
          </w:tcPr>
          <w:p w14:paraId="4FCA7AC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3</w:t>
            </w:r>
          </w:p>
        </w:tc>
        <w:tc>
          <w:tcPr>
            <w:tcW w:w="6662" w:type="dxa"/>
          </w:tcPr>
          <w:p w14:paraId="25D5A633"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Отношение строки № 1 к строке № 2, %</w:t>
            </w:r>
          </w:p>
        </w:tc>
        <w:tc>
          <w:tcPr>
            <w:tcW w:w="1701" w:type="dxa"/>
          </w:tcPr>
          <w:p w14:paraId="1055C4F4"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14:paraId="2BFA7581" w14:textId="77777777" w:rsidR="00E67504" w:rsidRPr="00E67504" w:rsidRDefault="00E67504" w:rsidP="00E67504">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4"/>
        <w:gridCol w:w="340"/>
        <w:gridCol w:w="4139"/>
      </w:tblGrid>
      <w:tr w:rsidR="00E67504" w:rsidRPr="00E67504" w14:paraId="7626AFE8" w14:textId="77777777" w:rsidTr="00A4517D">
        <w:tc>
          <w:tcPr>
            <w:tcW w:w="9023" w:type="dxa"/>
            <w:gridSpan w:val="3"/>
            <w:tcBorders>
              <w:top w:val="nil"/>
              <w:left w:val="nil"/>
              <w:bottom w:val="nil"/>
              <w:right w:val="nil"/>
            </w:tcBorders>
          </w:tcPr>
          <w:p w14:paraId="427AA55D"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Руководитель юридического лица/индивидуальный предприниматель</w:t>
            </w:r>
          </w:p>
        </w:tc>
      </w:tr>
      <w:tr w:rsidR="00E67504" w:rsidRPr="00E67504" w14:paraId="0977279A" w14:textId="77777777" w:rsidTr="00A4517D">
        <w:tc>
          <w:tcPr>
            <w:tcW w:w="4544" w:type="dxa"/>
            <w:tcBorders>
              <w:top w:val="nil"/>
              <w:left w:val="nil"/>
              <w:bottom w:val="single" w:sz="4" w:space="0" w:color="auto"/>
              <w:right w:val="nil"/>
            </w:tcBorders>
          </w:tcPr>
          <w:p w14:paraId="4537504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14:paraId="76100E35"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39" w:type="dxa"/>
            <w:tcBorders>
              <w:top w:val="nil"/>
              <w:left w:val="nil"/>
              <w:bottom w:val="single" w:sz="4" w:space="0" w:color="auto"/>
              <w:right w:val="nil"/>
            </w:tcBorders>
          </w:tcPr>
          <w:p w14:paraId="60FDF399"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17EF34DB" w14:textId="77777777" w:rsidTr="00A4517D">
        <w:tc>
          <w:tcPr>
            <w:tcW w:w="4544" w:type="dxa"/>
            <w:tcBorders>
              <w:top w:val="single" w:sz="4" w:space="0" w:color="auto"/>
              <w:left w:val="nil"/>
              <w:bottom w:val="nil"/>
              <w:right w:val="nil"/>
            </w:tcBorders>
          </w:tcPr>
          <w:p w14:paraId="3B36EB74"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(ФИО)</w:t>
            </w:r>
          </w:p>
        </w:tc>
        <w:tc>
          <w:tcPr>
            <w:tcW w:w="340" w:type="dxa"/>
            <w:tcBorders>
              <w:top w:val="nil"/>
              <w:left w:val="nil"/>
              <w:bottom w:val="nil"/>
              <w:right w:val="nil"/>
            </w:tcBorders>
          </w:tcPr>
          <w:p w14:paraId="44F396EF"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39" w:type="dxa"/>
            <w:tcBorders>
              <w:top w:val="single" w:sz="4" w:space="0" w:color="auto"/>
              <w:left w:val="nil"/>
              <w:bottom w:val="nil"/>
              <w:right w:val="nil"/>
            </w:tcBorders>
          </w:tcPr>
          <w:p w14:paraId="4FF227D7"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(подпись)</w:t>
            </w:r>
          </w:p>
        </w:tc>
      </w:tr>
      <w:tr w:rsidR="00E67504" w:rsidRPr="00E67504" w14:paraId="6D8364B0" w14:textId="77777777" w:rsidTr="00A4517D">
        <w:tc>
          <w:tcPr>
            <w:tcW w:w="9023" w:type="dxa"/>
            <w:gridSpan w:val="3"/>
            <w:tcBorders>
              <w:top w:val="nil"/>
              <w:left w:val="nil"/>
              <w:bottom w:val="nil"/>
              <w:right w:val="nil"/>
            </w:tcBorders>
          </w:tcPr>
          <w:p w14:paraId="4ECB6F8D"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Главный бухгалтер</w:t>
            </w:r>
          </w:p>
        </w:tc>
      </w:tr>
      <w:tr w:rsidR="00E67504" w:rsidRPr="00E67504" w14:paraId="78AD8B32" w14:textId="77777777" w:rsidTr="00A4517D">
        <w:tc>
          <w:tcPr>
            <w:tcW w:w="4544" w:type="dxa"/>
            <w:tcBorders>
              <w:top w:val="nil"/>
              <w:left w:val="nil"/>
              <w:bottom w:val="single" w:sz="4" w:space="0" w:color="auto"/>
              <w:right w:val="nil"/>
            </w:tcBorders>
          </w:tcPr>
          <w:p w14:paraId="64BAA66D"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14:paraId="678F926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39" w:type="dxa"/>
            <w:tcBorders>
              <w:top w:val="nil"/>
              <w:left w:val="nil"/>
              <w:bottom w:val="single" w:sz="4" w:space="0" w:color="auto"/>
              <w:right w:val="nil"/>
            </w:tcBorders>
          </w:tcPr>
          <w:p w14:paraId="09F0DF27"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68A3736E" w14:textId="77777777" w:rsidTr="00A4517D">
        <w:tblPrEx>
          <w:tblBorders>
            <w:insideH w:val="single" w:sz="4" w:space="0" w:color="auto"/>
          </w:tblBorders>
        </w:tblPrEx>
        <w:tc>
          <w:tcPr>
            <w:tcW w:w="4544" w:type="dxa"/>
            <w:tcBorders>
              <w:left w:val="nil"/>
              <w:bottom w:val="nil"/>
              <w:right w:val="nil"/>
            </w:tcBorders>
          </w:tcPr>
          <w:p w14:paraId="34C1E790"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(ФИО)</w:t>
            </w:r>
          </w:p>
        </w:tc>
        <w:tc>
          <w:tcPr>
            <w:tcW w:w="340" w:type="dxa"/>
            <w:tcBorders>
              <w:top w:val="nil"/>
              <w:left w:val="nil"/>
              <w:bottom w:val="nil"/>
              <w:right w:val="nil"/>
            </w:tcBorders>
          </w:tcPr>
          <w:p w14:paraId="0DDD5675"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39" w:type="dxa"/>
            <w:tcBorders>
              <w:left w:val="nil"/>
              <w:bottom w:val="nil"/>
              <w:right w:val="nil"/>
            </w:tcBorders>
          </w:tcPr>
          <w:p w14:paraId="7F4A837E"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(подпись)</w:t>
            </w:r>
          </w:p>
        </w:tc>
      </w:tr>
    </w:tbl>
    <w:p w14:paraId="61902A23" w14:textId="77777777" w:rsidR="00E67504" w:rsidRPr="00E67504" w:rsidRDefault="00E67504" w:rsidP="00E67504">
      <w:pPr>
        <w:rPr>
          <w:rFonts w:ascii="Calibri" w:eastAsia="Times New Roman" w:hAnsi="Calibri" w:cs="Calibri"/>
          <w:szCs w:val="20"/>
          <w:lang w:eastAsia="ru-RU"/>
        </w:rPr>
      </w:pPr>
    </w:p>
    <w:p w14:paraId="72AD5F1F" w14:textId="77777777" w:rsidR="00E67504" w:rsidRPr="00E67504" w:rsidRDefault="00E67504" w:rsidP="00E67504">
      <w:pPr>
        <w:rPr>
          <w:rFonts w:ascii="Calibri" w:eastAsia="Times New Roman" w:hAnsi="Calibri" w:cs="Calibri"/>
          <w:szCs w:val="20"/>
          <w:lang w:eastAsia="ru-RU"/>
        </w:rPr>
      </w:pPr>
      <w:r w:rsidRPr="00E67504">
        <w:rPr>
          <w:rFonts w:ascii="Calibri" w:eastAsia="Times New Roman" w:hAnsi="Calibri" w:cs="Calibri"/>
          <w:szCs w:val="20"/>
          <w:lang w:eastAsia="ru-RU"/>
        </w:rPr>
        <w:br w:type="page"/>
      </w:r>
    </w:p>
    <w:p w14:paraId="00272360" w14:textId="77777777" w:rsidR="00E67504" w:rsidRPr="00E67504" w:rsidRDefault="00E67504" w:rsidP="00E6750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Приложение № 2</w:t>
      </w:r>
    </w:p>
    <w:p w14:paraId="7884B7C5"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к Порядку предоставления субсидии</w:t>
      </w:r>
    </w:p>
    <w:p w14:paraId="168AEC9E"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из бюджета городского округа Люберцы</w:t>
      </w:r>
    </w:p>
    <w:p w14:paraId="6AA42869"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Московской области юридическим лицам,</w:t>
      </w:r>
    </w:p>
    <w:p w14:paraId="36AF3B22"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индивидуальным предпринимателям,</w:t>
      </w:r>
    </w:p>
    <w:p w14:paraId="7B7C4BE8"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w:t>
      </w:r>
      <w:proofErr w:type="gramStart"/>
      <w:r w:rsidRPr="00E67504">
        <w:rPr>
          <w:rFonts w:ascii="Times New Roman" w:eastAsia="Times New Roman" w:hAnsi="Times New Roman" w:cs="Times New Roman"/>
          <w:sz w:val="28"/>
          <w:szCs w:val="28"/>
          <w:lang w:eastAsia="ru-RU"/>
        </w:rPr>
        <w:t xml:space="preserve">являющимися </w:t>
      </w:r>
      <w:proofErr w:type="spellStart"/>
      <w:r w:rsidRPr="00E67504">
        <w:rPr>
          <w:rFonts w:ascii="Times New Roman" w:eastAsia="Times New Roman" w:hAnsi="Times New Roman" w:cs="Times New Roman"/>
          <w:sz w:val="28"/>
          <w:szCs w:val="28"/>
          <w:lang w:eastAsia="ru-RU"/>
        </w:rPr>
        <w:t>ресурсоснабжающими</w:t>
      </w:r>
      <w:proofErr w:type="spellEnd"/>
      <w:proofErr w:type="gramEnd"/>
    </w:p>
    <w:p w14:paraId="6A790B33"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организациями, для возмещения части</w:t>
      </w:r>
    </w:p>
    <w:p w14:paraId="40AF908C"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затрат, понесенных в период с 2019 по 2022</w:t>
      </w:r>
    </w:p>
    <w:p w14:paraId="2A492FB7"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годы на уплату процентов по кредитам,</w:t>
      </w:r>
    </w:p>
    <w:p w14:paraId="54B845B0"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полученным в российских кредитных</w:t>
      </w:r>
    </w:p>
    <w:p w14:paraId="3C565258"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w:t>
      </w:r>
      <w:proofErr w:type="gramStart"/>
      <w:r w:rsidRPr="00E67504">
        <w:rPr>
          <w:rFonts w:ascii="Times New Roman" w:eastAsia="Times New Roman" w:hAnsi="Times New Roman" w:cs="Times New Roman"/>
          <w:sz w:val="28"/>
          <w:szCs w:val="28"/>
          <w:lang w:eastAsia="ru-RU"/>
        </w:rPr>
        <w:t>организациях</w:t>
      </w:r>
      <w:proofErr w:type="gramEnd"/>
      <w:r w:rsidRPr="00E67504">
        <w:rPr>
          <w:rFonts w:ascii="Times New Roman" w:eastAsia="Times New Roman" w:hAnsi="Times New Roman" w:cs="Times New Roman"/>
          <w:sz w:val="28"/>
          <w:szCs w:val="28"/>
          <w:lang w:eastAsia="ru-RU"/>
        </w:rPr>
        <w:t>, на пополнение оборотных</w:t>
      </w:r>
    </w:p>
    <w:p w14:paraId="56A1D8E7"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средств и (или) на финансирование </w:t>
      </w:r>
      <w:proofErr w:type="gramStart"/>
      <w:r w:rsidRPr="00E67504">
        <w:rPr>
          <w:rFonts w:ascii="Times New Roman" w:eastAsia="Times New Roman" w:hAnsi="Times New Roman" w:cs="Times New Roman"/>
          <w:sz w:val="28"/>
          <w:szCs w:val="28"/>
          <w:lang w:eastAsia="ru-RU"/>
        </w:rPr>
        <w:t>текущей</w:t>
      </w:r>
      <w:proofErr w:type="gramEnd"/>
    </w:p>
    <w:p w14:paraId="1A0AF514"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производственной деятельности</w:t>
      </w:r>
    </w:p>
    <w:p w14:paraId="3168CDF8"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CB2646F"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2C3B8CA"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692" w:type="dxa"/>
        <w:tblLayout w:type="fixed"/>
        <w:tblCellMar>
          <w:top w:w="102" w:type="dxa"/>
          <w:left w:w="62" w:type="dxa"/>
          <w:bottom w:w="102" w:type="dxa"/>
          <w:right w:w="62" w:type="dxa"/>
        </w:tblCellMar>
        <w:tblLook w:val="0000" w:firstRow="0" w:lastRow="0" w:firstColumn="0" w:lastColumn="0" w:noHBand="0" w:noVBand="0"/>
      </w:tblPr>
      <w:tblGrid>
        <w:gridCol w:w="567"/>
        <w:gridCol w:w="4536"/>
        <w:gridCol w:w="2405"/>
        <w:gridCol w:w="2131"/>
        <w:gridCol w:w="53"/>
      </w:tblGrid>
      <w:tr w:rsidR="00E67504" w:rsidRPr="00E67504" w14:paraId="249E2429" w14:textId="77777777" w:rsidTr="00A4517D">
        <w:tc>
          <w:tcPr>
            <w:tcW w:w="5103" w:type="dxa"/>
            <w:gridSpan w:val="2"/>
            <w:tcBorders>
              <w:top w:val="nil"/>
              <w:left w:val="nil"/>
              <w:bottom w:val="nil"/>
              <w:right w:val="nil"/>
            </w:tcBorders>
          </w:tcPr>
          <w:p w14:paraId="2994D548"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Исх. № ____ от __________ 202__ г.</w:t>
            </w:r>
          </w:p>
        </w:tc>
        <w:tc>
          <w:tcPr>
            <w:tcW w:w="4589" w:type="dxa"/>
            <w:gridSpan w:val="3"/>
            <w:tcBorders>
              <w:top w:val="nil"/>
              <w:left w:val="nil"/>
              <w:bottom w:val="nil"/>
              <w:right w:val="nil"/>
            </w:tcBorders>
          </w:tcPr>
          <w:p w14:paraId="4DC6F1F7"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В администрацию городского округа Люберцы Московской области</w:t>
            </w:r>
          </w:p>
          <w:p w14:paraId="643D7429"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39B36F9E" w14:textId="77777777" w:rsidTr="00A4517D">
        <w:tc>
          <w:tcPr>
            <w:tcW w:w="9692" w:type="dxa"/>
            <w:gridSpan w:val="5"/>
            <w:tcBorders>
              <w:top w:val="nil"/>
              <w:left w:val="nil"/>
              <w:bottom w:val="nil"/>
              <w:right w:val="nil"/>
            </w:tcBorders>
          </w:tcPr>
          <w:p w14:paraId="61DDF583"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7" w:name="P620"/>
            <w:bookmarkEnd w:id="17"/>
          </w:p>
          <w:p w14:paraId="1B207A69"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4804BD20" w14:textId="77777777" w:rsidR="00E67504" w:rsidRPr="00E67504" w:rsidRDefault="006434D7"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hyperlink w:anchor="P620" w:history="1">
              <w:r w:rsidR="00E67504" w:rsidRPr="00E67504">
                <w:rPr>
                  <w:rFonts w:ascii="Times New Roman" w:eastAsia="Times New Roman" w:hAnsi="Times New Roman" w:cs="Times New Roman"/>
                  <w:b/>
                  <w:sz w:val="28"/>
                  <w:szCs w:val="28"/>
                  <w:lang w:eastAsia="ru-RU"/>
                </w:rPr>
                <w:t>Заявка</w:t>
              </w:r>
            </w:hyperlink>
            <w:r w:rsidR="00E67504" w:rsidRPr="00E67504">
              <w:rPr>
                <w:rFonts w:ascii="Times New Roman" w:eastAsia="Times New Roman" w:hAnsi="Times New Roman" w:cs="Times New Roman"/>
                <w:b/>
                <w:sz w:val="28"/>
                <w:szCs w:val="28"/>
                <w:lang w:eastAsia="ru-RU"/>
              </w:rPr>
              <w:t xml:space="preserve"> </w:t>
            </w:r>
          </w:p>
          <w:p w14:paraId="78D84A31"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E67504">
              <w:rPr>
                <w:rFonts w:ascii="Times New Roman" w:eastAsia="Times New Roman" w:hAnsi="Times New Roman" w:cs="Times New Roman"/>
                <w:b/>
                <w:sz w:val="28"/>
                <w:szCs w:val="28"/>
                <w:lang w:eastAsia="ru-RU"/>
              </w:rPr>
              <w:t xml:space="preserve">о предоставлении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E67504">
              <w:rPr>
                <w:rFonts w:ascii="Times New Roman" w:eastAsia="Times New Roman" w:hAnsi="Times New Roman" w:cs="Times New Roman"/>
                <w:b/>
                <w:sz w:val="28"/>
                <w:szCs w:val="28"/>
                <w:lang w:eastAsia="ru-RU"/>
              </w:rPr>
              <w:t>ресурсоснабжающими</w:t>
            </w:r>
            <w:proofErr w:type="spellEnd"/>
            <w:r w:rsidRPr="00E67504">
              <w:rPr>
                <w:rFonts w:ascii="Times New Roman" w:eastAsia="Times New Roman" w:hAnsi="Times New Roman" w:cs="Times New Roman"/>
                <w:b/>
                <w:sz w:val="28"/>
                <w:szCs w:val="28"/>
                <w:lang w:eastAsia="ru-RU"/>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roofErr w:type="gramEnd"/>
          </w:p>
          <w:p w14:paraId="1CA32447"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c>
      </w:tr>
      <w:tr w:rsidR="00E67504" w:rsidRPr="00E67504" w14:paraId="6E848F85" w14:textId="77777777" w:rsidTr="00A4517D">
        <w:trPr>
          <w:trHeight w:val="2301"/>
        </w:trPr>
        <w:tc>
          <w:tcPr>
            <w:tcW w:w="9692" w:type="dxa"/>
            <w:gridSpan w:val="5"/>
            <w:tcBorders>
              <w:top w:val="nil"/>
              <w:left w:val="nil"/>
              <w:bottom w:val="nil"/>
              <w:right w:val="nil"/>
            </w:tcBorders>
          </w:tcPr>
          <w:p w14:paraId="33CDC03D"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 Основные сведения об участнике отбора:</w:t>
            </w:r>
          </w:p>
          <w:p w14:paraId="7754B4B4"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7A567B6"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Полное наименование организации (ФИО индивидуального предпринимателя): ___________________________________________________________________</w:t>
            </w:r>
          </w:p>
          <w:p w14:paraId="6F887094"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___________________________________________________________________</w:t>
            </w:r>
          </w:p>
          <w:p w14:paraId="6053D832"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2"/>
              <w:gridCol w:w="6946"/>
            </w:tblGrid>
            <w:tr w:rsidR="00E67504" w:rsidRPr="00E67504" w14:paraId="2F3B059D" w14:textId="77777777" w:rsidTr="00A4517D">
              <w:tc>
                <w:tcPr>
                  <w:tcW w:w="2622" w:type="dxa"/>
                  <w:tcBorders>
                    <w:top w:val="single" w:sz="4" w:space="0" w:color="auto"/>
                    <w:left w:val="single" w:sz="4" w:space="0" w:color="auto"/>
                    <w:bottom w:val="single" w:sz="4" w:space="0" w:color="auto"/>
                    <w:right w:val="single" w:sz="4" w:space="0" w:color="auto"/>
                  </w:tcBorders>
                </w:tcPr>
                <w:p w14:paraId="0B99EEE1"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Дата регистрации</w:t>
                  </w:r>
                </w:p>
              </w:tc>
              <w:tc>
                <w:tcPr>
                  <w:tcW w:w="6946" w:type="dxa"/>
                  <w:tcBorders>
                    <w:top w:val="single" w:sz="4" w:space="0" w:color="auto"/>
                    <w:left w:val="single" w:sz="4" w:space="0" w:color="auto"/>
                    <w:bottom w:val="single" w:sz="4" w:space="0" w:color="auto"/>
                    <w:right w:val="single" w:sz="4" w:space="0" w:color="auto"/>
                  </w:tcBorders>
                </w:tcPr>
                <w:p w14:paraId="2B6DD2C1" w14:textId="77777777" w:rsidR="00E67504" w:rsidRPr="00E67504" w:rsidRDefault="00E67504" w:rsidP="00E67504">
                  <w:pPr>
                    <w:widowControl w:val="0"/>
                    <w:autoSpaceDE w:val="0"/>
                    <w:autoSpaceDN w:val="0"/>
                    <w:spacing w:after="0" w:line="240" w:lineRule="auto"/>
                    <w:ind w:firstLine="500"/>
                    <w:rPr>
                      <w:rFonts w:ascii="Times New Roman" w:eastAsia="Times New Roman" w:hAnsi="Times New Roman" w:cs="Times New Roman"/>
                      <w:sz w:val="28"/>
                      <w:szCs w:val="28"/>
                      <w:lang w:eastAsia="ru-RU"/>
                    </w:rPr>
                  </w:pPr>
                </w:p>
              </w:tc>
            </w:tr>
            <w:tr w:rsidR="00E67504" w:rsidRPr="00E67504" w14:paraId="35C3EF63" w14:textId="77777777" w:rsidTr="00A4517D">
              <w:tc>
                <w:tcPr>
                  <w:tcW w:w="2622" w:type="dxa"/>
                  <w:tcBorders>
                    <w:top w:val="single" w:sz="4" w:space="0" w:color="auto"/>
                    <w:left w:val="single" w:sz="4" w:space="0" w:color="auto"/>
                    <w:bottom w:val="single" w:sz="4" w:space="0" w:color="auto"/>
                    <w:right w:val="single" w:sz="4" w:space="0" w:color="auto"/>
                  </w:tcBorders>
                </w:tcPr>
                <w:p w14:paraId="0653272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ОГРН</w:t>
                  </w:r>
                </w:p>
              </w:tc>
              <w:tc>
                <w:tcPr>
                  <w:tcW w:w="6946" w:type="dxa"/>
                  <w:tcBorders>
                    <w:top w:val="single" w:sz="4" w:space="0" w:color="auto"/>
                    <w:left w:val="single" w:sz="4" w:space="0" w:color="auto"/>
                    <w:bottom w:val="single" w:sz="4" w:space="0" w:color="auto"/>
                    <w:right w:val="single" w:sz="4" w:space="0" w:color="auto"/>
                  </w:tcBorders>
                </w:tcPr>
                <w:p w14:paraId="3F12228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262241C3" w14:textId="77777777" w:rsidTr="00A4517D">
              <w:tc>
                <w:tcPr>
                  <w:tcW w:w="2622" w:type="dxa"/>
                  <w:tcBorders>
                    <w:top w:val="single" w:sz="4" w:space="0" w:color="auto"/>
                    <w:left w:val="single" w:sz="4" w:space="0" w:color="auto"/>
                    <w:bottom w:val="single" w:sz="4" w:space="0" w:color="auto"/>
                    <w:right w:val="single" w:sz="4" w:space="0" w:color="auto"/>
                  </w:tcBorders>
                </w:tcPr>
                <w:p w14:paraId="38C367F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ИНН</w:t>
                  </w:r>
                </w:p>
              </w:tc>
              <w:tc>
                <w:tcPr>
                  <w:tcW w:w="6946" w:type="dxa"/>
                  <w:tcBorders>
                    <w:top w:val="single" w:sz="4" w:space="0" w:color="auto"/>
                    <w:left w:val="single" w:sz="4" w:space="0" w:color="auto"/>
                    <w:bottom w:val="single" w:sz="4" w:space="0" w:color="auto"/>
                    <w:right w:val="single" w:sz="4" w:space="0" w:color="auto"/>
                  </w:tcBorders>
                </w:tcPr>
                <w:p w14:paraId="3B78D8CF"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756DC535" w14:textId="77777777" w:rsidTr="00A4517D">
              <w:tc>
                <w:tcPr>
                  <w:tcW w:w="2622" w:type="dxa"/>
                  <w:tcBorders>
                    <w:top w:val="single" w:sz="4" w:space="0" w:color="auto"/>
                    <w:left w:val="single" w:sz="4" w:space="0" w:color="auto"/>
                    <w:bottom w:val="single" w:sz="4" w:space="0" w:color="auto"/>
                    <w:right w:val="single" w:sz="4" w:space="0" w:color="auto"/>
                  </w:tcBorders>
                </w:tcPr>
                <w:p w14:paraId="0B419109"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КПП</w:t>
                  </w:r>
                </w:p>
              </w:tc>
              <w:tc>
                <w:tcPr>
                  <w:tcW w:w="6946" w:type="dxa"/>
                  <w:tcBorders>
                    <w:top w:val="single" w:sz="4" w:space="0" w:color="auto"/>
                    <w:left w:val="single" w:sz="4" w:space="0" w:color="auto"/>
                    <w:bottom w:val="single" w:sz="4" w:space="0" w:color="auto"/>
                    <w:right w:val="single" w:sz="4" w:space="0" w:color="auto"/>
                  </w:tcBorders>
                </w:tcPr>
                <w:p w14:paraId="6D65CCC6"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14:paraId="0F337712"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Ф.И.О. руководителя, должность ______________________________________</w:t>
            </w:r>
          </w:p>
          <w:p w14:paraId="446BA7E9"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___________________________________________________________________</w:t>
            </w:r>
          </w:p>
          <w:p w14:paraId="71155C39"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B7FFAF4"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Адрес места нахождения (места регистрации) / места жительства (для ИП):</w:t>
            </w:r>
          </w:p>
          <w:p w14:paraId="57CB5368"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___________________________________________________________________</w:t>
            </w:r>
          </w:p>
          <w:p w14:paraId="2E4BA4C8"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Почтовый адрес для направления корреспонденции:</w:t>
            </w:r>
          </w:p>
          <w:p w14:paraId="26FD6AFE"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___________________________________________________________________</w:t>
            </w:r>
          </w:p>
          <w:p w14:paraId="62FE600C"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Адрес места ведения бизнеса: _________________________________________</w:t>
            </w:r>
          </w:p>
          <w:p w14:paraId="53B79B07"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Телефон ___________________________________________________________ </w:t>
            </w:r>
          </w:p>
          <w:p w14:paraId="45C3403F"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Адрес электронной почты ____________________________________________</w:t>
            </w:r>
          </w:p>
        </w:tc>
      </w:tr>
      <w:tr w:rsidR="00E67504" w:rsidRPr="00E67504" w14:paraId="308460B5" w14:textId="77777777" w:rsidTr="00A4517D">
        <w:trPr>
          <w:gridAfter w:val="1"/>
          <w:wAfter w:w="53" w:type="dxa"/>
        </w:trPr>
        <w:tc>
          <w:tcPr>
            <w:tcW w:w="9639" w:type="dxa"/>
            <w:gridSpan w:val="4"/>
            <w:tcBorders>
              <w:top w:val="nil"/>
              <w:left w:val="nil"/>
              <w:bottom w:val="nil"/>
              <w:right w:val="nil"/>
            </w:tcBorders>
          </w:tcPr>
          <w:p w14:paraId="6E82CAF6"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B14411"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(наименование банка, расчетный счет в банке, корреспондентский счет банка, БИК, ИНН, КПП банка)</w:t>
            </w:r>
          </w:p>
          <w:p w14:paraId="6D8D0E06"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p w14:paraId="575FF1D1"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Главный бухгалтер (Ф.И.О., тел.) ___________________________________________________________________</w:t>
            </w:r>
          </w:p>
          <w:p w14:paraId="16CCBFA9"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7E17CFA"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 К Заявке прилагаются следующие документы:</w:t>
            </w:r>
          </w:p>
        </w:tc>
      </w:tr>
      <w:tr w:rsidR="00E67504" w:rsidRPr="00E67504" w14:paraId="25396199"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617ECA15"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w:t>
            </w:r>
            <w:proofErr w:type="gramStart"/>
            <w:r w:rsidRPr="00E67504">
              <w:rPr>
                <w:rFonts w:ascii="Times New Roman" w:eastAsia="Times New Roman" w:hAnsi="Times New Roman" w:cs="Times New Roman"/>
                <w:sz w:val="28"/>
                <w:szCs w:val="28"/>
                <w:lang w:eastAsia="ru-RU"/>
              </w:rPr>
              <w:t>п</w:t>
            </w:r>
            <w:proofErr w:type="gramEnd"/>
            <w:r w:rsidRPr="00E67504">
              <w:rPr>
                <w:rFonts w:ascii="Times New Roman" w:eastAsia="Times New Roman" w:hAnsi="Times New Roman" w:cs="Times New Roman"/>
                <w:sz w:val="28"/>
                <w:szCs w:val="28"/>
                <w:lang w:eastAsia="ru-RU"/>
              </w:rPr>
              <w:t>/п</w:t>
            </w:r>
          </w:p>
        </w:tc>
        <w:tc>
          <w:tcPr>
            <w:tcW w:w="6941" w:type="dxa"/>
            <w:gridSpan w:val="2"/>
          </w:tcPr>
          <w:p w14:paraId="581B68A9"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Наименование документа</w:t>
            </w:r>
          </w:p>
        </w:tc>
        <w:tc>
          <w:tcPr>
            <w:tcW w:w="2131" w:type="dxa"/>
          </w:tcPr>
          <w:p w14:paraId="2E8AFDDA"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Кол-во листов в документе</w:t>
            </w:r>
          </w:p>
        </w:tc>
      </w:tr>
      <w:tr w:rsidR="00E67504" w:rsidRPr="00E67504" w14:paraId="70D11BCA"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2561F669"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w:t>
            </w:r>
          </w:p>
        </w:tc>
        <w:tc>
          <w:tcPr>
            <w:tcW w:w="6941" w:type="dxa"/>
            <w:gridSpan w:val="2"/>
          </w:tcPr>
          <w:p w14:paraId="3A36ED17"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w:t>
            </w:r>
          </w:p>
        </w:tc>
        <w:tc>
          <w:tcPr>
            <w:tcW w:w="2131" w:type="dxa"/>
          </w:tcPr>
          <w:p w14:paraId="6832681D"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57E48DCB"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21240CDF"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2</w:t>
            </w:r>
          </w:p>
        </w:tc>
        <w:tc>
          <w:tcPr>
            <w:tcW w:w="6941" w:type="dxa"/>
            <w:gridSpan w:val="2"/>
          </w:tcPr>
          <w:p w14:paraId="7F0E7D7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w:t>
            </w:r>
          </w:p>
        </w:tc>
        <w:tc>
          <w:tcPr>
            <w:tcW w:w="2131" w:type="dxa"/>
          </w:tcPr>
          <w:p w14:paraId="69F0D9E8"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5F36233D"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76208FE4"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3</w:t>
            </w:r>
          </w:p>
        </w:tc>
        <w:tc>
          <w:tcPr>
            <w:tcW w:w="6941" w:type="dxa"/>
            <w:gridSpan w:val="2"/>
          </w:tcPr>
          <w:p w14:paraId="5A3D144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Справка, подтверждающая отсутствие просроченной задолженности по возврату в бюджет городского округа Люберцы субсидий, бюджетных инвестиций, </w:t>
            </w:r>
            <w:proofErr w:type="gramStart"/>
            <w:r w:rsidRPr="00E67504">
              <w:rPr>
                <w:rFonts w:ascii="Times New Roman" w:eastAsia="Times New Roman" w:hAnsi="Times New Roman" w:cs="Times New Roman"/>
                <w:sz w:val="28"/>
                <w:szCs w:val="28"/>
                <w:lang w:eastAsia="ru-RU"/>
              </w:rPr>
              <w:t>предоставленных</w:t>
            </w:r>
            <w:proofErr w:type="gramEnd"/>
            <w:r w:rsidRPr="00E67504">
              <w:rPr>
                <w:rFonts w:ascii="Times New Roman" w:eastAsia="Times New Roman" w:hAnsi="Times New Roman" w:cs="Times New Roman"/>
                <w:sz w:val="28"/>
                <w:szCs w:val="28"/>
                <w:lang w:eastAsia="ru-RU"/>
              </w:rPr>
              <w:t xml:space="preserve"> в том числе в соответствии с иными правовыми актами, и иной просроченной (неурегулированной) задолженности по денежным </w:t>
            </w:r>
            <w:r w:rsidRPr="00E67504">
              <w:rPr>
                <w:rFonts w:ascii="Times New Roman" w:eastAsia="Times New Roman" w:hAnsi="Times New Roman" w:cs="Times New Roman"/>
                <w:sz w:val="28"/>
                <w:szCs w:val="28"/>
                <w:lang w:eastAsia="ru-RU"/>
              </w:rPr>
              <w:lastRenderedPageBreak/>
              <w:t>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tc>
        <w:tc>
          <w:tcPr>
            <w:tcW w:w="2131" w:type="dxa"/>
          </w:tcPr>
          <w:p w14:paraId="74403B76"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663625DA"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3AF2C14A"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4</w:t>
            </w:r>
          </w:p>
        </w:tc>
        <w:tc>
          <w:tcPr>
            <w:tcW w:w="6941" w:type="dxa"/>
            <w:gridSpan w:val="2"/>
          </w:tcPr>
          <w:p w14:paraId="0DEDFD77"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E67504">
              <w:rPr>
                <w:rFonts w:ascii="Times New Roman" w:eastAsia="Times New Roman" w:hAnsi="Times New Roman" w:cs="Times New Roman"/>
                <w:sz w:val="28"/>
                <w:szCs w:val="28"/>
                <w:lang w:eastAsia="ru-RU"/>
              </w:rPr>
              <w:t>Справка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roofErr w:type="gramEnd"/>
          </w:p>
        </w:tc>
        <w:tc>
          <w:tcPr>
            <w:tcW w:w="2131" w:type="dxa"/>
          </w:tcPr>
          <w:p w14:paraId="7E217FF0"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2BBECDCC"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46570C37"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5</w:t>
            </w:r>
          </w:p>
        </w:tc>
        <w:tc>
          <w:tcPr>
            <w:tcW w:w="6941" w:type="dxa"/>
            <w:gridSpan w:val="2"/>
          </w:tcPr>
          <w:p w14:paraId="147C62A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E67504">
              <w:rPr>
                <w:rFonts w:ascii="Times New Roman" w:eastAsia="Times New Roman" w:hAnsi="Times New Roman" w:cs="Times New Roman"/>
                <w:sz w:val="28"/>
                <w:szCs w:val="28"/>
                <w:lang w:eastAsia="ru-RU"/>
              </w:rPr>
              <w:t>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w:t>
            </w:r>
            <w:proofErr w:type="gramEnd"/>
          </w:p>
        </w:tc>
        <w:tc>
          <w:tcPr>
            <w:tcW w:w="2131" w:type="dxa"/>
          </w:tcPr>
          <w:p w14:paraId="02E1CE95"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731010D0"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51E9D045"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6</w:t>
            </w:r>
          </w:p>
        </w:tc>
        <w:tc>
          <w:tcPr>
            <w:tcW w:w="6941" w:type="dxa"/>
            <w:gridSpan w:val="2"/>
          </w:tcPr>
          <w:p w14:paraId="11E7CAA6"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E67504">
              <w:rPr>
                <w:rFonts w:ascii="Times New Roman" w:eastAsia="Times New Roman" w:hAnsi="Times New Roman" w:cs="Times New Roman"/>
                <w:sz w:val="28"/>
                <w:szCs w:val="28"/>
                <w:lang w:eastAsia="ru-RU"/>
              </w:rPr>
              <w:t xml:space="preserve">Справка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3" w:history="1">
              <w:r w:rsidRPr="00E67504">
                <w:rPr>
                  <w:rFonts w:ascii="Times New Roman" w:eastAsia="Times New Roman" w:hAnsi="Times New Roman" w:cs="Times New Roman"/>
                  <w:sz w:val="28"/>
                  <w:szCs w:val="28"/>
                  <w:lang w:eastAsia="ru-RU"/>
                </w:rPr>
                <w:t>перечень</w:t>
              </w:r>
            </w:hyperlink>
            <w:r w:rsidRPr="00E67504">
              <w:rPr>
                <w:rFonts w:ascii="Times New Roman" w:eastAsia="Times New Roman" w:hAnsi="Times New Roman" w:cs="Times New Roman"/>
                <w:sz w:val="28"/>
                <w:szCs w:val="28"/>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E67504">
              <w:rPr>
                <w:rFonts w:ascii="Times New Roman" w:eastAsia="Times New Roman" w:hAnsi="Times New Roman" w:cs="Times New Roman"/>
                <w:sz w:val="28"/>
                <w:szCs w:val="28"/>
                <w:lang w:eastAsia="ru-RU"/>
              </w:rPr>
              <w:t xml:space="preserve"> операций (офшорные зоны), в совокупности превышает 50 процентов, подписанная руководителем и главным бухгалтером (при наличии) участника отбора, скрепленная печатью (при наличии) участника отбора.</w:t>
            </w:r>
          </w:p>
        </w:tc>
        <w:tc>
          <w:tcPr>
            <w:tcW w:w="2131" w:type="dxa"/>
          </w:tcPr>
          <w:p w14:paraId="04560525"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2DCFC6C4"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4A61FA7E"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7</w:t>
            </w:r>
          </w:p>
        </w:tc>
        <w:tc>
          <w:tcPr>
            <w:tcW w:w="6941" w:type="dxa"/>
            <w:gridSpan w:val="2"/>
          </w:tcPr>
          <w:p w14:paraId="2BD3823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Справка, подписанная руководителем и главным </w:t>
            </w:r>
            <w:r w:rsidRPr="00E67504">
              <w:rPr>
                <w:rFonts w:ascii="Times New Roman" w:eastAsia="Times New Roman" w:hAnsi="Times New Roman" w:cs="Times New Roman"/>
                <w:sz w:val="28"/>
                <w:szCs w:val="28"/>
                <w:lang w:eastAsia="ru-RU"/>
              </w:rPr>
              <w:lastRenderedPageBreak/>
              <w:t xml:space="preserve">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w:t>
            </w:r>
            <w:hyperlink w:anchor="P42" w:history="1">
              <w:r w:rsidRPr="00E67504">
                <w:rPr>
                  <w:rFonts w:ascii="Times New Roman" w:eastAsia="Times New Roman" w:hAnsi="Times New Roman" w:cs="Times New Roman"/>
                  <w:sz w:val="28"/>
                  <w:szCs w:val="28"/>
                  <w:lang w:eastAsia="ru-RU"/>
                </w:rPr>
                <w:t>пункте 1</w:t>
              </w:r>
            </w:hyperlink>
            <w:r w:rsidRPr="00E67504">
              <w:rPr>
                <w:rFonts w:ascii="Times New Roman" w:eastAsia="Times New Roman" w:hAnsi="Times New Roman" w:cs="Times New Roman"/>
                <w:sz w:val="28"/>
                <w:szCs w:val="28"/>
                <w:lang w:eastAsia="ru-RU"/>
              </w:rPr>
              <w:t xml:space="preserve">.4 Порядка. </w:t>
            </w:r>
          </w:p>
        </w:tc>
        <w:tc>
          <w:tcPr>
            <w:tcW w:w="2131" w:type="dxa"/>
          </w:tcPr>
          <w:p w14:paraId="6C37A55D"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7416A54D"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170908EC"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8</w:t>
            </w:r>
          </w:p>
        </w:tc>
        <w:tc>
          <w:tcPr>
            <w:tcW w:w="6941" w:type="dxa"/>
            <w:gridSpan w:val="2"/>
          </w:tcPr>
          <w:p w14:paraId="50A816A8"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Копия кредитного договора, заверенная руководителем и главным бухгалтером (при наличии) участника отбора, скрепленная печатью (при наличии) участника отбора.</w:t>
            </w:r>
          </w:p>
        </w:tc>
        <w:tc>
          <w:tcPr>
            <w:tcW w:w="2131" w:type="dxa"/>
          </w:tcPr>
          <w:p w14:paraId="5B7A0B76"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68E5A51C"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23D06958"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9</w:t>
            </w:r>
          </w:p>
        </w:tc>
        <w:tc>
          <w:tcPr>
            <w:tcW w:w="6941" w:type="dxa"/>
            <w:gridSpan w:val="2"/>
          </w:tcPr>
          <w:p w14:paraId="0D661DE1"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Выписка по ссудному счету, подтверждающая размер ссудной задолженности по кредиту.</w:t>
            </w:r>
          </w:p>
        </w:tc>
        <w:tc>
          <w:tcPr>
            <w:tcW w:w="2131" w:type="dxa"/>
          </w:tcPr>
          <w:p w14:paraId="2194EA1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1E0F278E"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4CFC0FD1"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10</w:t>
            </w:r>
          </w:p>
        </w:tc>
        <w:tc>
          <w:tcPr>
            <w:tcW w:w="6941" w:type="dxa"/>
            <w:gridSpan w:val="2"/>
          </w:tcPr>
          <w:p w14:paraId="7CF7AD4C" w14:textId="77777777" w:rsidR="00E67504" w:rsidRPr="00E67504" w:rsidRDefault="00E67504" w:rsidP="00E67504">
            <w:pPr>
              <w:autoSpaceDE w:val="0"/>
              <w:autoSpaceDN w:val="0"/>
              <w:adjustRightInd w:val="0"/>
              <w:spacing w:before="120" w:after="0" w:line="240" w:lineRule="auto"/>
              <w:jc w:val="both"/>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t>Справка, подтверждающая отсутствие просроченной задолженности по кредиту.</w:t>
            </w:r>
          </w:p>
        </w:tc>
        <w:tc>
          <w:tcPr>
            <w:tcW w:w="2131" w:type="dxa"/>
          </w:tcPr>
          <w:p w14:paraId="44C03DC9"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028E675B"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466D3CC4"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11.</w:t>
            </w:r>
          </w:p>
        </w:tc>
        <w:tc>
          <w:tcPr>
            <w:tcW w:w="6941" w:type="dxa"/>
            <w:gridSpan w:val="2"/>
          </w:tcPr>
          <w:p w14:paraId="67C0FE4C"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Письмо о соответствии организации критериям и требованиям, указанным в пунктах 1.6.4, 1.6.9 и 2.3.7 Порядка, подписанное руководителем и главным бухгалтером (при наличии) участника отбора, </w:t>
            </w:r>
            <w:proofErr w:type="gramStart"/>
            <w:r w:rsidRPr="00E67504">
              <w:rPr>
                <w:rFonts w:ascii="Times New Roman" w:eastAsia="Times New Roman" w:hAnsi="Times New Roman" w:cs="Times New Roman"/>
                <w:sz w:val="28"/>
                <w:szCs w:val="28"/>
                <w:lang w:eastAsia="ru-RU"/>
              </w:rPr>
              <w:t>скрепленная</w:t>
            </w:r>
            <w:proofErr w:type="gramEnd"/>
            <w:r w:rsidRPr="00E67504">
              <w:rPr>
                <w:rFonts w:ascii="Times New Roman" w:eastAsia="Times New Roman" w:hAnsi="Times New Roman" w:cs="Times New Roman"/>
                <w:sz w:val="28"/>
                <w:szCs w:val="28"/>
                <w:lang w:eastAsia="ru-RU"/>
              </w:rPr>
              <w:t xml:space="preserve"> печатью (при наличии) участника отбора.</w:t>
            </w:r>
          </w:p>
        </w:tc>
        <w:tc>
          <w:tcPr>
            <w:tcW w:w="2131" w:type="dxa"/>
          </w:tcPr>
          <w:p w14:paraId="71E8944E"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45EFB0EB"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2C1FBAA4"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12</w:t>
            </w:r>
          </w:p>
        </w:tc>
        <w:tc>
          <w:tcPr>
            <w:tcW w:w="6941" w:type="dxa"/>
            <w:gridSpan w:val="2"/>
          </w:tcPr>
          <w:p w14:paraId="58480257"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№209-ФЗ «О государственной информационной системе жилищно-коммунального хозяйства».</w:t>
            </w:r>
          </w:p>
        </w:tc>
        <w:tc>
          <w:tcPr>
            <w:tcW w:w="2131" w:type="dxa"/>
          </w:tcPr>
          <w:p w14:paraId="5D8EAF80"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53C46BFF" w14:textId="77777777" w:rsidTr="00A4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14:paraId="17630509"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13</w:t>
            </w:r>
          </w:p>
        </w:tc>
        <w:tc>
          <w:tcPr>
            <w:tcW w:w="6941" w:type="dxa"/>
            <w:gridSpan w:val="2"/>
          </w:tcPr>
          <w:p w14:paraId="4CC4DFB1"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Расчет размера субсидии </w:t>
            </w:r>
          </w:p>
        </w:tc>
        <w:tc>
          <w:tcPr>
            <w:tcW w:w="2131" w:type="dxa"/>
          </w:tcPr>
          <w:p w14:paraId="37C676B2"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14:paraId="316FED9B" w14:textId="77777777" w:rsidR="00E67504" w:rsidRPr="00E67504" w:rsidRDefault="00E67504" w:rsidP="00E67504">
      <w:pPr>
        <w:widowControl w:val="0"/>
        <w:autoSpaceDE w:val="0"/>
        <w:autoSpaceDN w:val="0"/>
        <w:spacing w:after="0" w:line="240" w:lineRule="auto"/>
        <w:ind w:right="565"/>
        <w:jc w:val="both"/>
        <w:rPr>
          <w:rFonts w:ascii="Times New Roman" w:eastAsia="Times New Roman" w:hAnsi="Times New Roman" w:cs="Times New Roman"/>
          <w:sz w:val="28"/>
          <w:szCs w:val="28"/>
          <w:lang w:eastAsia="ru-RU"/>
        </w:rPr>
      </w:pPr>
    </w:p>
    <w:p w14:paraId="2DFB103A" w14:textId="77777777" w:rsidR="00E67504" w:rsidRPr="00E67504" w:rsidRDefault="00E67504" w:rsidP="00E67504">
      <w:pPr>
        <w:widowControl w:val="0"/>
        <w:autoSpaceDE w:val="0"/>
        <w:autoSpaceDN w:val="0"/>
        <w:spacing w:after="0" w:line="240" w:lineRule="auto"/>
        <w:ind w:right="565"/>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&lt;*&gt; в случае непредставления участником отбора такого документа Администрация запрашивает его самостоятельно.</w:t>
      </w:r>
    </w:p>
    <w:p w14:paraId="13AA4E66" w14:textId="77777777" w:rsidR="00E67504" w:rsidRPr="00E67504" w:rsidRDefault="00E67504" w:rsidP="00E6750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3. Размер запрашиваемой субсидии (</w:t>
      </w:r>
      <w:proofErr w:type="gramStart"/>
      <w:r w:rsidRPr="00E67504">
        <w:rPr>
          <w:rFonts w:ascii="Times New Roman" w:eastAsia="Times New Roman" w:hAnsi="Times New Roman" w:cs="Times New Roman"/>
          <w:sz w:val="28"/>
          <w:szCs w:val="28"/>
          <w:lang w:eastAsia="ru-RU"/>
        </w:rPr>
        <w:t>согласно Расчета</w:t>
      </w:r>
      <w:proofErr w:type="gramEnd"/>
      <w:r w:rsidRPr="00E67504">
        <w:rPr>
          <w:rFonts w:ascii="Times New Roman" w:eastAsia="Times New Roman" w:hAnsi="Times New Roman" w:cs="Times New Roman"/>
          <w:sz w:val="28"/>
          <w:szCs w:val="28"/>
          <w:lang w:eastAsia="ru-RU"/>
        </w:rPr>
        <w:t xml:space="preserve"> размера субсидии):</w:t>
      </w:r>
    </w:p>
    <w:p w14:paraId="078E63EB"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358" w:type="dxa"/>
        <w:tblLayout w:type="fixed"/>
        <w:tblCellMar>
          <w:top w:w="102" w:type="dxa"/>
          <w:left w:w="62" w:type="dxa"/>
          <w:bottom w:w="102" w:type="dxa"/>
          <w:right w:w="62" w:type="dxa"/>
        </w:tblCellMar>
        <w:tblLook w:val="0000" w:firstRow="0" w:lastRow="0" w:firstColumn="0" w:lastColumn="0" w:noHBand="0" w:noVBand="0"/>
      </w:tblPr>
      <w:tblGrid>
        <w:gridCol w:w="2835"/>
        <w:gridCol w:w="144"/>
        <w:gridCol w:w="6235"/>
        <w:gridCol w:w="144"/>
      </w:tblGrid>
      <w:tr w:rsidR="00E67504" w:rsidRPr="00E67504" w14:paraId="0C1D601A" w14:textId="77777777" w:rsidTr="00A4517D">
        <w:tc>
          <w:tcPr>
            <w:tcW w:w="2835" w:type="dxa"/>
            <w:tcBorders>
              <w:top w:val="nil"/>
              <w:left w:val="nil"/>
              <w:bottom w:val="single" w:sz="4" w:space="0" w:color="auto"/>
              <w:right w:val="nil"/>
            </w:tcBorders>
          </w:tcPr>
          <w:p w14:paraId="7C9BDF12"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 w:type="dxa"/>
            <w:tcBorders>
              <w:top w:val="nil"/>
              <w:left w:val="nil"/>
              <w:bottom w:val="nil"/>
              <w:right w:val="nil"/>
            </w:tcBorders>
          </w:tcPr>
          <w:p w14:paraId="02C9B84B"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w:t>
            </w:r>
          </w:p>
        </w:tc>
        <w:tc>
          <w:tcPr>
            <w:tcW w:w="6235" w:type="dxa"/>
            <w:tcBorders>
              <w:top w:val="nil"/>
              <w:left w:val="nil"/>
              <w:bottom w:val="single" w:sz="4" w:space="0" w:color="auto"/>
              <w:right w:val="nil"/>
            </w:tcBorders>
          </w:tcPr>
          <w:p w14:paraId="0FAFC760"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 w:type="dxa"/>
            <w:tcBorders>
              <w:top w:val="nil"/>
              <w:left w:val="nil"/>
              <w:bottom w:val="nil"/>
              <w:right w:val="nil"/>
            </w:tcBorders>
          </w:tcPr>
          <w:p w14:paraId="65807535"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w:t>
            </w:r>
          </w:p>
        </w:tc>
      </w:tr>
      <w:tr w:rsidR="00E67504" w:rsidRPr="00E67504" w14:paraId="6B54CF3E" w14:textId="77777777" w:rsidTr="00A4517D">
        <w:tc>
          <w:tcPr>
            <w:tcW w:w="2835" w:type="dxa"/>
            <w:tcBorders>
              <w:top w:val="single" w:sz="4" w:space="0" w:color="auto"/>
              <w:left w:val="nil"/>
              <w:bottom w:val="nil"/>
              <w:right w:val="nil"/>
            </w:tcBorders>
          </w:tcPr>
          <w:p w14:paraId="5DFC83DC"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(сумма цифрами)</w:t>
            </w:r>
          </w:p>
        </w:tc>
        <w:tc>
          <w:tcPr>
            <w:tcW w:w="144" w:type="dxa"/>
            <w:tcBorders>
              <w:top w:val="nil"/>
              <w:left w:val="nil"/>
              <w:bottom w:val="nil"/>
              <w:right w:val="nil"/>
            </w:tcBorders>
          </w:tcPr>
          <w:p w14:paraId="3B5B7486"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235" w:type="dxa"/>
            <w:tcBorders>
              <w:top w:val="single" w:sz="4" w:space="0" w:color="auto"/>
              <w:left w:val="nil"/>
              <w:bottom w:val="nil"/>
              <w:right w:val="nil"/>
            </w:tcBorders>
          </w:tcPr>
          <w:p w14:paraId="3E921E35"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(сумма прописью)</w:t>
            </w:r>
          </w:p>
        </w:tc>
        <w:tc>
          <w:tcPr>
            <w:tcW w:w="144" w:type="dxa"/>
            <w:tcBorders>
              <w:top w:val="nil"/>
              <w:left w:val="nil"/>
              <w:bottom w:val="nil"/>
              <w:right w:val="nil"/>
            </w:tcBorders>
          </w:tcPr>
          <w:p w14:paraId="069DB5D1"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14:paraId="2F9F5FD5"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02C2DD9" w14:textId="77777777" w:rsidR="00E67504" w:rsidRPr="00E67504" w:rsidRDefault="00E67504" w:rsidP="00E67504">
      <w:pPr>
        <w:widowControl w:val="0"/>
        <w:autoSpaceDE w:val="0"/>
        <w:autoSpaceDN w:val="0"/>
        <w:spacing w:after="0" w:line="240" w:lineRule="auto"/>
        <w:ind w:right="54" w:firstLine="540"/>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4. Документы предоставлены нарочно, на бумажном носителе в </w:t>
      </w:r>
      <w:r w:rsidRPr="00E67504">
        <w:rPr>
          <w:rFonts w:ascii="Times New Roman" w:eastAsia="Times New Roman" w:hAnsi="Times New Roman" w:cs="Times New Roman"/>
          <w:sz w:val="28"/>
          <w:szCs w:val="28"/>
          <w:lang w:eastAsia="ru-RU"/>
        </w:rPr>
        <w:lastRenderedPageBreak/>
        <w:t>администрацию городского округа Люберцы Московской области.</w:t>
      </w:r>
    </w:p>
    <w:p w14:paraId="09E78B8B" w14:textId="77777777" w:rsidR="00E67504" w:rsidRPr="00E67504" w:rsidRDefault="00E67504" w:rsidP="00E67504">
      <w:pPr>
        <w:autoSpaceDE w:val="0"/>
        <w:autoSpaceDN w:val="0"/>
        <w:adjustRightInd w:val="0"/>
        <w:spacing w:after="0" w:line="240" w:lineRule="auto"/>
        <w:ind w:right="423"/>
        <w:jc w:val="both"/>
        <w:rPr>
          <w:rFonts w:ascii="Times New Roman" w:eastAsia="Times New Roman" w:hAnsi="Times New Roman" w:cs="Times New Roman"/>
          <w:sz w:val="28"/>
          <w:szCs w:val="28"/>
        </w:rPr>
      </w:pPr>
    </w:p>
    <w:p w14:paraId="12E0FF55" w14:textId="77777777" w:rsidR="00E67504" w:rsidRPr="00E67504" w:rsidRDefault="00E67504" w:rsidP="00E67504">
      <w:pPr>
        <w:autoSpaceDE w:val="0"/>
        <w:autoSpaceDN w:val="0"/>
        <w:adjustRightInd w:val="0"/>
        <w:spacing w:after="0" w:line="240" w:lineRule="auto"/>
        <w:ind w:right="-88" w:firstLine="567"/>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5. Настоящим подтверждаю свое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14:paraId="5CB01D52" w14:textId="77777777" w:rsidR="00E67504" w:rsidRPr="00E67504" w:rsidRDefault="00E67504" w:rsidP="00E67504">
      <w:pPr>
        <w:widowControl w:val="0"/>
        <w:autoSpaceDE w:val="0"/>
        <w:autoSpaceDN w:val="0"/>
        <w:spacing w:after="0" w:line="240" w:lineRule="auto"/>
        <w:ind w:right="423"/>
        <w:jc w:val="both"/>
        <w:rPr>
          <w:rFonts w:ascii="Times New Roman" w:eastAsia="Times New Roman" w:hAnsi="Times New Roman" w:cs="Times New Roman"/>
          <w:sz w:val="28"/>
          <w:szCs w:val="28"/>
          <w:lang w:eastAsia="ru-RU"/>
        </w:rPr>
      </w:pPr>
    </w:p>
    <w:tbl>
      <w:tblPr>
        <w:tblW w:w="9396" w:type="dxa"/>
        <w:tblLayout w:type="fixed"/>
        <w:tblCellMar>
          <w:top w:w="102" w:type="dxa"/>
          <w:left w:w="62" w:type="dxa"/>
          <w:bottom w:w="102" w:type="dxa"/>
          <w:right w:w="62" w:type="dxa"/>
        </w:tblCellMar>
        <w:tblLook w:val="0000" w:firstRow="0" w:lastRow="0" w:firstColumn="0" w:lastColumn="0" w:noHBand="0" w:noVBand="0"/>
      </w:tblPr>
      <w:tblGrid>
        <w:gridCol w:w="2552"/>
        <w:gridCol w:w="2126"/>
        <w:gridCol w:w="144"/>
        <w:gridCol w:w="4392"/>
        <w:gridCol w:w="176"/>
        <w:gridCol w:w="6"/>
      </w:tblGrid>
      <w:tr w:rsidR="00E67504" w:rsidRPr="00E67504" w14:paraId="53665114" w14:textId="77777777" w:rsidTr="00A4517D">
        <w:trPr>
          <w:gridAfter w:val="1"/>
          <w:wAfter w:w="6" w:type="dxa"/>
        </w:trPr>
        <w:tc>
          <w:tcPr>
            <w:tcW w:w="2552" w:type="dxa"/>
            <w:tcBorders>
              <w:top w:val="nil"/>
              <w:left w:val="nil"/>
              <w:bottom w:val="nil"/>
              <w:right w:val="nil"/>
            </w:tcBorders>
          </w:tcPr>
          <w:p w14:paraId="6B61AA87"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Руководитель </w:t>
            </w:r>
          </w:p>
        </w:tc>
        <w:tc>
          <w:tcPr>
            <w:tcW w:w="2126" w:type="dxa"/>
            <w:tcBorders>
              <w:top w:val="nil"/>
              <w:left w:val="nil"/>
              <w:bottom w:val="single" w:sz="4" w:space="0" w:color="auto"/>
              <w:right w:val="nil"/>
            </w:tcBorders>
          </w:tcPr>
          <w:p w14:paraId="1CD7F1C9"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 w:type="dxa"/>
            <w:tcBorders>
              <w:top w:val="nil"/>
              <w:left w:val="nil"/>
              <w:bottom w:val="nil"/>
              <w:right w:val="nil"/>
            </w:tcBorders>
          </w:tcPr>
          <w:p w14:paraId="23635F7F"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w:t>
            </w:r>
          </w:p>
        </w:tc>
        <w:tc>
          <w:tcPr>
            <w:tcW w:w="4392" w:type="dxa"/>
            <w:tcBorders>
              <w:top w:val="nil"/>
              <w:left w:val="nil"/>
              <w:bottom w:val="single" w:sz="4" w:space="0" w:color="auto"/>
              <w:right w:val="nil"/>
            </w:tcBorders>
          </w:tcPr>
          <w:p w14:paraId="36535CCF"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6" w:type="dxa"/>
            <w:tcBorders>
              <w:top w:val="nil"/>
              <w:left w:val="nil"/>
              <w:bottom w:val="nil"/>
              <w:right w:val="nil"/>
            </w:tcBorders>
          </w:tcPr>
          <w:p w14:paraId="371C4A97"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w:t>
            </w:r>
          </w:p>
        </w:tc>
      </w:tr>
      <w:tr w:rsidR="00E67504" w:rsidRPr="00E67504" w14:paraId="770C5DB0" w14:textId="77777777" w:rsidTr="00A4517D">
        <w:trPr>
          <w:gridAfter w:val="1"/>
          <w:wAfter w:w="6" w:type="dxa"/>
        </w:trPr>
        <w:tc>
          <w:tcPr>
            <w:tcW w:w="2552" w:type="dxa"/>
            <w:tcBorders>
              <w:top w:val="nil"/>
              <w:left w:val="nil"/>
              <w:bottom w:val="nil"/>
              <w:right w:val="nil"/>
            </w:tcBorders>
          </w:tcPr>
          <w:p w14:paraId="17415E62"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nil"/>
              <w:bottom w:val="nil"/>
              <w:right w:val="nil"/>
            </w:tcBorders>
          </w:tcPr>
          <w:p w14:paraId="41CEA194"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(подпись)</w:t>
            </w:r>
          </w:p>
        </w:tc>
        <w:tc>
          <w:tcPr>
            <w:tcW w:w="144" w:type="dxa"/>
            <w:tcBorders>
              <w:top w:val="nil"/>
              <w:left w:val="nil"/>
              <w:bottom w:val="nil"/>
              <w:right w:val="nil"/>
            </w:tcBorders>
          </w:tcPr>
          <w:p w14:paraId="2F198BA6"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92" w:type="dxa"/>
            <w:tcBorders>
              <w:top w:val="single" w:sz="4" w:space="0" w:color="auto"/>
              <w:left w:val="nil"/>
              <w:bottom w:val="nil"/>
              <w:right w:val="nil"/>
            </w:tcBorders>
          </w:tcPr>
          <w:p w14:paraId="020F33D4"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(ФИО)</w:t>
            </w:r>
          </w:p>
        </w:tc>
        <w:tc>
          <w:tcPr>
            <w:tcW w:w="176" w:type="dxa"/>
            <w:tcBorders>
              <w:top w:val="nil"/>
              <w:left w:val="nil"/>
              <w:bottom w:val="nil"/>
              <w:right w:val="nil"/>
            </w:tcBorders>
          </w:tcPr>
          <w:p w14:paraId="1C43FB4C"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59A57655" w14:textId="77777777" w:rsidTr="00A4517D">
        <w:tc>
          <w:tcPr>
            <w:tcW w:w="9396" w:type="dxa"/>
            <w:gridSpan w:val="6"/>
            <w:tcBorders>
              <w:top w:val="nil"/>
              <w:left w:val="nil"/>
              <w:bottom w:val="nil"/>
              <w:right w:val="nil"/>
            </w:tcBorders>
          </w:tcPr>
          <w:p w14:paraId="307319EE"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М.П. </w:t>
            </w:r>
          </w:p>
          <w:p w14:paraId="4AB69601"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(при наличии)</w:t>
            </w:r>
          </w:p>
        </w:tc>
      </w:tr>
    </w:tbl>
    <w:p w14:paraId="3BB99024"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DB992E"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4111"/>
      </w:tblGrid>
      <w:tr w:rsidR="00E67504" w:rsidRPr="00E67504" w14:paraId="2DA68A1F" w14:textId="77777777" w:rsidTr="00A4517D">
        <w:tc>
          <w:tcPr>
            <w:tcW w:w="5382" w:type="dxa"/>
          </w:tcPr>
          <w:p w14:paraId="7B906D52"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Регистрационный номер заявки</w:t>
            </w:r>
          </w:p>
        </w:tc>
        <w:tc>
          <w:tcPr>
            <w:tcW w:w="4111" w:type="dxa"/>
          </w:tcPr>
          <w:p w14:paraId="6EBEED67"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1473CCA8" w14:textId="77777777" w:rsidTr="00A4517D">
        <w:tc>
          <w:tcPr>
            <w:tcW w:w="5382" w:type="dxa"/>
          </w:tcPr>
          <w:p w14:paraId="690D8AE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Дата принятия заявки</w:t>
            </w:r>
          </w:p>
        </w:tc>
        <w:tc>
          <w:tcPr>
            <w:tcW w:w="4111" w:type="dxa"/>
          </w:tcPr>
          <w:p w14:paraId="47975A66"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14:paraId="397EF517"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68D45B3" w14:textId="77777777" w:rsidR="00E67504" w:rsidRPr="00E67504" w:rsidRDefault="00E67504" w:rsidP="00E67504">
      <w:pPr>
        <w:rPr>
          <w:rFonts w:eastAsia="Times New Roman" w:cs="Times New Roman"/>
        </w:rPr>
        <w:sectPr w:rsidR="00E67504" w:rsidRPr="00E67504" w:rsidSect="00B75B54">
          <w:pgSz w:w="11905" w:h="16838"/>
          <w:pgMar w:top="1134" w:right="794" w:bottom="1134" w:left="1701" w:header="0" w:footer="0" w:gutter="0"/>
          <w:cols w:space="720"/>
        </w:sectPr>
      </w:pPr>
      <w:r w:rsidRPr="00E67504">
        <w:rPr>
          <w:rFonts w:eastAsia="Times New Roman" w:cs="Times New Roman"/>
        </w:rPr>
        <w:br w:type="page"/>
      </w:r>
    </w:p>
    <w:p w14:paraId="04B7D5C6" w14:textId="77777777" w:rsidR="00E67504" w:rsidRPr="00E67504" w:rsidRDefault="00E67504" w:rsidP="00E67504">
      <w:pPr>
        <w:autoSpaceDE w:val="0"/>
        <w:autoSpaceDN w:val="0"/>
        <w:adjustRightInd w:val="0"/>
        <w:spacing w:after="0" w:line="240" w:lineRule="auto"/>
        <w:jc w:val="right"/>
        <w:rPr>
          <w:rFonts w:ascii="Times New Roman" w:eastAsia="Times New Roman" w:hAnsi="Times New Roman" w:cs="Times New Roman"/>
          <w:sz w:val="28"/>
          <w:szCs w:val="28"/>
        </w:rPr>
      </w:pPr>
      <w:r w:rsidRPr="00E67504">
        <w:rPr>
          <w:rFonts w:ascii="Times New Roman" w:eastAsia="Times New Roman" w:hAnsi="Times New Roman" w:cs="Times New Roman"/>
          <w:sz w:val="28"/>
          <w:szCs w:val="28"/>
        </w:rPr>
        <w:lastRenderedPageBreak/>
        <w:t xml:space="preserve">Приложение № 3 </w:t>
      </w:r>
    </w:p>
    <w:p w14:paraId="1B90B611"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к Порядку предоставления субсидии</w:t>
      </w:r>
    </w:p>
    <w:p w14:paraId="19A5794D"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из бюджета городского округа Люберцы</w:t>
      </w:r>
    </w:p>
    <w:p w14:paraId="7C2B519D"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Московской области юридическим лицам,</w:t>
      </w:r>
    </w:p>
    <w:p w14:paraId="24E701A7"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индивидуальным предпринимателям,</w:t>
      </w:r>
    </w:p>
    <w:p w14:paraId="4D3722D5"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w:t>
      </w:r>
      <w:proofErr w:type="gramStart"/>
      <w:r w:rsidRPr="00E67504">
        <w:rPr>
          <w:rFonts w:ascii="Times New Roman" w:eastAsia="Times New Roman" w:hAnsi="Times New Roman" w:cs="Times New Roman"/>
          <w:sz w:val="28"/>
          <w:szCs w:val="28"/>
          <w:lang w:eastAsia="ru-RU"/>
        </w:rPr>
        <w:t xml:space="preserve">являющимися </w:t>
      </w:r>
      <w:proofErr w:type="spellStart"/>
      <w:r w:rsidRPr="00E67504">
        <w:rPr>
          <w:rFonts w:ascii="Times New Roman" w:eastAsia="Times New Roman" w:hAnsi="Times New Roman" w:cs="Times New Roman"/>
          <w:sz w:val="28"/>
          <w:szCs w:val="28"/>
          <w:lang w:eastAsia="ru-RU"/>
        </w:rPr>
        <w:t>ресурсоснабжающими</w:t>
      </w:r>
      <w:proofErr w:type="spellEnd"/>
      <w:proofErr w:type="gramEnd"/>
    </w:p>
    <w:p w14:paraId="574023F0"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организациями, для возмещения части</w:t>
      </w:r>
    </w:p>
    <w:p w14:paraId="52AF90DE"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затрат, понесенных в период с 2019 по 2022</w:t>
      </w:r>
    </w:p>
    <w:p w14:paraId="345576F5"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годы на уплату процентов по кредитам,</w:t>
      </w:r>
    </w:p>
    <w:p w14:paraId="4DC15478"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полученным в российских кредитных</w:t>
      </w:r>
    </w:p>
    <w:p w14:paraId="0CD253AB"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w:t>
      </w:r>
      <w:proofErr w:type="gramStart"/>
      <w:r w:rsidRPr="00E67504">
        <w:rPr>
          <w:rFonts w:ascii="Times New Roman" w:eastAsia="Times New Roman" w:hAnsi="Times New Roman" w:cs="Times New Roman"/>
          <w:sz w:val="28"/>
          <w:szCs w:val="28"/>
          <w:lang w:eastAsia="ru-RU"/>
        </w:rPr>
        <w:t>организациях</w:t>
      </w:r>
      <w:proofErr w:type="gramEnd"/>
      <w:r w:rsidRPr="00E67504">
        <w:rPr>
          <w:rFonts w:ascii="Times New Roman" w:eastAsia="Times New Roman" w:hAnsi="Times New Roman" w:cs="Times New Roman"/>
          <w:sz w:val="28"/>
          <w:szCs w:val="28"/>
          <w:lang w:eastAsia="ru-RU"/>
        </w:rPr>
        <w:t>, на пополнение оборотных</w:t>
      </w:r>
    </w:p>
    <w:p w14:paraId="7BE072F3"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средств и (или) на финансирование </w:t>
      </w:r>
      <w:proofErr w:type="gramStart"/>
      <w:r w:rsidRPr="00E67504">
        <w:rPr>
          <w:rFonts w:ascii="Times New Roman" w:eastAsia="Times New Roman" w:hAnsi="Times New Roman" w:cs="Times New Roman"/>
          <w:sz w:val="28"/>
          <w:szCs w:val="28"/>
          <w:lang w:eastAsia="ru-RU"/>
        </w:rPr>
        <w:t>текущей</w:t>
      </w:r>
      <w:proofErr w:type="gramEnd"/>
    </w:p>
    <w:p w14:paraId="6CA6DE71"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производственной деятельности</w:t>
      </w:r>
    </w:p>
    <w:p w14:paraId="58B09327"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90A33FC" w14:textId="77777777" w:rsidR="00E67504" w:rsidRPr="00E67504" w:rsidRDefault="00E67504" w:rsidP="00E67504">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5103" w:type="dxa"/>
        <w:tblLayout w:type="fixed"/>
        <w:tblCellMar>
          <w:top w:w="102" w:type="dxa"/>
          <w:left w:w="62" w:type="dxa"/>
          <w:bottom w:w="102" w:type="dxa"/>
          <w:right w:w="62" w:type="dxa"/>
        </w:tblCellMar>
        <w:tblLook w:val="04A0" w:firstRow="1" w:lastRow="0" w:firstColumn="1" w:lastColumn="0" w:noHBand="0" w:noVBand="1"/>
      </w:tblPr>
      <w:tblGrid>
        <w:gridCol w:w="336"/>
        <w:gridCol w:w="650"/>
        <w:gridCol w:w="2156"/>
        <w:gridCol w:w="822"/>
        <w:gridCol w:w="4116"/>
        <w:gridCol w:w="851"/>
        <w:gridCol w:w="20"/>
        <w:gridCol w:w="1964"/>
        <w:gridCol w:w="3544"/>
        <w:gridCol w:w="644"/>
      </w:tblGrid>
      <w:tr w:rsidR="00E67504" w:rsidRPr="00E67504" w14:paraId="168704F7" w14:textId="77777777" w:rsidTr="00A4517D">
        <w:tc>
          <w:tcPr>
            <w:tcW w:w="15103" w:type="dxa"/>
            <w:gridSpan w:val="10"/>
            <w:tcBorders>
              <w:top w:val="nil"/>
              <w:left w:val="nil"/>
              <w:bottom w:val="nil"/>
              <w:right w:val="nil"/>
            </w:tcBorders>
          </w:tcPr>
          <w:p w14:paraId="677904D7"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8" w:name="P307"/>
            <w:bookmarkEnd w:id="18"/>
            <w:r w:rsidRPr="00E67504">
              <w:rPr>
                <w:rFonts w:ascii="Times New Roman" w:eastAsia="Times New Roman" w:hAnsi="Times New Roman" w:cs="Times New Roman"/>
                <w:b/>
                <w:sz w:val="28"/>
                <w:szCs w:val="28"/>
                <w:lang w:eastAsia="ru-RU"/>
              </w:rPr>
              <w:t>Расчет размера субсидии,</w:t>
            </w:r>
          </w:p>
          <w:p w14:paraId="28BB9216"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 xml:space="preserve">предоставляемой из бюджета городского округа Люберцы Московской области юридическим лицам, </w:t>
            </w:r>
          </w:p>
          <w:p w14:paraId="3EE011A3"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 xml:space="preserve">индивидуальным предпринимателям, являющимися </w:t>
            </w:r>
            <w:proofErr w:type="spellStart"/>
            <w:r w:rsidRPr="00E67504">
              <w:rPr>
                <w:rFonts w:ascii="Times New Roman" w:eastAsia="Times New Roman" w:hAnsi="Times New Roman" w:cs="Times New Roman"/>
                <w:b/>
                <w:sz w:val="28"/>
                <w:szCs w:val="28"/>
                <w:lang w:eastAsia="ru-RU"/>
              </w:rPr>
              <w:t>ресурсоснабжающими</w:t>
            </w:r>
            <w:proofErr w:type="spellEnd"/>
            <w:r w:rsidRPr="00E67504">
              <w:rPr>
                <w:rFonts w:ascii="Times New Roman" w:eastAsia="Times New Roman" w:hAnsi="Times New Roman" w:cs="Times New Roman"/>
                <w:b/>
                <w:sz w:val="28"/>
                <w:szCs w:val="28"/>
                <w:lang w:eastAsia="ru-RU"/>
              </w:rPr>
              <w:t xml:space="preserve"> организациями, </w:t>
            </w:r>
          </w:p>
          <w:p w14:paraId="3511642C"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67504">
              <w:rPr>
                <w:rFonts w:ascii="Times New Roman" w:eastAsia="Times New Roman" w:hAnsi="Times New Roman" w:cs="Times New Roman"/>
                <w:b/>
                <w:sz w:val="28"/>
                <w:szCs w:val="28"/>
                <w:lang w:eastAsia="ru-RU"/>
              </w:rPr>
              <w:t xml:space="preserve">для возмещения части затрат, понесенных в период с 2019 по 2022 годы на уплату процентов по кредитам, </w:t>
            </w:r>
          </w:p>
          <w:p w14:paraId="773CAA2C"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E67504">
              <w:rPr>
                <w:rFonts w:ascii="Times New Roman" w:eastAsia="Times New Roman" w:hAnsi="Times New Roman" w:cs="Times New Roman"/>
                <w:b/>
                <w:sz w:val="28"/>
                <w:szCs w:val="28"/>
                <w:lang w:eastAsia="ru-RU"/>
              </w:rPr>
              <w:t>полученным</w:t>
            </w:r>
            <w:proofErr w:type="gramEnd"/>
            <w:r w:rsidRPr="00E67504">
              <w:rPr>
                <w:rFonts w:ascii="Times New Roman" w:eastAsia="Times New Roman" w:hAnsi="Times New Roman" w:cs="Times New Roman"/>
                <w:b/>
                <w:sz w:val="28"/>
                <w:szCs w:val="28"/>
                <w:lang w:eastAsia="ru-RU"/>
              </w:rPr>
              <w:t xml:space="preserve"> в российских кредитных организациях, на пополнение оборотных средств</w:t>
            </w:r>
          </w:p>
          <w:p w14:paraId="6D59510B"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b/>
                <w:sz w:val="28"/>
                <w:szCs w:val="28"/>
                <w:lang w:eastAsia="ru-RU"/>
              </w:rPr>
              <w:t xml:space="preserve"> и (или) на финансирование текущей производственной деятельности</w:t>
            </w:r>
          </w:p>
        </w:tc>
      </w:tr>
      <w:tr w:rsidR="00E67504" w:rsidRPr="00E67504" w14:paraId="38DC8F90" w14:textId="77777777" w:rsidTr="00A4517D">
        <w:trPr>
          <w:gridAfter w:val="1"/>
          <w:wAfter w:w="644" w:type="dxa"/>
        </w:trPr>
        <w:tc>
          <w:tcPr>
            <w:tcW w:w="14459" w:type="dxa"/>
            <w:gridSpan w:val="9"/>
            <w:tcBorders>
              <w:top w:val="nil"/>
              <w:left w:val="nil"/>
              <w:bottom w:val="single" w:sz="4" w:space="0" w:color="auto"/>
              <w:right w:val="nil"/>
            </w:tcBorders>
          </w:tcPr>
          <w:p w14:paraId="54D635D8"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3D20F86E" w14:textId="77777777" w:rsidTr="00A4517D">
        <w:trPr>
          <w:gridAfter w:val="1"/>
          <w:wAfter w:w="644" w:type="dxa"/>
        </w:trPr>
        <w:tc>
          <w:tcPr>
            <w:tcW w:w="14459" w:type="dxa"/>
            <w:gridSpan w:val="9"/>
            <w:tcBorders>
              <w:top w:val="single" w:sz="4" w:space="0" w:color="auto"/>
              <w:left w:val="nil"/>
              <w:bottom w:val="nil"/>
              <w:right w:val="nil"/>
            </w:tcBorders>
          </w:tcPr>
          <w:p w14:paraId="007C56F7"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(полное наименование организации)</w:t>
            </w:r>
          </w:p>
        </w:tc>
      </w:tr>
      <w:tr w:rsidR="00E67504" w:rsidRPr="00E67504" w14:paraId="6FD61805" w14:textId="77777777" w:rsidTr="00A4517D">
        <w:trPr>
          <w:gridAfter w:val="1"/>
          <w:wAfter w:w="644" w:type="dxa"/>
        </w:trPr>
        <w:tc>
          <w:tcPr>
            <w:tcW w:w="986" w:type="dxa"/>
            <w:gridSpan w:val="2"/>
            <w:tcBorders>
              <w:top w:val="nil"/>
              <w:left w:val="nil"/>
              <w:bottom w:val="nil"/>
              <w:right w:val="nil"/>
            </w:tcBorders>
          </w:tcPr>
          <w:p w14:paraId="34E75E5E"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ИНН</w:t>
            </w:r>
          </w:p>
        </w:tc>
        <w:tc>
          <w:tcPr>
            <w:tcW w:w="2156" w:type="dxa"/>
            <w:tcBorders>
              <w:top w:val="nil"/>
              <w:left w:val="nil"/>
              <w:bottom w:val="single" w:sz="4" w:space="0" w:color="auto"/>
              <w:right w:val="nil"/>
            </w:tcBorders>
          </w:tcPr>
          <w:p w14:paraId="2B1C0940"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22" w:type="dxa"/>
            <w:tcBorders>
              <w:top w:val="nil"/>
              <w:left w:val="nil"/>
              <w:bottom w:val="nil"/>
              <w:right w:val="nil"/>
            </w:tcBorders>
          </w:tcPr>
          <w:p w14:paraId="6D9BB291"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КПП</w:t>
            </w:r>
          </w:p>
        </w:tc>
        <w:tc>
          <w:tcPr>
            <w:tcW w:w="4987" w:type="dxa"/>
            <w:gridSpan w:val="3"/>
            <w:tcBorders>
              <w:top w:val="nil"/>
              <w:left w:val="nil"/>
              <w:bottom w:val="single" w:sz="4" w:space="0" w:color="auto"/>
              <w:right w:val="nil"/>
            </w:tcBorders>
          </w:tcPr>
          <w:p w14:paraId="091E481C"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4" w:type="dxa"/>
            <w:tcBorders>
              <w:top w:val="nil"/>
              <w:left w:val="nil"/>
              <w:bottom w:val="nil"/>
              <w:right w:val="nil"/>
            </w:tcBorders>
          </w:tcPr>
          <w:p w14:paraId="69C10F25"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расчетный счет</w:t>
            </w:r>
          </w:p>
        </w:tc>
        <w:tc>
          <w:tcPr>
            <w:tcW w:w="3544" w:type="dxa"/>
            <w:tcBorders>
              <w:top w:val="nil"/>
              <w:left w:val="nil"/>
              <w:bottom w:val="single" w:sz="4" w:space="0" w:color="auto"/>
              <w:right w:val="nil"/>
            </w:tcBorders>
          </w:tcPr>
          <w:p w14:paraId="2E6EE864"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6036087C" w14:textId="77777777" w:rsidTr="00A4517D">
        <w:trPr>
          <w:gridAfter w:val="1"/>
          <w:wAfter w:w="644" w:type="dxa"/>
        </w:trPr>
        <w:tc>
          <w:tcPr>
            <w:tcW w:w="336" w:type="dxa"/>
            <w:tcBorders>
              <w:top w:val="nil"/>
              <w:left w:val="nil"/>
              <w:bottom w:val="nil"/>
              <w:right w:val="nil"/>
            </w:tcBorders>
          </w:tcPr>
          <w:p w14:paraId="036473E7"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в</w:t>
            </w:r>
          </w:p>
        </w:tc>
        <w:tc>
          <w:tcPr>
            <w:tcW w:w="7744" w:type="dxa"/>
            <w:gridSpan w:val="4"/>
            <w:tcBorders>
              <w:top w:val="nil"/>
              <w:left w:val="nil"/>
              <w:bottom w:val="single" w:sz="4" w:space="0" w:color="auto"/>
              <w:right w:val="nil"/>
            </w:tcBorders>
          </w:tcPr>
          <w:p w14:paraId="3FBF109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Borders>
              <w:top w:val="nil"/>
              <w:left w:val="nil"/>
              <w:bottom w:val="nil"/>
              <w:right w:val="nil"/>
            </w:tcBorders>
          </w:tcPr>
          <w:p w14:paraId="1FECB9D1"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БИК</w:t>
            </w:r>
          </w:p>
        </w:tc>
        <w:tc>
          <w:tcPr>
            <w:tcW w:w="5528" w:type="dxa"/>
            <w:gridSpan w:val="3"/>
            <w:tcBorders>
              <w:top w:val="nil"/>
              <w:left w:val="nil"/>
              <w:bottom w:val="single" w:sz="4" w:space="0" w:color="auto"/>
              <w:right w:val="nil"/>
            </w:tcBorders>
          </w:tcPr>
          <w:p w14:paraId="57A1408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122DF8F9" w14:textId="77777777" w:rsidTr="00A4517D">
        <w:trPr>
          <w:gridAfter w:val="1"/>
          <w:wAfter w:w="644" w:type="dxa"/>
        </w:trPr>
        <w:tc>
          <w:tcPr>
            <w:tcW w:w="336" w:type="dxa"/>
            <w:tcBorders>
              <w:top w:val="nil"/>
              <w:left w:val="nil"/>
              <w:bottom w:val="nil"/>
              <w:right w:val="nil"/>
            </w:tcBorders>
          </w:tcPr>
          <w:p w14:paraId="13F05DC8"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744" w:type="dxa"/>
            <w:gridSpan w:val="4"/>
            <w:tcBorders>
              <w:top w:val="single" w:sz="4" w:space="0" w:color="auto"/>
              <w:left w:val="nil"/>
              <w:bottom w:val="nil"/>
              <w:right w:val="nil"/>
            </w:tcBorders>
          </w:tcPr>
          <w:p w14:paraId="074A883E"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(наименование кредитной организации)</w:t>
            </w:r>
          </w:p>
        </w:tc>
        <w:tc>
          <w:tcPr>
            <w:tcW w:w="851" w:type="dxa"/>
            <w:tcBorders>
              <w:top w:val="nil"/>
              <w:left w:val="nil"/>
              <w:bottom w:val="nil"/>
              <w:right w:val="nil"/>
            </w:tcBorders>
          </w:tcPr>
          <w:p w14:paraId="51596A0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8" w:type="dxa"/>
            <w:gridSpan w:val="3"/>
            <w:tcBorders>
              <w:top w:val="single" w:sz="4" w:space="0" w:color="auto"/>
              <w:left w:val="nil"/>
              <w:bottom w:val="nil"/>
              <w:right w:val="nil"/>
            </w:tcBorders>
          </w:tcPr>
          <w:p w14:paraId="6E4618B0"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5BDFE9D7" w14:textId="77777777" w:rsidTr="00A4517D">
        <w:trPr>
          <w:gridAfter w:val="1"/>
          <w:wAfter w:w="644" w:type="dxa"/>
        </w:trPr>
        <w:tc>
          <w:tcPr>
            <w:tcW w:w="3142" w:type="dxa"/>
            <w:gridSpan w:val="3"/>
            <w:tcBorders>
              <w:top w:val="nil"/>
              <w:left w:val="nil"/>
              <w:bottom w:val="nil"/>
              <w:right w:val="nil"/>
            </w:tcBorders>
          </w:tcPr>
          <w:p w14:paraId="08B524A1"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корреспондентский счет</w:t>
            </w:r>
          </w:p>
        </w:tc>
        <w:tc>
          <w:tcPr>
            <w:tcW w:w="11317" w:type="dxa"/>
            <w:gridSpan w:val="6"/>
            <w:tcBorders>
              <w:top w:val="nil"/>
              <w:left w:val="nil"/>
              <w:bottom w:val="single" w:sz="4" w:space="0" w:color="auto"/>
              <w:right w:val="nil"/>
            </w:tcBorders>
          </w:tcPr>
          <w:p w14:paraId="284AE27F"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6752A669" w14:textId="77777777" w:rsidTr="00A4517D">
        <w:trPr>
          <w:gridAfter w:val="1"/>
          <w:wAfter w:w="644" w:type="dxa"/>
        </w:trPr>
        <w:tc>
          <w:tcPr>
            <w:tcW w:w="8951" w:type="dxa"/>
            <w:gridSpan w:val="7"/>
            <w:tcBorders>
              <w:top w:val="nil"/>
              <w:left w:val="nil"/>
              <w:bottom w:val="nil"/>
              <w:right w:val="nil"/>
            </w:tcBorders>
          </w:tcPr>
          <w:p w14:paraId="381AD6CA"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код вида деятельности организации по </w:t>
            </w:r>
            <w:hyperlink r:id="rId14" w:history="1">
              <w:r w:rsidRPr="00E67504">
                <w:rPr>
                  <w:rFonts w:ascii="Times New Roman" w:eastAsia="Times New Roman" w:hAnsi="Times New Roman" w:cs="Times New Roman"/>
                  <w:sz w:val="28"/>
                  <w:szCs w:val="28"/>
                  <w:lang w:eastAsia="ru-RU"/>
                </w:rPr>
                <w:t>ОКВЭД</w:t>
              </w:r>
              <w:proofErr w:type="gramStart"/>
              <w:r w:rsidRPr="00E67504">
                <w:rPr>
                  <w:rFonts w:ascii="Times New Roman" w:eastAsia="Times New Roman" w:hAnsi="Times New Roman" w:cs="Times New Roman"/>
                  <w:sz w:val="28"/>
                  <w:szCs w:val="28"/>
                  <w:lang w:eastAsia="ru-RU"/>
                </w:rPr>
                <w:t>2</w:t>
              </w:r>
              <w:proofErr w:type="gramEnd"/>
            </w:hyperlink>
          </w:p>
        </w:tc>
        <w:tc>
          <w:tcPr>
            <w:tcW w:w="5508" w:type="dxa"/>
            <w:gridSpan w:val="2"/>
            <w:tcBorders>
              <w:top w:val="single" w:sz="4" w:space="0" w:color="auto"/>
              <w:left w:val="nil"/>
              <w:bottom w:val="single" w:sz="4" w:space="0" w:color="auto"/>
              <w:right w:val="nil"/>
            </w:tcBorders>
          </w:tcPr>
          <w:p w14:paraId="78AEDC9F"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14:paraId="68C704A6"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bl>
      <w:tblPr>
        <w:tblStyle w:val="a3"/>
        <w:tblW w:w="14454" w:type="dxa"/>
        <w:tblLook w:val="04A0" w:firstRow="1" w:lastRow="0" w:firstColumn="1" w:lastColumn="0" w:noHBand="0" w:noVBand="1"/>
      </w:tblPr>
      <w:tblGrid>
        <w:gridCol w:w="566"/>
        <w:gridCol w:w="3824"/>
        <w:gridCol w:w="2126"/>
        <w:gridCol w:w="1984"/>
        <w:gridCol w:w="1985"/>
        <w:gridCol w:w="1984"/>
        <w:gridCol w:w="1985"/>
      </w:tblGrid>
      <w:tr w:rsidR="00E67504" w:rsidRPr="00E67504" w14:paraId="685025C3" w14:textId="77777777" w:rsidTr="00A4517D">
        <w:trPr>
          <w:trHeight w:val="567"/>
        </w:trPr>
        <w:tc>
          <w:tcPr>
            <w:tcW w:w="566" w:type="dxa"/>
          </w:tcPr>
          <w:p w14:paraId="360A53D5"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w:t>
            </w:r>
          </w:p>
        </w:tc>
        <w:tc>
          <w:tcPr>
            <w:tcW w:w="3824" w:type="dxa"/>
          </w:tcPr>
          <w:p w14:paraId="453EF210"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Наименование</w:t>
            </w:r>
          </w:p>
        </w:tc>
        <w:tc>
          <w:tcPr>
            <w:tcW w:w="2126" w:type="dxa"/>
          </w:tcPr>
          <w:p w14:paraId="1AD927EE"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 xml:space="preserve">Сведения по кредитному договору </w:t>
            </w:r>
          </w:p>
        </w:tc>
        <w:tc>
          <w:tcPr>
            <w:tcW w:w="1984" w:type="dxa"/>
          </w:tcPr>
          <w:p w14:paraId="17DDA051"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Сведения по кредитному договору</w:t>
            </w:r>
          </w:p>
        </w:tc>
        <w:tc>
          <w:tcPr>
            <w:tcW w:w="1985" w:type="dxa"/>
          </w:tcPr>
          <w:p w14:paraId="2C5C0883"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Сведения по кредитному договору</w:t>
            </w:r>
          </w:p>
        </w:tc>
        <w:tc>
          <w:tcPr>
            <w:tcW w:w="1984" w:type="dxa"/>
          </w:tcPr>
          <w:p w14:paraId="61BF4F32"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Сведения по кредитному договору</w:t>
            </w:r>
          </w:p>
        </w:tc>
        <w:tc>
          <w:tcPr>
            <w:tcW w:w="1985" w:type="dxa"/>
          </w:tcPr>
          <w:p w14:paraId="034E278E"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Сведения по кредитному договору</w:t>
            </w:r>
          </w:p>
        </w:tc>
      </w:tr>
      <w:tr w:rsidR="00E67504" w:rsidRPr="00E67504" w14:paraId="7AD5769A" w14:textId="77777777" w:rsidTr="00A4517D">
        <w:trPr>
          <w:trHeight w:val="735"/>
        </w:trPr>
        <w:tc>
          <w:tcPr>
            <w:tcW w:w="566" w:type="dxa"/>
          </w:tcPr>
          <w:p w14:paraId="65C58601"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1.</w:t>
            </w:r>
          </w:p>
        </w:tc>
        <w:tc>
          <w:tcPr>
            <w:tcW w:w="3824" w:type="dxa"/>
          </w:tcPr>
          <w:p w14:paraId="65B2AEE0"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Кредитный договор</w:t>
            </w:r>
          </w:p>
        </w:tc>
        <w:tc>
          <w:tcPr>
            <w:tcW w:w="2126" w:type="dxa"/>
          </w:tcPr>
          <w:p w14:paraId="12EBB167"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от «__» ______ 20__ г. № ____</w:t>
            </w:r>
          </w:p>
        </w:tc>
        <w:tc>
          <w:tcPr>
            <w:tcW w:w="1984" w:type="dxa"/>
          </w:tcPr>
          <w:p w14:paraId="770170B7"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0D4E1472"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0773058D"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62A8A52C" w14:textId="77777777" w:rsidR="00E67504" w:rsidRPr="00E67504" w:rsidRDefault="00E67504" w:rsidP="00E67504">
            <w:pPr>
              <w:widowControl w:val="0"/>
              <w:autoSpaceDE w:val="0"/>
              <w:autoSpaceDN w:val="0"/>
              <w:rPr>
                <w:rFonts w:ascii="Times New Roman" w:hAnsi="Times New Roman"/>
                <w:sz w:val="28"/>
                <w:szCs w:val="28"/>
                <w:lang w:eastAsia="ru-RU"/>
              </w:rPr>
            </w:pPr>
          </w:p>
        </w:tc>
      </w:tr>
      <w:tr w:rsidR="00E67504" w:rsidRPr="00E67504" w14:paraId="39A93A46" w14:textId="77777777" w:rsidTr="00A4517D">
        <w:trPr>
          <w:trHeight w:val="567"/>
        </w:trPr>
        <w:tc>
          <w:tcPr>
            <w:tcW w:w="566" w:type="dxa"/>
          </w:tcPr>
          <w:p w14:paraId="6A33E82E"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2.</w:t>
            </w:r>
          </w:p>
        </w:tc>
        <w:tc>
          <w:tcPr>
            <w:tcW w:w="3824" w:type="dxa"/>
          </w:tcPr>
          <w:p w14:paraId="645F1ED3"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Цель кредита:</w:t>
            </w:r>
          </w:p>
        </w:tc>
        <w:tc>
          <w:tcPr>
            <w:tcW w:w="2126" w:type="dxa"/>
          </w:tcPr>
          <w:p w14:paraId="302E76FF"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0197CF29"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37F3060D"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013BF65F"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74674AB0" w14:textId="77777777" w:rsidR="00E67504" w:rsidRPr="00E67504" w:rsidRDefault="00E67504" w:rsidP="00E67504">
            <w:pPr>
              <w:widowControl w:val="0"/>
              <w:autoSpaceDE w:val="0"/>
              <w:autoSpaceDN w:val="0"/>
              <w:rPr>
                <w:rFonts w:ascii="Times New Roman" w:hAnsi="Times New Roman"/>
                <w:sz w:val="28"/>
                <w:szCs w:val="28"/>
                <w:lang w:eastAsia="ru-RU"/>
              </w:rPr>
            </w:pPr>
          </w:p>
        </w:tc>
      </w:tr>
      <w:tr w:rsidR="00E67504" w:rsidRPr="00E67504" w14:paraId="05294245" w14:textId="77777777" w:rsidTr="00A4517D">
        <w:trPr>
          <w:trHeight w:val="567"/>
        </w:trPr>
        <w:tc>
          <w:tcPr>
            <w:tcW w:w="566" w:type="dxa"/>
          </w:tcPr>
          <w:p w14:paraId="2C2D69DF"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3.</w:t>
            </w:r>
          </w:p>
        </w:tc>
        <w:tc>
          <w:tcPr>
            <w:tcW w:w="3824" w:type="dxa"/>
          </w:tcPr>
          <w:p w14:paraId="65434CB4"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Наименование кредитной организации</w:t>
            </w:r>
          </w:p>
        </w:tc>
        <w:tc>
          <w:tcPr>
            <w:tcW w:w="2126" w:type="dxa"/>
          </w:tcPr>
          <w:p w14:paraId="61E2742C"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478FB392"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6EE8BDFB"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71CD2D22"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6749615E" w14:textId="77777777" w:rsidR="00E67504" w:rsidRPr="00E67504" w:rsidRDefault="00E67504" w:rsidP="00E67504">
            <w:pPr>
              <w:widowControl w:val="0"/>
              <w:autoSpaceDE w:val="0"/>
              <w:autoSpaceDN w:val="0"/>
              <w:rPr>
                <w:rFonts w:ascii="Times New Roman" w:hAnsi="Times New Roman"/>
                <w:sz w:val="28"/>
                <w:szCs w:val="28"/>
                <w:lang w:eastAsia="ru-RU"/>
              </w:rPr>
            </w:pPr>
          </w:p>
        </w:tc>
      </w:tr>
      <w:tr w:rsidR="00E67504" w:rsidRPr="00E67504" w14:paraId="38E9761F" w14:textId="77777777" w:rsidTr="00A4517D">
        <w:trPr>
          <w:trHeight w:val="567"/>
        </w:trPr>
        <w:tc>
          <w:tcPr>
            <w:tcW w:w="566" w:type="dxa"/>
          </w:tcPr>
          <w:p w14:paraId="1AE012DB"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4.</w:t>
            </w:r>
          </w:p>
        </w:tc>
        <w:tc>
          <w:tcPr>
            <w:tcW w:w="3824" w:type="dxa"/>
          </w:tcPr>
          <w:p w14:paraId="21402178"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Дата предоставления кредита</w:t>
            </w:r>
          </w:p>
        </w:tc>
        <w:tc>
          <w:tcPr>
            <w:tcW w:w="2126" w:type="dxa"/>
          </w:tcPr>
          <w:p w14:paraId="3450BE21"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189AC10C"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03ECA0A9"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27DC28D2"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4416C752" w14:textId="77777777" w:rsidR="00E67504" w:rsidRPr="00E67504" w:rsidRDefault="00E67504" w:rsidP="00E67504">
            <w:pPr>
              <w:widowControl w:val="0"/>
              <w:autoSpaceDE w:val="0"/>
              <w:autoSpaceDN w:val="0"/>
              <w:rPr>
                <w:rFonts w:ascii="Times New Roman" w:hAnsi="Times New Roman"/>
                <w:sz w:val="28"/>
                <w:szCs w:val="28"/>
                <w:lang w:eastAsia="ru-RU"/>
              </w:rPr>
            </w:pPr>
          </w:p>
        </w:tc>
      </w:tr>
      <w:tr w:rsidR="00E67504" w:rsidRPr="00E67504" w14:paraId="6FDA365D" w14:textId="77777777" w:rsidTr="00A4517D">
        <w:trPr>
          <w:trHeight w:val="567"/>
        </w:trPr>
        <w:tc>
          <w:tcPr>
            <w:tcW w:w="566" w:type="dxa"/>
          </w:tcPr>
          <w:p w14:paraId="6F655B3A"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5.</w:t>
            </w:r>
          </w:p>
        </w:tc>
        <w:tc>
          <w:tcPr>
            <w:tcW w:w="3824" w:type="dxa"/>
          </w:tcPr>
          <w:p w14:paraId="1E69A35A"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Срок погашения кредита по кредитному договору</w:t>
            </w:r>
          </w:p>
        </w:tc>
        <w:tc>
          <w:tcPr>
            <w:tcW w:w="2126" w:type="dxa"/>
          </w:tcPr>
          <w:p w14:paraId="55AC8118"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55E167E9"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435C2897"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418E059E"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007A534C" w14:textId="77777777" w:rsidR="00E67504" w:rsidRPr="00E67504" w:rsidRDefault="00E67504" w:rsidP="00E67504">
            <w:pPr>
              <w:widowControl w:val="0"/>
              <w:autoSpaceDE w:val="0"/>
              <w:autoSpaceDN w:val="0"/>
              <w:rPr>
                <w:rFonts w:ascii="Times New Roman" w:hAnsi="Times New Roman"/>
                <w:sz w:val="28"/>
                <w:szCs w:val="28"/>
                <w:lang w:eastAsia="ru-RU"/>
              </w:rPr>
            </w:pPr>
          </w:p>
        </w:tc>
      </w:tr>
      <w:tr w:rsidR="00E67504" w:rsidRPr="00E67504" w14:paraId="62844306" w14:textId="77777777" w:rsidTr="00A4517D">
        <w:trPr>
          <w:trHeight w:val="567"/>
        </w:trPr>
        <w:tc>
          <w:tcPr>
            <w:tcW w:w="566" w:type="dxa"/>
          </w:tcPr>
          <w:p w14:paraId="216490FD"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6.</w:t>
            </w:r>
          </w:p>
        </w:tc>
        <w:tc>
          <w:tcPr>
            <w:tcW w:w="3824" w:type="dxa"/>
          </w:tcPr>
          <w:p w14:paraId="2A1AFB06"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Сумма полученного кредита</w:t>
            </w:r>
          </w:p>
        </w:tc>
        <w:tc>
          <w:tcPr>
            <w:tcW w:w="2126" w:type="dxa"/>
          </w:tcPr>
          <w:p w14:paraId="681CE919"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38274EB5"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57033B70"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320C0EAE"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139BFEA2" w14:textId="77777777" w:rsidR="00E67504" w:rsidRPr="00E67504" w:rsidRDefault="00E67504" w:rsidP="00E67504">
            <w:pPr>
              <w:widowControl w:val="0"/>
              <w:autoSpaceDE w:val="0"/>
              <w:autoSpaceDN w:val="0"/>
              <w:rPr>
                <w:rFonts w:ascii="Times New Roman" w:hAnsi="Times New Roman"/>
                <w:sz w:val="28"/>
                <w:szCs w:val="28"/>
                <w:lang w:eastAsia="ru-RU"/>
              </w:rPr>
            </w:pPr>
          </w:p>
        </w:tc>
      </w:tr>
      <w:tr w:rsidR="00E67504" w:rsidRPr="00E67504" w14:paraId="57DD72FC" w14:textId="77777777" w:rsidTr="00A4517D">
        <w:trPr>
          <w:trHeight w:val="567"/>
        </w:trPr>
        <w:tc>
          <w:tcPr>
            <w:tcW w:w="566" w:type="dxa"/>
          </w:tcPr>
          <w:p w14:paraId="070C2389"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7.</w:t>
            </w:r>
          </w:p>
        </w:tc>
        <w:tc>
          <w:tcPr>
            <w:tcW w:w="3824" w:type="dxa"/>
          </w:tcPr>
          <w:p w14:paraId="77BBF6E3"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Процентная ставка по кредиту</w:t>
            </w:r>
          </w:p>
        </w:tc>
        <w:tc>
          <w:tcPr>
            <w:tcW w:w="2126" w:type="dxa"/>
          </w:tcPr>
          <w:p w14:paraId="00FB648B"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474CE88F"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6C829B67"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6990A179"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6C8F7DE4" w14:textId="77777777" w:rsidR="00E67504" w:rsidRPr="00E67504" w:rsidRDefault="00E67504" w:rsidP="00E67504">
            <w:pPr>
              <w:widowControl w:val="0"/>
              <w:autoSpaceDE w:val="0"/>
              <w:autoSpaceDN w:val="0"/>
              <w:rPr>
                <w:rFonts w:ascii="Times New Roman" w:hAnsi="Times New Roman"/>
                <w:sz w:val="28"/>
                <w:szCs w:val="28"/>
                <w:lang w:eastAsia="ru-RU"/>
              </w:rPr>
            </w:pPr>
          </w:p>
        </w:tc>
      </w:tr>
      <w:tr w:rsidR="00E67504" w:rsidRPr="00E67504" w14:paraId="322B1A76" w14:textId="77777777" w:rsidTr="00A4517D">
        <w:trPr>
          <w:trHeight w:val="567"/>
        </w:trPr>
        <w:tc>
          <w:tcPr>
            <w:tcW w:w="566" w:type="dxa"/>
          </w:tcPr>
          <w:p w14:paraId="659121C2"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8.</w:t>
            </w:r>
          </w:p>
        </w:tc>
        <w:tc>
          <w:tcPr>
            <w:tcW w:w="3824" w:type="dxa"/>
          </w:tcPr>
          <w:p w14:paraId="0BC9051E"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 xml:space="preserve">Остаток ссудной задолженности, </w:t>
            </w:r>
            <w:proofErr w:type="gramStart"/>
            <w:r w:rsidRPr="00E67504">
              <w:rPr>
                <w:rFonts w:ascii="Times New Roman" w:hAnsi="Times New Roman"/>
                <w:sz w:val="28"/>
                <w:szCs w:val="28"/>
                <w:lang w:eastAsia="ru-RU"/>
              </w:rPr>
              <w:t>исходя из которой начисляется</w:t>
            </w:r>
            <w:proofErr w:type="gramEnd"/>
            <w:r w:rsidRPr="00E67504">
              <w:rPr>
                <w:rFonts w:ascii="Times New Roman" w:hAnsi="Times New Roman"/>
                <w:sz w:val="28"/>
                <w:szCs w:val="28"/>
                <w:lang w:eastAsia="ru-RU"/>
              </w:rPr>
              <w:t xml:space="preserve"> субсидия &lt;*&gt;</w:t>
            </w:r>
          </w:p>
        </w:tc>
        <w:tc>
          <w:tcPr>
            <w:tcW w:w="2126" w:type="dxa"/>
          </w:tcPr>
          <w:p w14:paraId="39D60A1E"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634EFFE8"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68BC4D68"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1AF27EBA"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63F46748" w14:textId="77777777" w:rsidR="00E67504" w:rsidRPr="00E67504" w:rsidRDefault="00E67504" w:rsidP="00E67504">
            <w:pPr>
              <w:widowControl w:val="0"/>
              <w:autoSpaceDE w:val="0"/>
              <w:autoSpaceDN w:val="0"/>
              <w:rPr>
                <w:rFonts w:ascii="Times New Roman" w:hAnsi="Times New Roman"/>
                <w:sz w:val="28"/>
                <w:szCs w:val="28"/>
                <w:lang w:eastAsia="ru-RU"/>
              </w:rPr>
            </w:pPr>
          </w:p>
        </w:tc>
      </w:tr>
      <w:tr w:rsidR="00E67504" w:rsidRPr="00E67504" w14:paraId="76F2B1DC" w14:textId="77777777" w:rsidTr="00A4517D">
        <w:trPr>
          <w:trHeight w:val="405"/>
        </w:trPr>
        <w:tc>
          <w:tcPr>
            <w:tcW w:w="566" w:type="dxa"/>
          </w:tcPr>
          <w:p w14:paraId="3AA2EA86"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9.</w:t>
            </w:r>
          </w:p>
        </w:tc>
        <w:tc>
          <w:tcPr>
            <w:tcW w:w="3824" w:type="dxa"/>
          </w:tcPr>
          <w:p w14:paraId="170BDF5D"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 xml:space="preserve">Количество дней пользования кредитом в расчетном периоде (периоде, затраты по </w:t>
            </w:r>
            <w:r w:rsidRPr="00E67504">
              <w:rPr>
                <w:rFonts w:ascii="Times New Roman" w:hAnsi="Times New Roman"/>
                <w:sz w:val="28"/>
                <w:szCs w:val="28"/>
                <w:lang w:eastAsia="ru-RU"/>
              </w:rPr>
              <w:lastRenderedPageBreak/>
              <w:t>которому в соответствии с заявкой (письмом) подлежат возмещению)</w:t>
            </w:r>
          </w:p>
        </w:tc>
        <w:tc>
          <w:tcPr>
            <w:tcW w:w="2126" w:type="dxa"/>
          </w:tcPr>
          <w:p w14:paraId="3D84AD9B"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2604DD57"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23AC17C4"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1C1886C8"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73F7728E" w14:textId="77777777" w:rsidR="00E67504" w:rsidRPr="00E67504" w:rsidRDefault="00E67504" w:rsidP="00E67504">
            <w:pPr>
              <w:widowControl w:val="0"/>
              <w:autoSpaceDE w:val="0"/>
              <w:autoSpaceDN w:val="0"/>
              <w:rPr>
                <w:rFonts w:ascii="Times New Roman" w:hAnsi="Times New Roman"/>
                <w:sz w:val="28"/>
                <w:szCs w:val="28"/>
                <w:lang w:eastAsia="ru-RU"/>
              </w:rPr>
            </w:pPr>
          </w:p>
        </w:tc>
      </w:tr>
      <w:tr w:rsidR="00E67504" w:rsidRPr="00E67504" w14:paraId="39F09B30" w14:textId="77777777" w:rsidTr="00A4517D">
        <w:trPr>
          <w:trHeight w:val="1480"/>
        </w:trPr>
        <w:tc>
          <w:tcPr>
            <w:tcW w:w="566" w:type="dxa"/>
          </w:tcPr>
          <w:p w14:paraId="579E43ED" w14:textId="77777777" w:rsidR="00E67504" w:rsidRPr="00E67504" w:rsidRDefault="00E67504" w:rsidP="00E67504">
            <w:pPr>
              <w:widowControl w:val="0"/>
              <w:autoSpaceDE w:val="0"/>
              <w:autoSpaceDN w:val="0"/>
              <w:rPr>
                <w:rFonts w:ascii="Times New Roman" w:hAnsi="Times New Roman"/>
                <w:sz w:val="28"/>
                <w:szCs w:val="28"/>
                <w:lang w:val="en-US" w:eastAsia="ru-RU"/>
              </w:rPr>
            </w:pPr>
            <w:r w:rsidRPr="00E67504">
              <w:rPr>
                <w:rFonts w:ascii="Times New Roman" w:hAnsi="Times New Roman"/>
                <w:sz w:val="28"/>
                <w:szCs w:val="28"/>
                <w:lang w:val="en-US" w:eastAsia="ru-RU"/>
              </w:rPr>
              <w:lastRenderedPageBreak/>
              <w:t>10.</w:t>
            </w:r>
          </w:p>
        </w:tc>
        <w:tc>
          <w:tcPr>
            <w:tcW w:w="3824" w:type="dxa"/>
          </w:tcPr>
          <w:p w14:paraId="6DA0B070"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Размер субсидии</w:t>
            </w:r>
          </w:p>
          <w:p w14:paraId="489DB49E" w14:textId="77777777" w:rsidR="00E67504" w:rsidRPr="00E67504" w:rsidRDefault="00E67504" w:rsidP="00E67504">
            <w:pPr>
              <w:widowControl w:val="0"/>
              <w:autoSpaceDE w:val="0"/>
              <w:autoSpaceDN w:val="0"/>
              <w:rPr>
                <w:rFonts w:ascii="Times New Roman" w:hAnsi="Times New Roman"/>
                <w:sz w:val="28"/>
                <w:szCs w:val="28"/>
                <w:lang w:eastAsia="ru-RU"/>
              </w:rPr>
            </w:pPr>
          </w:p>
          <w:p w14:paraId="6526FC05" w14:textId="77777777" w:rsidR="00E67504" w:rsidRPr="00E67504" w:rsidRDefault="00E67504" w:rsidP="00E67504">
            <w:pPr>
              <w:widowControl w:val="0"/>
              <w:autoSpaceDE w:val="0"/>
              <w:autoSpaceDN w:val="0"/>
              <w:rPr>
                <w:rFonts w:ascii="Times New Roman" w:hAnsi="Times New Roman"/>
                <w:sz w:val="28"/>
                <w:szCs w:val="28"/>
                <w:u w:val="single"/>
                <w:lang w:eastAsia="ru-RU"/>
              </w:rPr>
            </w:pPr>
            <w:r w:rsidRPr="00E67504">
              <w:rPr>
                <w:rFonts w:ascii="Times New Roman" w:hAnsi="Times New Roman"/>
                <w:sz w:val="28"/>
                <w:szCs w:val="28"/>
                <w:u w:val="single"/>
                <w:lang w:eastAsia="ru-RU"/>
              </w:rPr>
              <w:t xml:space="preserve">гр. 8  ×  гр.  9  ×  гр. 7 </w:t>
            </w:r>
          </w:p>
          <w:p w14:paraId="239F37DD" w14:textId="77777777" w:rsidR="00E67504" w:rsidRPr="00E67504" w:rsidRDefault="00E67504" w:rsidP="00E67504">
            <w:pPr>
              <w:widowControl w:val="0"/>
              <w:autoSpaceDE w:val="0"/>
              <w:autoSpaceDN w:val="0"/>
              <w:rPr>
                <w:rFonts w:ascii="Times New Roman" w:hAnsi="Times New Roman"/>
                <w:sz w:val="28"/>
                <w:szCs w:val="28"/>
                <w:lang w:eastAsia="ru-RU"/>
              </w:rPr>
            </w:pPr>
            <w:r w:rsidRPr="00E67504">
              <w:rPr>
                <w:rFonts w:ascii="Times New Roman" w:hAnsi="Times New Roman"/>
                <w:sz w:val="28"/>
                <w:szCs w:val="28"/>
                <w:lang w:eastAsia="ru-RU"/>
              </w:rPr>
              <w:t>100% × 365 (366) дней</w:t>
            </w:r>
          </w:p>
        </w:tc>
        <w:tc>
          <w:tcPr>
            <w:tcW w:w="2126" w:type="dxa"/>
          </w:tcPr>
          <w:p w14:paraId="2E2EF047"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59C4A936"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689C5927"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4" w:type="dxa"/>
          </w:tcPr>
          <w:p w14:paraId="51151385" w14:textId="77777777" w:rsidR="00E67504" w:rsidRPr="00E67504" w:rsidRDefault="00E67504" w:rsidP="00E67504">
            <w:pPr>
              <w:widowControl w:val="0"/>
              <w:autoSpaceDE w:val="0"/>
              <w:autoSpaceDN w:val="0"/>
              <w:rPr>
                <w:rFonts w:ascii="Times New Roman" w:hAnsi="Times New Roman"/>
                <w:sz w:val="28"/>
                <w:szCs w:val="28"/>
                <w:lang w:eastAsia="ru-RU"/>
              </w:rPr>
            </w:pPr>
          </w:p>
        </w:tc>
        <w:tc>
          <w:tcPr>
            <w:tcW w:w="1985" w:type="dxa"/>
          </w:tcPr>
          <w:p w14:paraId="309AB3CD" w14:textId="77777777" w:rsidR="00E67504" w:rsidRPr="00E67504" w:rsidRDefault="00E67504" w:rsidP="00E67504">
            <w:pPr>
              <w:widowControl w:val="0"/>
              <w:autoSpaceDE w:val="0"/>
              <w:autoSpaceDN w:val="0"/>
              <w:rPr>
                <w:rFonts w:ascii="Times New Roman" w:hAnsi="Times New Roman"/>
                <w:sz w:val="28"/>
                <w:szCs w:val="28"/>
                <w:lang w:eastAsia="ru-RU"/>
              </w:rPr>
            </w:pPr>
          </w:p>
        </w:tc>
      </w:tr>
    </w:tbl>
    <w:p w14:paraId="5E7E4080" w14:textId="77777777" w:rsidR="00E67504" w:rsidRPr="00E67504" w:rsidRDefault="00E67504" w:rsidP="00E67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14742" w:type="dxa"/>
        <w:tblLayout w:type="fixed"/>
        <w:tblCellMar>
          <w:top w:w="102" w:type="dxa"/>
          <w:left w:w="62" w:type="dxa"/>
          <w:bottom w:w="102" w:type="dxa"/>
          <w:right w:w="62" w:type="dxa"/>
        </w:tblCellMar>
        <w:tblLook w:val="04A0" w:firstRow="1" w:lastRow="0" w:firstColumn="1" w:lastColumn="0" w:noHBand="0" w:noVBand="1"/>
      </w:tblPr>
      <w:tblGrid>
        <w:gridCol w:w="4678"/>
        <w:gridCol w:w="2040"/>
        <w:gridCol w:w="340"/>
        <w:gridCol w:w="3734"/>
        <w:gridCol w:w="7"/>
        <w:gridCol w:w="3943"/>
      </w:tblGrid>
      <w:tr w:rsidR="00E67504" w:rsidRPr="00E67504" w14:paraId="3325B13C" w14:textId="77777777" w:rsidTr="00A4517D">
        <w:trPr>
          <w:trHeight w:val="887"/>
        </w:trPr>
        <w:tc>
          <w:tcPr>
            <w:tcW w:w="14742" w:type="dxa"/>
            <w:gridSpan w:val="6"/>
            <w:tcBorders>
              <w:top w:val="nil"/>
              <w:left w:val="nil"/>
              <w:right w:val="nil"/>
            </w:tcBorders>
          </w:tcPr>
          <w:p w14:paraId="2C7D53F4"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Размер субсидии ______________ рублей ___________________________________________________________________</w:t>
            </w:r>
          </w:p>
          <w:p w14:paraId="5F0A8F3B"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 xml:space="preserve">                             (сумма цифрами)                                                    (сумма прописью)</w:t>
            </w:r>
          </w:p>
        </w:tc>
      </w:tr>
      <w:tr w:rsidR="00E67504" w:rsidRPr="00E67504" w14:paraId="3687A8A0" w14:textId="77777777" w:rsidTr="00A4517D">
        <w:tblPrEx>
          <w:tblBorders>
            <w:insideH w:val="single" w:sz="4" w:space="0" w:color="auto"/>
          </w:tblBorders>
        </w:tblPrEx>
        <w:trPr>
          <w:gridAfter w:val="1"/>
          <w:wAfter w:w="3943" w:type="dxa"/>
        </w:trPr>
        <w:tc>
          <w:tcPr>
            <w:tcW w:w="4678" w:type="dxa"/>
            <w:vMerge w:val="restart"/>
            <w:tcBorders>
              <w:top w:val="nil"/>
              <w:left w:val="nil"/>
              <w:bottom w:val="nil"/>
              <w:right w:val="nil"/>
            </w:tcBorders>
          </w:tcPr>
          <w:p w14:paraId="480D2CB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Руководитель</w:t>
            </w:r>
          </w:p>
        </w:tc>
        <w:tc>
          <w:tcPr>
            <w:tcW w:w="2040" w:type="dxa"/>
            <w:tcBorders>
              <w:top w:val="nil"/>
              <w:left w:val="nil"/>
              <w:right w:val="nil"/>
            </w:tcBorders>
          </w:tcPr>
          <w:p w14:paraId="3C79C4EC"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14:paraId="2684540C"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41" w:type="dxa"/>
            <w:gridSpan w:val="2"/>
            <w:tcBorders>
              <w:top w:val="nil"/>
              <w:left w:val="nil"/>
              <w:right w:val="nil"/>
            </w:tcBorders>
          </w:tcPr>
          <w:p w14:paraId="3D9920AF"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2345439D" w14:textId="77777777" w:rsidTr="00A4517D">
        <w:trPr>
          <w:gridAfter w:val="1"/>
          <w:wAfter w:w="3943" w:type="dxa"/>
        </w:trPr>
        <w:tc>
          <w:tcPr>
            <w:tcW w:w="4678" w:type="dxa"/>
            <w:vMerge/>
            <w:tcBorders>
              <w:top w:val="nil"/>
              <w:left w:val="nil"/>
              <w:bottom w:val="nil"/>
              <w:right w:val="nil"/>
            </w:tcBorders>
          </w:tcPr>
          <w:p w14:paraId="0D5CCDCE" w14:textId="77777777" w:rsidR="00E67504" w:rsidRPr="00E67504" w:rsidRDefault="00E67504" w:rsidP="00E67504">
            <w:pPr>
              <w:spacing w:after="1" w:line="240" w:lineRule="atLeast"/>
              <w:rPr>
                <w:rFonts w:ascii="Times New Roman" w:eastAsia="Times New Roman" w:hAnsi="Times New Roman" w:cs="Times New Roman"/>
                <w:sz w:val="28"/>
                <w:szCs w:val="28"/>
              </w:rPr>
            </w:pPr>
          </w:p>
        </w:tc>
        <w:tc>
          <w:tcPr>
            <w:tcW w:w="2040" w:type="dxa"/>
            <w:tcBorders>
              <w:top w:val="single" w:sz="4" w:space="0" w:color="auto"/>
              <w:left w:val="nil"/>
              <w:bottom w:val="nil"/>
              <w:right w:val="nil"/>
            </w:tcBorders>
          </w:tcPr>
          <w:p w14:paraId="3C501CD8"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(подпись)</w:t>
            </w:r>
          </w:p>
        </w:tc>
        <w:tc>
          <w:tcPr>
            <w:tcW w:w="340" w:type="dxa"/>
            <w:tcBorders>
              <w:top w:val="nil"/>
              <w:left w:val="nil"/>
              <w:bottom w:val="nil"/>
              <w:right w:val="nil"/>
            </w:tcBorders>
          </w:tcPr>
          <w:p w14:paraId="686F6F78"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41" w:type="dxa"/>
            <w:gridSpan w:val="2"/>
            <w:tcBorders>
              <w:top w:val="single" w:sz="4" w:space="0" w:color="auto"/>
              <w:left w:val="nil"/>
              <w:bottom w:val="nil"/>
              <w:right w:val="nil"/>
            </w:tcBorders>
          </w:tcPr>
          <w:p w14:paraId="1614491B"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(Ф.И.О.)</w:t>
            </w:r>
          </w:p>
        </w:tc>
      </w:tr>
      <w:tr w:rsidR="00E67504" w:rsidRPr="00E67504" w14:paraId="374441FC" w14:textId="77777777" w:rsidTr="00A4517D">
        <w:trPr>
          <w:gridAfter w:val="1"/>
          <w:wAfter w:w="3943" w:type="dxa"/>
        </w:trPr>
        <w:tc>
          <w:tcPr>
            <w:tcW w:w="4678" w:type="dxa"/>
            <w:vMerge w:val="restart"/>
            <w:tcBorders>
              <w:top w:val="nil"/>
              <w:left w:val="nil"/>
              <w:bottom w:val="nil"/>
              <w:right w:val="nil"/>
            </w:tcBorders>
          </w:tcPr>
          <w:p w14:paraId="333F975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Главный бухгалтер</w:t>
            </w:r>
          </w:p>
          <w:p w14:paraId="299E562D"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(при наличии)</w:t>
            </w:r>
          </w:p>
        </w:tc>
        <w:tc>
          <w:tcPr>
            <w:tcW w:w="2040" w:type="dxa"/>
            <w:tcBorders>
              <w:top w:val="nil"/>
              <w:left w:val="nil"/>
              <w:bottom w:val="single" w:sz="4" w:space="0" w:color="auto"/>
              <w:right w:val="nil"/>
            </w:tcBorders>
          </w:tcPr>
          <w:p w14:paraId="3A5CC734"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14:paraId="1452DAF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41" w:type="dxa"/>
            <w:gridSpan w:val="2"/>
            <w:tcBorders>
              <w:top w:val="nil"/>
              <w:left w:val="nil"/>
              <w:bottom w:val="single" w:sz="4" w:space="0" w:color="auto"/>
              <w:right w:val="nil"/>
            </w:tcBorders>
          </w:tcPr>
          <w:p w14:paraId="49A76E6E"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3542710C" w14:textId="77777777" w:rsidTr="00A4517D">
        <w:trPr>
          <w:gridAfter w:val="1"/>
          <w:wAfter w:w="3943" w:type="dxa"/>
        </w:trPr>
        <w:tc>
          <w:tcPr>
            <w:tcW w:w="4678" w:type="dxa"/>
            <w:vMerge/>
            <w:tcBorders>
              <w:top w:val="nil"/>
              <w:left w:val="nil"/>
              <w:bottom w:val="nil"/>
              <w:right w:val="nil"/>
            </w:tcBorders>
          </w:tcPr>
          <w:p w14:paraId="50A43A16" w14:textId="77777777" w:rsidR="00E67504" w:rsidRPr="00E67504" w:rsidRDefault="00E67504" w:rsidP="00E67504">
            <w:pPr>
              <w:spacing w:after="1" w:line="240" w:lineRule="atLeast"/>
              <w:rPr>
                <w:rFonts w:ascii="Times New Roman" w:eastAsia="Times New Roman" w:hAnsi="Times New Roman" w:cs="Times New Roman"/>
                <w:sz w:val="28"/>
                <w:szCs w:val="28"/>
              </w:rPr>
            </w:pPr>
          </w:p>
        </w:tc>
        <w:tc>
          <w:tcPr>
            <w:tcW w:w="2040" w:type="dxa"/>
            <w:tcBorders>
              <w:top w:val="single" w:sz="4" w:space="0" w:color="auto"/>
              <w:left w:val="nil"/>
              <w:bottom w:val="nil"/>
              <w:right w:val="nil"/>
            </w:tcBorders>
          </w:tcPr>
          <w:p w14:paraId="47553A27"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(подпись)</w:t>
            </w:r>
          </w:p>
        </w:tc>
        <w:tc>
          <w:tcPr>
            <w:tcW w:w="340" w:type="dxa"/>
            <w:tcBorders>
              <w:top w:val="nil"/>
              <w:left w:val="nil"/>
              <w:bottom w:val="nil"/>
              <w:right w:val="nil"/>
            </w:tcBorders>
          </w:tcPr>
          <w:p w14:paraId="2BA4D40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41" w:type="dxa"/>
            <w:gridSpan w:val="2"/>
            <w:tcBorders>
              <w:top w:val="single" w:sz="4" w:space="0" w:color="auto"/>
              <w:left w:val="nil"/>
              <w:bottom w:val="nil"/>
              <w:right w:val="nil"/>
            </w:tcBorders>
          </w:tcPr>
          <w:p w14:paraId="6D6776B8"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(Ф.И.О.)</w:t>
            </w:r>
          </w:p>
        </w:tc>
      </w:tr>
      <w:tr w:rsidR="00E67504" w:rsidRPr="00E67504" w14:paraId="5FAC447B" w14:textId="77777777" w:rsidTr="00A4517D">
        <w:trPr>
          <w:gridAfter w:val="1"/>
          <w:wAfter w:w="3943" w:type="dxa"/>
        </w:trPr>
        <w:tc>
          <w:tcPr>
            <w:tcW w:w="4678" w:type="dxa"/>
            <w:tcBorders>
              <w:top w:val="nil"/>
              <w:left w:val="nil"/>
              <w:bottom w:val="nil"/>
              <w:right w:val="nil"/>
            </w:tcBorders>
          </w:tcPr>
          <w:p w14:paraId="50F7AB1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0" w:type="dxa"/>
            <w:tcBorders>
              <w:top w:val="nil"/>
              <w:left w:val="nil"/>
              <w:bottom w:val="nil"/>
              <w:right w:val="nil"/>
            </w:tcBorders>
          </w:tcPr>
          <w:p w14:paraId="486C0B2B"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14:paraId="73F53AB9"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41" w:type="dxa"/>
            <w:gridSpan w:val="2"/>
            <w:tcBorders>
              <w:top w:val="nil"/>
              <w:left w:val="nil"/>
              <w:bottom w:val="nil"/>
              <w:right w:val="nil"/>
            </w:tcBorders>
          </w:tcPr>
          <w:p w14:paraId="21DABDB3"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265AE78C" w14:textId="77777777" w:rsidTr="00A4517D">
        <w:trPr>
          <w:gridAfter w:val="2"/>
          <w:wAfter w:w="3950" w:type="dxa"/>
        </w:trPr>
        <w:tc>
          <w:tcPr>
            <w:tcW w:w="10792" w:type="dxa"/>
            <w:gridSpan w:val="4"/>
            <w:tcBorders>
              <w:top w:val="nil"/>
              <w:left w:val="nil"/>
              <w:bottom w:val="nil"/>
              <w:right w:val="nil"/>
            </w:tcBorders>
          </w:tcPr>
          <w:p w14:paraId="6ECC1552"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«__» _________ 20__ г.</w:t>
            </w:r>
          </w:p>
        </w:tc>
      </w:tr>
      <w:tr w:rsidR="00E67504" w:rsidRPr="00E67504" w14:paraId="0B926D35" w14:textId="77777777" w:rsidTr="00A4517D">
        <w:trPr>
          <w:gridAfter w:val="2"/>
          <w:wAfter w:w="3950" w:type="dxa"/>
        </w:trPr>
        <w:tc>
          <w:tcPr>
            <w:tcW w:w="10792" w:type="dxa"/>
            <w:gridSpan w:val="4"/>
            <w:tcBorders>
              <w:top w:val="nil"/>
              <w:left w:val="nil"/>
              <w:bottom w:val="nil"/>
              <w:right w:val="nil"/>
            </w:tcBorders>
          </w:tcPr>
          <w:p w14:paraId="0871A9F9"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М.П. (при наличии)</w:t>
            </w:r>
          </w:p>
        </w:tc>
      </w:tr>
    </w:tbl>
    <w:p w14:paraId="0B744321" w14:textId="77777777" w:rsidR="00E67504" w:rsidRPr="00E67504" w:rsidRDefault="00E67504" w:rsidP="00E67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2040"/>
        <w:gridCol w:w="340"/>
        <w:gridCol w:w="3735"/>
        <w:gridCol w:w="7"/>
      </w:tblGrid>
      <w:tr w:rsidR="00E67504" w:rsidRPr="00E67504" w14:paraId="5EFEDBD3" w14:textId="77777777" w:rsidTr="00A4517D">
        <w:trPr>
          <w:gridAfter w:val="1"/>
          <w:wAfter w:w="7" w:type="dxa"/>
        </w:trPr>
        <w:tc>
          <w:tcPr>
            <w:tcW w:w="10793" w:type="dxa"/>
            <w:gridSpan w:val="4"/>
            <w:tcBorders>
              <w:top w:val="nil"/>
              <w:left w:val="nil"/>
              <w:bottom w:val="nil"/>
              <w:right w:val="nil"/>
            </w:tcBorders>
          </w:tcPr>
          <w:p w14:paraId="063FF74C"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Расчет подтверждается:</w:t>
            </w:r>
          </w:p>
        </w:tc>
      </w:tr>
      <w:tr w:rsidR="00E67504" w:rsidRPr="00E67504" w14:paraId="04B4FF1B" w14:textId="77777777" w:rsidTr="00A4517D">
        <w:tc>
          <w:tcPr>
            <w:tcW w:w="4678" w:type="dxa"/>
            <w:vMerge w:val="restart"/>
            <w:tcBorders>
              <w:top w:val="nil"/>
              <w:left w:val="nil"/>
              <w:bottom w:val="nil"/>
              <w:right w:val="nil"/>
            </w:tcBorders>
          </w:tcPr>
          <w:p w14:paraId="724416D9"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Руководитель кредитной организации</w:t>
            </w:r>
          </w:p>
        </w:tc>
        <w:tc>
          <w:tcPr>
            <w:tcW w:w="2040" w:type="dxa"/>
            <w:tcBorders>
              <w:top w:val="nil"/>
              <w:left w:val="nil"/>
              <w:bottom w:val="single" w:sz="4" w:space="0" w:color="auto"/>
              <w:right w:val="nil"/>
            </w:tcBorders>
          </w:tcPr>
          <w:p w14:paraId="392D83EF"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14:paraId="222B4077"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42" w:type="dxa"/>
            <w:gridSpan w:val="2"/>
            <w:tcBorders>
              <w:top w:val="nil"/>
              <w:left w:val="nil"/>
              <w:bottom w:val="single" w:sz="4" w:space="0" w:color="auto"/>
              <w:right w:val="nil"/>
            </w:tcBorders>
          </w:tcPr>
          <w:p w14:paraId="7054EA7F"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6568EEE5" w14:textId="77777777" w:rsidTr="00A4517D">
        <w:tc>
          <w:tcPr>
            <w:tcW w:w="4678" w:type="dxa"/>
            <w:vMerge/>
            <w:tcBorders>
              <w:top w:val="nil"/>
              <w:left w:val="nil"/>
              <w:bottom w:val="nil"/>
              <w:right w:val="nil"/>
            </w:tcBorders>
          </w:tcPr>
          <w:p w14:paraId="2EAB50C1" w14:textId="77777777" w:rsidR="00E67504" w:rsidRPr="00E67504" w:rsidRDefault="00E67504" w:rsidP="00E67504">
            <w:pPr>
              <w:spacing w:after="1" w:line="240" w:lineRule="atLeast"/>
              <w:rPr>
                <w:rFonts w:ascii="Times New Roman" w:eastAsia="Times New Roman" w:hAnsi="Times New Roman" w:cs="Times New Roman"/>
                <w:sz w:val="28"/>
                <w:szCs w:val="28"/>
              </w:rPr>
            </w:pPr>
          </w:p>
        </w:tc>
        <w:tc>
          <w:tcPr>
            <w:tcW w:w="2040" w:type="dxa"/>
            <w:tcBorders>
              <w:top w:val="single" w:sz="4" w:space="0" w:color="auto"/>
              <w:left w:val="nil"/>
              <w:bottom w:val="nil"/>
              <w:right w:val="nil"/>
            </w:tcBorders>
          </w:tcPr>
          <w:p w14:paraId="7D45BA73"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(подпись)</w:t>
            </w:r>
          </w:p>
        </w:tc>
        <w:tc>
          <w:tcPr>
            <w:tcW w:w="340" w:type="dxa"/>
            <w:tcBorders>
              <w:top w:val="nil"/>
              <w:left w:val="nil"/>
              <w:bottom w:val="nil"/>
              <w:right w:val="nil"/>
            </w:tcBorders>
          </w:tcPr>
          <w:p w14:paraId="770ED2C6"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42" w:type="dxa"/>
            <w:gridSpan w:val="2"/>
            <w:tcBorders>
              <w:top w:val="single" w:sz="4" w:space="0" w:color="auto"/>
              <w:left w:val="nil"/>
              <w:bottom w:val="nil"/>
              <w:right w:val="nil"/>
            </w:tcBorders>
          </w:tcPr>
          <w:p w14:paraId="0EB8DFA8"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(Ф.И.О.)</w:t>
            </w:r>
          </w:p>
        </w:tc>
      </w:tr>
      <w:tr w:rsidR="00E67504" w:rsidRPr="00E67504" w14:paraId="2AC6F792" w14:textId="77777777" w:rsidTr="00A4517D">
        <w:tc>
          <w:tcPr>
            <w:tcW w:w="4678" w:type="dxa"/>
            <w:vMerge w:val="restart"/>
            <w:tcBorders>
              <w:top w:val="nil"/>
              <w:left w:val="nil"/>
              <w:bottom w:val="nil"/>
              <w:right w:val="nil"/>
            </w:tcBorders>
          </w:tcPr>
          <w:p w14:paraId="05A1B03F"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lastRenderedPageBreak/>
              <w:t>Главный бухгалтер кредитной организации</w:t>
            </w:r>
          </w:p>
          <w:p w14:paraId="26F30754"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(при наличии)</w:t>
            </w:r>
          </w:p>
        </w:tc>
        <w:tc>
          <w:tcPr>
            <w:tcW w:w="2040" w:type="dxa"/>
            <w:tcBorders>
              <w:top w:val="nil"/>
              <w:left w:val="nil"/>
              <w:bottom w:val="single" w:sz="4" w:space="0" w:color="auto"/>
              <w:right w:val="nil"/>
            </w:tcBorders>
          </w:tcPr>
          <w:p w14:paraId="546CDBF5"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14:paraId="6F3F39EA"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42" w:type="dxa"/>
            <w:gridSpan w:val="2"/>
            <w:tcBorders>
              <w:top w:val="nil"/>
              <w:left w:val="nil"/>
              <w:bottom w:val="single" w:sz="4" w:space="0" w:color="auto"/>
              <w:right w:val="nil"/>
            </w:tcBorders>
          </w:tcPr>
          <w:p w14:paraId="679DC622"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67504" w:rsidRPr="00E67504" w14:paraId="130D092E" w14:textId="77777777" w:rsidTr="00A4517D">
        <w:tc>
          <w:tcPr>
            <w:tcW w:w="4678" w:type="dxa"/>
            <w:vMerge/>
            <w:tcBorders>
              <w:top w:val="nil"/>
              <w:left w:val="nil"/>
              <w:bottom w:val="nil"/>
              <w:right w:val="nil"/>
            </w:tcBorders>
          </w:tcPr>
          <w:p w14:paraId="2E146120" w14:textId="77777777" w:rsidR="00E67504" w:rsidRPr="00E67504" w:rsidRDefault="00E67504" w:rsidP="00E67504">
            <w:pPr>
              <w:spacing w:after="1" w:line="240" w:lineRule="atLeast"/>
              <w:rPr>
                <w:rFonts w:ascii="Times New Roman" w:eastAsia="Times New Roman" w:hAnsi="Times New Roman" w:cs="Times New Roman"/>
                <w:sz w:val="28"/>
                <w:szCs w:val="28"/>
              </w:rPr>
            </w:pPr>
          </w:p>
        </w:tc>
        <w:tc>
          <w:tcPr>
            <w:tcW w:w="2040" w:type="dxa"/>
            <w:tcBorders>
              <w:top w:val="single" w:sz="4" w:space="0" w:color="auto"/>
              <w:left w:val="nil"/>
              <w:bottom w:val="nil"/>
              <w:right w:val="nil"/>
            </w:tcBorders>
          </w:tcPr>
          <w:p w14:paraId="5EDECE3B"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(подпись)</w:t>
            </w:r>
          </w:p>
        </w:tc>
        <w:tc>
          <w:tcPr>
            <w:tcW w:w="340" w:type="dxa"/>
            <w:tcBorders>
              <w:top w:val="nil"/>
              <w:left w:val="nil"/>
              <w:bottom w:val="nil"/>
              <w:right w:val="nil"/>
            </w:tcBorders>
          </w:tcPr>
          <w:p w14:paraId="249AA3D3" w14:textId="77777777" w:rsidR="00E67504" w:rsidRPr="00E67504" w:rsidRDefault="00E67504" w:rsidP="00E6750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42" w:type="dxa"/>
            <w:gridSpan w:val="2"/>
            <w:tcBorders>
              <w:top w:val="single" w:sz="4" w:space="0" w:color="auto"/>
              <w:left w:val="nil"/>
              <w:bottom w:val="nil"/>
              <w:right w:val="nil"/>
            </w:tcBorders>
          </w:tcPr>
          <w:p w14:paraId="5B8B88D4" w14:textId="77777777" w:rsidR="00E67504" w:rsidRPr="00E67504" w:rsidRDefault="00E67504" w:rsidP="00E67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(Ф.И.О.)</w:t>
            </w:r>
          </w:p>
        </w:tc>
      </w:tr>
      <w:tr w:rsidR="00E67504" w:rsidRPr="00E67504" w14:paraId="280A706F" w14:textId="77777777" w:rsidTr="00A4517D">
        <w:trPr>
          <w:gridAfter w:val="1"/>
          <w:wAfter w:w="7" w:type="dxa"/>
        </w:trPr>
        <w:tc>
          <w:tcPr>
            <w:tcW w:w="10793" w:type="dxa"/>
            <w:gridSpan w:val="4"/>
            <w:tcBorders>
              <w:top w:val="nil"/>
              <w:left w:val="nil"/>
              <w:bottom w:val="nil"/>
              <w:right w:val="nil"/>
            </w:tcBorders>
          </w:tcPr>
          <w:p w14:paraId="7625ED38"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E67504" w:rsidRPr="00E67504" w14:paraId="0A1318EF" w14:textId="77777777" w:rsidTr="00A4517D">
        <w:trPr>
          <w:gridAfter w:val="1"/>
          <w:wAfter w:w="7" w:type="dxa"/>
        </w:trPr>
        <w:tc>
          <w:tcPr>
            <w:tcW w:w="10793" w:type="dxa"/>
            <w:gridSpan w:val="4"/>
            <w:tcBorders>
              <w:top w:val="nil"/>
              <w:left w:val="nil"/>
              <w:bottom w:val="nil"/>
              <w:right w:val="nil"/>
            </w:tcBorders>
          </w:tcPr>
          <w:p w14:paraId="33882C2A"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«__» __________ 20__ г.</w:t>
            </w:r>
          </w:p>
        </w:tc>
      </w:tr>
      <w:tr w:rsidR="00E67504" w:rsidRPr="00E67504" w14:paraId="18F4E86C" w14:textId="77777777" w:rsidTr="00A4517D">
        <w:trPr>
          <w:gridAfter w:val="1"/>
          <w:wAfter w:w="7" w:type="dxa"/>
        </w:trPr>
        <w:tc>
          <w:tcPr>
            <w:tcW w:w="10793" w:type="dxa"/>
            <w:gridSpan w:val="4"/>
            <w:tcBorders>
              <w:top w:val="nil"/>
              <w:left w:val="nil"/>
              <w:bottom w:val="nil"/>
              <w:right w:val="nil"/>
            </w:tcBorders>
          </w:tcPr>
          <w:p w14:paraId="19B03BDA"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М.П. (при наличии)</w:t>
            </w:r>
          </w:p>
        </w:tc>
      </w:tr>
    </w:tbl>
    <w:p w14:paraId="068542FE" w14:textId="77777777" w:rsidR="00E67504" w:rsidRPr="00E67504" w:rsidRDefault="00E67504" w:rsidP="00E67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7504">
        <w:rPr>
          <w:rFonts w:ascii="Times New Roman" w:eastAsia="Times New Roman" w:hAnsi="Times New Roman" w:cs="Times New Roman"/>
          <w:sz w:val="28"/>
          <w:szCs w:val="28"/>
          <w:lang w:eastAsia="ru-RU"/>
        </w:rPr>
        <w:t>--------------------------------</w:t>
      </w:r>
    </w:p>
    <w:p w14:paraId="4167AFE3" w14:textId="77777777" w:rsidR="00E67504" w:rsidRPr="00E67504" w:rsidRDefault="00E67504" w:rsidP="00E67504">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19" w:name="P413"/>
      <w:bookmarkEnd w:id="19"/>
      <w:r w:rsidRPr="00E67504">
        <w:rPr>
          <w:rFonts w:ascii="Times New Roman" w:eastAsia="Times New Roman" w:hAnsi="Times New Roman" w:cs="Times New Roman"/>
          <w:sz w:val="28"/>
          <w:szCs w:val="28"/>
          <w:lang w:eastAsia="ru-RU"/>
        </w:rPr>
        <w:t>&lt;*&gt; Без учета задолженности по кредитам и процентам по ним, уплаченным с нарушением установленного графика.</w:t>
      </w:r>
    </w:p>
    <w:p w14:paraId="41D37859" w14:textId="77777777" w:rsidR="00E67504" w:rsidRPr="00E67504" w:rsidRDefault="00E67504" w:rsidP="00E67504">
      <w:pPr>
        <w:rPr>
          <w:rFonts w:ascii="Times New Roman" w:eastAsia="Times New Roman" w:hAnsi="Times New Roman" w:cs="Times New Roman"/>
          <w:sz w:val="28"/>
          <w:szCs w:val="28"/>
          <w:lang w:eastAsia="ru-RU"/>
        </w:rPr>
      </w:pPr>
    </w:p>
    <w:p w14:paraId="68BCC2D9" w14:textId="77777777" w:rsidR="00E67504" w:rsidRPr="00E67504" w:rsidRDefault="00E67504" w:rsidP="00E67504">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p>
    <w:p w14:paraId="4CD693C4" w14:textId="77777777" w:rsidR="005630E5" w:rsidRDefault="005630E5">
      <w:bookmarkStart w:id="20" w:name="_GoBack"/>
      <w:bookmarkEnd w:id="20"/>
    </w:p>
    <w:sectPr w:rsidR="005630E5" w:rsidSect="00D612F3">
      <w:pgSz w:w="16838" w:h="11905" w:orient="landscape"/>
      <w:pgMar w:top="1134" w:right="794"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05"/>
    <w:rsid w:val="005630E5"/>
    <w:rsid w:val="006434D7"/>
    <w:rsid w:val="00E67504"/>
    <w:rsid w:val="00EE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7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E67504"/>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E6750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ent-docslist-i">
    <w:name w:val="recent-docs__list-i"/>
    <w:basedOn w:val="a"/>
    <w:rsid w:val="00E6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67504"/>
    <w:rPr>
      <w:rFonts w:cs="Times New Roman"/>
      <w:color w:val="0000FF"/>
      <w:u w:val="single"/>
    </w:rPr>
  </w:style>
  <w:style w:type="paragraph" w:styleId="a5">
    <w:name w:val="Balloon Text"/>
    <w:basedOn w:val="a"/>
    <w:link w:val="a6"/>
    <w:uiPriority w:val="99"/>
    <w:semiHidden/>
    <w:unhideWhenUsed/>
    <w:rsid w:val="006434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7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E67504"/>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E6750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ent-docslist-i">
    <w:name w:val="recent-docs__list-i"/>
    <w:basedOn w:val="a"/>
    <w:rsid w:val="00E6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67504"/>
    <w:rPr>
      <w:rFonts w:cs="Times New Roman"/>
      <w:color w:val="0000FF"/>
      <w:u w:val="single"/>
    </w:rPr>
  </w:style>
  <w:style w:type="paragraph" w:styleId="a5">
    <w:name w:val="Balloon Text"/>
    <w:basedOn w:val="a"/>
    <w:link w:val="a6"/>
    <w:uiPriority w:val="99"/>
    <w:semiHidden/>
    <w:unhideWhenUsed/>
    <w:rsid w:val="006434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3;&#1102;&#1073;&#1077;&#1088;&#1094;&#1099;.&#1088;&#1092;" TargetMode="External"/><Relationship Id="rId13" Type="http://schemas.openxmlformats.org/officeDocument/2006/relationships/hyperlink" Target="consultantplus://offline/ref=8C1D5B5CB2C6135B9EFF625A2F2920C95AB9D3AA174D75992C8443159A0992AD6C466161521F80E465E8EB550EFE8FE685B3C3V1j0J" TargetMode="External"/><Relationship Id="rId3" Type="http://schemas.openxmlformats.org/officeDocument/2006/relationships/settings" Target="settings.xml"/><Relationship Id="rId7" Type="http://schemas.openxmlformats.org/officeDocument/2006/relationships/hyperlink" Target="consultantplus://offline/ref=B2A86D487906D2ADA565ECB8DB33744B751088CBB357FF72310B0745D11A1E70510BC11A05BD9733DFC4FF226AoFT7H" TargetMode="External"/><Relationship Id="rId12" Type="http://schemas.openxmlformats.org/officeDocument/2006/relationships/hyperlink" Target="consultantplus://offline/ref=377DB265F6F6D385936CD3374FCC04D17591E4E7ADD8B75EB0AE02C3879CF38153CC4403FC628C7AC8875F08D055295C8C78C29388840F9AQCe3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A86D487906D2ADA565EDB6CE33744B72158BC5B453FF72310B0745D11A1E70510BC11A05BD9733DFC4FF226AoFT7H" TargetMode="External"/><Relationship Id="rId11" Type="http://schemas.openxmlformats.org/officeDocument/2006/relationships/hyperlink" Target="consultantplus://offline/ref=377DB265F6F6D385936CD3374FCC04D17591E0E2A4D9B75EB0AE02C3879CF38141CC1C0FF8619472C692095996Q0e2J" TargetMode="External"/><Relationship Id="rId5" Type="http://schemas.openxmlformats.org/officeDocument/2006/relationships/hyperlink" Target="consultantplus://offline/ref=B2A86D487906D2ADA565EDB6CE33744B72148DC4B153FF72310B0745D11A1E70510BC11A05BD9733DFC4FF226AoFT7H" TargetMode="External"/><Relationship Id="rId15" Type="http://schemas.openxmlformats.org/officeDocument/2006/relationships/fontTable" Target="fontTable.xml"/><Relationship Id="rId10" Type="http://schemas.openxmlformats.org/officeDocument/2006/relationships/hyperlink" Target="consultantplus://offline/ref=8C1D5B5CB2C6135B9EFF625A2F2920C959B3D4AE1245289324DD4F179D06CDBA6B0F6D64594AD7A33BB1BB1845F38BF199B3C40C2A039CV3j7J" TargetMode="External"/><Relationship Id="rId4" Type="http://schemas.openxmlformats.org/officeDocument/2006/relationships/webSettings" Target="webSettings.xml"/><Relationship Id="rId9" Type="http://schemas.openxmlformats.org/officeDocument/2006/relationships/hyperlink" Target="consultantplus://offline/ref=8C1D5B5CB2C6135B9EFF625A2F2920C95AB9D3AA174D75992C8443159A0992AD6C466161521F80E465E8EB550EFE8FE685B3C3V1j0J" TargetMode="External"/><Relationship Id="rId14" Type="http://schemas.openxmlformats.org/officeDocument/2006/relationships/hyperlink" Target="consultantplus://offline/ref=8C1D5B5CB2C6135B9EFF625A2F2920C95CB0D2AA104675992C8443159A0992AD7E4639695842CFA035FBE85C12VF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8495</Words>
  <Characters>48424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Гундарева</dc:creator>
  <cp:lastModifiedBy>436</cp:lastModifiedBy>
  <cp:revision>2</cp:revision>
  <dcterms:created xsi:type="dcterms:W3CDTF">2022-10-03T08:37:00Z</dcterms:created>
  <dcterms:modified xsi:type="dcterms:W3CDTF">2022-10-03T08:37:00Z</dcterms:modified>
</cp:coreProperties>
</file>