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66" w:rsidRDefault="002955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5566" w:rsidRDefault="00295566">
      <w:pPr>
        <w:pStyle w:val="ConsPlusNormal"/>
        <w:jc w:val="both"/>
        <w:outlineLvl w:val="0"/>
      </w:pPr>
    </w:p>
    <w:p w:rsidR="00295566" w:rsidRDefault="00295566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295566" w:rsidRDefault="00295566">
      <w:pPr>
        <w:pStyle w:val="ConsPlusTitle"/>
        <w:jc w:val="center"/>
      </w:pPr>
      <w:r>
        <w:t>РОССИЙСКОЙ ФЕДЕРАЦИИ</w:t>
      </w:r>
    </w:p>
    <w:p w:rsidR="00295566" w:rsidRDefault="00295566">
      <w:pPr>
        <w:pStyle w:val="ConsPlusTitle"/>
        <w:jc w:val="center"/>
      </w:pPr>
    </w:p>
    <w:p w:rsidR="00295566" w:rsidRDefault="00295566">
      <w:pPr>
        <w:pStyle w:val="ConsPlusTitle"/>
        <w:jc w:val="center"/>
      </w:pPr>
      <w:r>
        <w:t>ПОСТАНОВЛЕНИЕ</w:t>
      </w:r>
    </w:p>
    <w:p w:rsidR="00295566" w:rsidRDefault="00295566">
      <w:pPr>
        <w:pStyle w:val="ConsPlusTitle"/>
        <w:jc w:val="center"/>
      </w:pPr>
      <w:r>
        <w:t>от 17 января 2001 г. N 7</w:t>
      </w:r>
    </w:p>
    <w:p w:rsidR="00295566" w:rsidRDefault="00295566">
      <w:pPr>
        <w:pStyle w:val="ConsPlusTitle"/>
        <w:jc w:val="center"/>
      </w:pPr>
    </w:p>
    <w:p w:rsidR="00295566" w:rsidRDefault="00295566">
      <w:pPr>
        <w:pStyle w:val="ConsPlusTitle"/>
        <w:jc w:val="center"/>
      </w:pPr>
      <w:r>
        <w:t>ОБ УТВЕРЖДЕНИИ РЕКОМЕНДАЦИЙ</w:t>
      </w:r>
    </w:p>
    <w:p w:rsidR="00295566" w:rsidRDefault="00295566">
      <w:pPr>
        <w:pStyle w:val="ConsPlusTitle"/>
        <w:jc w:val="center"/>
      </w:pPr>
      <w:r>
        <w:t>ПО ОРГАНИЗАЦИИ РАБОТЫ КАБИНЕТА ОХРАНЫ ТРУДА</w:t>
      </w:r>
    </w:p>
    <w:p w:rsidR="00295566" w:rsidRDefault="00295566">
      <w:pPr>
        <w:pStyle w:val="ConsPlusTitle"/>
        <w:jc w:val="center"/>
      </w:pPr>
      <w:r>
        <w:t>И УГОЛКА ОХРАНЫ ТРУДА</w:t>
      </w:r>
    </w:p>
    <w:p w:rsidR="00295566" w:rsidRDefault="0029556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5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566" w:rsidRDefault="0029556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5566" w:rsidRDefault="00295566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17.07.1999 N 181-ФЗ утратил силу в связи с принятием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30.06.2006 N 90-ФЗ.</w:t>
            </w:r>
          </w:p>
          <w:p w:rsidR="00295566" w:rsidRDefault="00295566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организации охраны труда, см. </w:t>
            </w:r>
            <w:hyperlink r:id="rId7" w:history="1">
              <w:r>
                <w:rPr>
                  <w:color w:val="0000FF"/>
                </w:rPr>
                <w:t>главу 35</w:t>
              </w:r>
            </w:hyperlink>
            <w:r>
              <w:rPr>
                <w:color w:val="392C69"/>
              </w:rPr>
              <w:t xml:space="preserve"> Трудового кодекса РФ.</w:t>
            </w:r>
          </w:p>
        </w:tc>
      </w:tr>
    </w:tbl>
    <w:p w:rsidR="00295566" w:rsidRDefault="00295566">
      <w:pPr>
        <w:pStyle w:val="ConsPlusNormal"/>
        <w:spacing w:before="280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 постановляет: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Рекомендации</w:t>
        </w:r>
      </w:hyperlink>
      <w:r>
        <w:t xml:space="preserve"> по организации работы кабинета охраны труда и уголка охраны труда.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 кабинетов охраны труда и уголков охраны труда.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3. Установить, что Постановление Государственного комитета Совета Министров СССР по труду и социальным вопросам и Секретариата ВЦСПС от 8 июня 1978 г. N 197/16-17 "Об утверждении Типового положения о кабинете охраны труда" на территории Российской Федерации не применяется.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  <w:jc w:val="right"/>
      </w:pPr>
      <w:r>
        <w:t>Министр</w:t>
      </w:r>
    </w:p>
    <w:p w:rsidR="00295566" w:rsidRDefault="00295566">
      <w:pPr>
        <w:pStyle w:val="ConsPlusNormal"/>
        <w:jc w:val="right"/>
      </w:pPr>
      <w:r>
        <w:t>труда и социального развития</w:t>
      </w:r>
    </w:p>
    <w:p w:rsidR="00295566" w:rsidRDefault="00295566">
      <w:pPr>
        <w:pStyle w:val="ConsPlusNormal"/>
        <w:jc w:val="right"/>
      </w:pPr>
      <w:r>
        <w:t>Российской Федерации</w:t>
      </w:r>
    </w:p>
    <w:p w:rsidR="00295566" w:rsidRDefault="00295566">
      <w:pPr>
        <w:pStyle w:val="ConsPlusNormal"/>
        <w:jc w:val="right"/>
      </w:pPr>
      <w:r>
        <w:t>А.ПОЧИНОК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</w:pPr>
    </w:p>
    <w:p w:rsidR="00295566" w:rsidRDefault="00295566">
      <w:pPr>
        <w:pStyle w:val="ConsPlusNormal"/>
      </w:pPr>
    </w:p>
    <w:p w:rsidR="00295566" w:rsidRDefault="00295566">
      <w:pPr>
        <w:pStyle w:val="ConsPlusNormal"/>
      </w:pPr>
    </w:p>
    <w:p w:rsidR="00295566" w:rsidRDefault="00295566">
      <w:pPr>
        <w:pStyle w:val="ConsPlusNormal"/>
      </w:pPr>
    </w:p>
    <w:p w:rsidR="00295566" w:rsidRDefault="00295566">
      <w:pPr>
        <w:pStyle w:val="ConsPlusNormal"/>
        <w:jc w:val="right"/>
        <w:outlineLvl w:val="0"/>
      </w:pPr>
      <w:r>
        <w:t>Приложение</w:t>
      </w:r>
    </w:p>
    <w:p w:rsidR="00295566" w:rsidRDefault="00295566">
      <w:pPr>
        <w:pStyle w:val="ConsPlusNormal"/>
        <w:jc w:val="right"/>
      </w:pPr>
      <w:r>
        <w:t>к Постановлению Министерства</w:t>
      </w:r>
    </w:p>
    <w:p w:rsidR="00295566" w:rsidRDefault="00295566">
      <w:pPr>
        <w:pStyle w:val="ConsPlusNormal"/>
        <w:jc w:val="right"/>
      </w:pPr>
      <w:r>
        <w:t>труда и социального развития</w:t>
      </w:r>
    </w:p>
    <w:p w:rsidR="00295566" w:rsidRDefault="00295566">
      <w:pPr>
        <w:pStyle w:val="ConsPlusNormal"/>
        <w:jc w:val="right"/>
      </w:pPr>
      <w:r>
        <w:t>Российской Федерации</w:t>
      </w:r>
    </w:p>
    <w:p w:rsidR="00295566" w:rsidRDefault="00295566">
      <w:pPr>
        <w:pStyle w:val="ConsPlusNormal"/>
        <w:jc w:val="right"/>
      </w:pPr>
      <w:r>
        <w:t>от 17 января 2001 г. N 7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  <w:jc w:val="center"/>
      </w:pPr>
      <w:bookmarkStart w:id="0" w:name="P34"/>
      <w:bookmarkEnd w:id="0"/>
      <w:r>
        <w:t>РЕКОМЕНДАЦИИ</w:t>
      </w:r>
    </w:p>
    <w:p w:rsidR="00295566" w:rsidRDefault="00295566">
      <w:pPr>
        <w:pStyle w:val="ConsPlusNormal"/>
        <w:jc w:val="center"/>
      </w:pPr>
      <w:r>
        <w:t>ПО ОРГАНИЗАЦИИ РАБОТЫ КАБИНЕТА ОХРАНЫ ТРУДА</w:t>
      </w:r>
    </w:p>
    <w:p w:rsidR="00295566" w:rsidRDefault="00295566">
      <w:pPr>
        <w:pStyle w:val="ConsPlusNormal"/>
        <w:jc w:val="center"/>
      </w:pPr>
      <w:r>
        <w:t>И УГОЛКА ОХРАНЫ ТРУДА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  <w:ind w:firstLine="540"/>
        <w:jc w:val="both"/>
      </w:pPr>
      <w: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 кабинета охраны труда и уголка охраны труда, общие требования к процессу организации их работы.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2.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4. 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295566" w:rsidRDefault="002955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5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566" w:rsidRDefault="0029556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5566" w:rsidRDefault="0029556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изменениями, внесенными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статью 217 Трудового кодекса РФ минимальный размер численность работников, когда создается служба охраны труда или вводится должность инженера по охране труда, сокращен со 100 до 50 человек.</w:t>
            </w:r>
          </w:p>
        </w:tc>
      </w:tr>
    </w:tbl>
    <w:p w:rsidR="00295566" w:rsidRDefault="00295566">
      <w:pPr>
        <w:pStyle w:val="ConsPlusNormal"/>
        <w:spacing w:before="280"/>
        <w:ind w:firstLine="540"/>
        <w:jc w:val="both"/>
      </w:pPr>
      <w: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вахтово - экспедиционным методом), целесообразно оборудовать передвижные кабинеты охраны труда и уголки охраны труда.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6. 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 xml:space="preserve"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</w:t>
      </w:r>
      <w:r>
        <w:lastRenderedPageBreak/>
        <w:t>формированию базовых кабинетов охраны труда. Они могут быть созданы при научно - 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  <w:jc w:val="center"/>
        <w:outlineLvl w:val="1"/>
      </w:pPr>
      <w:r>
        <w:t>II. Основные направления деятельности</w:t>
      </w:r>
    </w:p>
    <w:p w:rsidR="00295566" w:rsidRDefault="00295566">
      <w:pPr>
        <w:pStyle w:val="ConsPlusNormal"/>
        <w:jc w:val="center"/>
      </w:pPr>
      <w:r>
        <w:t>кабинета охраны труда и уголка охраны труда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  <w:ind w:firstLine="540"/>
        <w:jc w:val="both"/>
      </w:pPr>
      <w:r>
        <w:t>8. Основными направлениями деятельности кабинета охраны труда и уголка охраны труда являются: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а) оказание действенной помощи в решении проблем безопасности труда;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в) пропаганда вопросов труда.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- проведение семинаров, лекций, бесед и консультаций по вопросам охраны труда;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- обучение по охране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знаний требований охраны труда работников;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10. Уголок охраны труда организации обеспечивает выполнение тех же мероприятий, что и кабинет охраны труда.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учебно - методической литературы, учебных видеофильмов по охране труда и т.д.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  <w:jc w:val="center"/>
        <w:outlineLvl w:val="1"/>
      </w:pPr>
      <w:r>
        <w:t>III. Тематическая структура и оснащение</w:t>
      </w:r>
    </w:p>
    <w:p w:rsidR="00295566" w:rsidRDefault="00295566">
      <w:pPr>
        <w:pStyle w:val="ConsPlusNormal"/>
        <w:jc w:val="center"/>
      </w:pPr>
      <w:r>
        <w:t>кабинета охраны труда и уголка охраны труда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  <w:ind w:firstLine="540"/>
        <w:jc w:val="both"/>
      </w:pPr>
      <w: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 чрезвычайных ситуаций, аварий.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13. Оснащение кабинета охраны труда и уголка охраны труда диктуется выбранным 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Для новых и реконструируемых производственных объектов месторасположение кабинета охраны труда определяется на стадии проектирования.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обучении по охране труда на календарный год.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  <w:jc w:val="center"/>
        <w:outlineLvl w:val="1"/>
      </w:pPr>
      <w:r>
        <w:t>IV. Организация работы кабинета охраны труда</w:t>
      </w:r>
    </w:p>
    <w:p w:rsidR="00295566" w:rsidRDefault="00295566">
      <w:pPr>
        <w:pStyle w:val="ConsPlusNormal"/>
        <w:jc w:val="center"/>
      </w:pPr>
      <w:r>
        <w:t>и уголка охраны труда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  <w:ind w:firstLine="540"/>
        <w:jc w:val="both"/>
      </w:pPr>
      <w:r>
        <w:t>17. Процесс организации работы кабинета охраны труда и уголка охраны труда предусматривает: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- осуществление доступности посещения кабинета охраны труда или уголка охраны труда работниками организации и получение ими достоверной информации по вопросам охраны труда;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- планирование работы (в соответствии с перспективным и текущим планами работы);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lastRenderedPageBreak/>
        <w:t>- осуществление контроля.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18. Служба охраны труда или лицо, ответственное за работу кабинета охраны труда (уголка охраны труда) в организации: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- организует оборудование, оснащение и оформление кабинета охраны труда (уголка охраны труда);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- организует проведение плановых мероприятий.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19. 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 уголков охраны труда подведомственных организаций, их структурных подразделений.</w:t>
      </w:r>
    </w:p>
    <w:p w:rsidR="00295566" w:rsidRDefault="00295566">
      <w:pPr>
        <w:pStyle w:val="ConsPlusNormal"/>
        <w:spacing w:before="220"/>
        <w:ind w:firstLine="540"/>
        <w:jc w:val="both"/>
      </w:pPr>
      <w:r>
        <w:t>20. 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 в области сервиса охраны труда.</w:t>
      </w:r>
    </w:p>
    <w:p w:rsidR="00295566" w:rsidRDefault="00295566">
      <w:pPr>
        <w:pStyle w:val="ConsPlusNormal"/>
      </w:pPr>
    </w:p>
    <w:p w:rsidR="00295566" w:rsidRDefault="00295566">
      <w:pPr>
        <w:pStyle w:val="ConsPlusNormal"/>
      </w:pPr>
    </w:p>
    <w:p w:rsidR="00295566" w:rsidRDefault="00295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7C7" w:rsidRDefault="00AD47C7">
      <w:bookmarkStart w:id="1" w:name="_GoBack"/>
      <w:bookmarkEnd w:id="1"/>
    </w:p>
    <w:sectPr w:rsidR="00AD47C7" w:rsidSect="005F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66"/>
    <w:rsid w:val="00295566"/>
    <w:rsid w:val="00A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24540-1999-4224-B809-A8DCBF92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AFBAD439DA31773082C20D28365CDBE5FD6465972B3642B293652A4863A2EE243FF68E31A5645C948A279F0E9FB60F7EB2B9EE3303El1j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9AFBAD439DA31773082C20D28365CDB85BD545597CEE6E23703A50A3896539E50AF369E31A5741CB17A76CE1B1F766EEF52982FF323C12lAj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AFBAD439DA31773082C20D28365CDBA5BD7425E7BEE6E23703A50A3896539E50AF369E31A5347CB17A76CE1B1F766EEF52982FF323C12lAj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9AFBAD439DA31773082C20D28365CDBE5FD6465972B3642B293652A4863A3CE21BF369E4055441DC1EF33FlAj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9AFBAD439DA31773082C20D28365CDBA5BD7425E7BEE6E23703A50A3896539E50AF369E31A5441C617A76CE1B1F766EEF52982FF323C12lA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2021-02-17T12:35:00Z</dcterms:created>
  <dcterms:modified xsi:type="dcterms:W3CDTF">2021-02-17T12:40:00Z</dcterms:modified>
</cp:coreProperties>
</file>