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95" w:rsidRPr="00C853C7" w:rsidRDefault="005F7795" w:rsidP="00ED11D5">
      <w:pPr>
        <w:pStyle w:val="ae"/>
        <w:spacing w:line="240" w:lineRule="auto"/>
        <w:rPr>
          <w:rFonts w:ascii="Times New Roman" w:hAnsi="Times New Roman" w:cs="Times New Roman"/>
          <w:b/>
        </w:rPr>
      </w:pPr>
    </w:p>
    <w:p w:rsidR="005F7795" w:rsidRPr="00C853C7" w:rsidRDefault="005F7795" w:rsidP="00ED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7795" w:rsidRPr="00C853C7" w:rsidRDefault="005F7795" w:rsidP="00ED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7795" w:rsidRPr="00C853C7" w:rsidRDefault="005F7795" w:rsidP="00ED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7795" w:rsidRPr="00C853C7" w:rsidRDefault="005F7795" w:rsidP="00ED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7795" w:rsidRPr="00C853C7" w:rsidRDefault="005F7795" w:rsidP="00ED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7795" w:rsidRPr="00C853C7" w:rsidRDefault="005F7795" w:rsidP="00ED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3EF0" w:rsidRDefault="004E3EF0" w:rsidP="004E3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ОБОСНОВЫВАЮЩИЕ МАТЕРИАЛЫ К СХЕМЕ ТЕПЛОСНАБЖЕНИЯ ГОРОДСКОГО ОКРУГА ЛЮБЕРЦЫ МОСКОВСКОЙ ОБЛАСТИ НА ПЕРИОД С 2019 ДО 2034 ГОДА</w:t>
      </w:r>
    </w:p>
    <w:p w:rsidR="004E3EF0" w:rsidRDefault="004E3EF0" w:rsidP="004E3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3EF0" w:rsidRDefault="004E3EF0" w:rsidP="004E3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3EF0" w:rsidRDefault="004E3EF0" w:rsidP="004E3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КНИГА 6</w:t>
      </w:r>
    </w:p>
    <w:p w:rsidR="004E3EF0" w:rsidRDefault="004E3EF0" w:rsidP="004E3EF0">
      <w:pPr>
        <w:pStyle w:val="ae"/>
        <w:spacing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4E3EF0" w:rsidRDefault="004E3EF0" w:rsidP="004E3EF0">
      <w:pPr>
        <w:pStyle w:val="Default"/>
        <w:jc w:val="center"/>
        <w:rPr>
          <w:b/>
          <w:sz w:val="28"/>
          <w:szCs w:val="28"/>
        </w:rPr>
      </w:pPr>
    </w:p>
    <w:p w:rsidR="004E3EF0" w:rsidRDefault="004E3EF0" w:rsidP="004E3EF0">
      <w:pPr>
        <w:pStyle w:val="ae"/>
        <w:spacing w:line="240" w:lineRule="auto"/>
        <w:rPr>
          <w:rFonts w:ascii="Times New Roman" w:hAnsi="Times New Roman" w:cs="Times New Roman"/>
          <w:b/>
        </w:rPr>
      </w:pPr>
    </w:p>
    <w:p w:rsidR="004E3EF0" w:rsidRDefault="004E3EF0" w:rsidP="004E3EF0">
      <w:pPr>
        <w:pStyle w:val="ae"/>
        <w:spacing w:line="240" w:lineRule="auto"/>
        <w:rPr>
          <w:rFonts w:ascii="Times New Roman" w:hAnsi="Times New Roman" w:cs="Times New Roman"/>
          <w:b/>
        </w:rPr>
      </w:pPr>
    </w:p>
    <w:p w:rsidR="004E3EF0" w:rsidRDefault="004E3EF0" w:rsidP="004E3EF0">
      <w:pPr>
        <w:pStyle w:val="ae"/>
        <w:spacing w:line="240" w:lineRule="auto"/>
        <w:rPr>
          <w:rFonts w:ascii="Times New Roman" w:hAnsi="Times New Roman" w:cs="Times New Roman"/>
          <w:b/>
        </w:rPr>
      </w:pPr>
    </w:p>
    <w:p w:rsidR="004E3EF0" w:rsidRDefault="004E3EF0" w:rsidP="004E3EF0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</w:r>
    </w:p>
    <w:p w:rsidR="004E3EF0" w:rsidRDefault="004E3EF0" w:rsidP="004E3EF0">
      <w:pPr>
        <w:pStyle w:val="Default"/>
        <w:rPr>
          <w:sz w:val="28"/>
          <w:szCs w:val="28"/>
        </w:rPr>
      </w:pPr>
    </w:p>
    <w:p w:rsidR="003E0FD4" w:rsidRPr="00C853C7" w:rsidRDefault="003E0FD4" w:rsidP="003E0FD4">
      <w:pPr>
        <w:pStyle w:val="Default"/>
      </w:pPr>
    </w:p>
    <w:p w:rsidR="004B1EDD" w:rsidRPr="00C853C7" w:rsidRDefault="004B1EDD" w:rsidP="003E0FD4">
      <w:pPr>
        <w:pStyle w:val="Default"/>
        <w:spacing w:line="360" w:lineRule="auto"/>
        <w:jc w:val="center"/>
        <w:rPr>
          <w:sz w:val="32"/>
          <w:szCs w:val="32"/>
        </w:rPr>
      </w:pPr>
    </w:p>
    <w:p w:rsidR="001341AA" w:rsidRPr="00C853C7" w:rsidRDefault="001341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3C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20602054"/>
      </w:sdtPr>
      <w:sdtEndPr>
        <w:rPr>
          <w:sz w:val="28"/>
          <w:szCs w:val="28"/>
        </w:rPr>
      </w:sdtEndPr>
      <w:sdtContent>
        <w:p w:rsidR="00D82B3C" w:rsidRPr="00C853C7" w:rsidRDefault="00D82B3C" w:rsidP="00D82B3C">
          <w:pPr>
            <w:pStyle w:val="a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853C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93A65" w:rsidRPr="00693A65" w:rsidRDefault="006D2F93" w:rsidP="00693A65">
          <w:pPr>
            <w:pStyle w:val="11"/>
            <w:tabs>
              <w:tab w:val="left" w:pos="660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853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82B3C" w:rsidRPr="00C853C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853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3515134" w:history="1">
            <w:r w:rsidR="00693A65" w:rsidRPr="00693A65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6.1</w:t>
            </w:r>
            <w:r w:rsidR="00693A65" w:rsidRPr="00693A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693A65" w:rsidRPr="00693A65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Обоснование объемов максимальной потребности теплоносителя для собственных нужд источников тепловой энергии и для восполнения потерь в тепловых сетях и теплопотребляющих установках потребителей.</w:t>
            </w:r>
            <w:r w:rsidR="00693A65" w:rsidRPr="00693A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93A65" w:rsidRPr="00693A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93A65" w:rsidRPr="00693A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_Toc23515134 \h </w:instrText>
            </w:r>
            <w:r w:rsidR="00693A65" w:rsidRPr="00693A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93A65" w:rsidRPr="00693A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6A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93A65" w:rsidRPr="00693A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3A65" w:rsidRPr="00693A65" w:rsidRDefault="00693A65" w:rsidP="00693A65">
          <w:pPr>
            <w:pStyle w:val="11"/>
            <w:tabs>
              <w:tab w:val="left" w:pos="660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15135" w:history="1">
            <w:r w:rsidRPr="00693A65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6.2</w:t>
            </w:r>
            <w:r w:rsidRPr="00693A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693A65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Перспективные балансы производ</w:t>
            </w:r>
            <w:bookmarkStart w:id="0" w:name="_GoBack"/>
            <w:bookmarkEnd w:id="0"/>
            <w:r w:rsidRPr="00693A65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ительности водоподготовительных установок и максимального потребления теплоносителя для собственных нужд источников тепловой энергии и для восполнения потерь в тепловых сетях и теплопотребляющих установках потребителей.</w:t>
            </w:r>
            <w:r w:rsidRPr="00693A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93A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93A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_Toc23515135 \h </w:instrText>
            </w:r>
            <w:r w:rsidRPr="00693A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93A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6A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693A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3A65" w:rsidRDefault="00693A65" w:rsidP="00693A65">
          <w:pPr>
            <w:pStyle w:val="11"/>
            <w:tabs>
              <w:tab w:val="left" w:pos="660"/>
            </w:tabs>
            <w:jc w:val="both"/>
            <w:rPr>
              <w:noProof/>
            </w:rPr>
          </w:pPr>
          <w:hyperlink w:anchor="_Toc23515136" w:history="1">
            <w:r w:rsidRPr="00693A65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6.3</w:t>
            </w:r>
            <w:r w:rsidRPr="00693A6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693A65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Выводы о достаточности производительности водоподготовительных установок источников тепловой энергии и мероприятиях, необходимых для обеспечения перспективной потребности теплоносителя</w:t>
            </w:r>
            <w:r w:rsidRPr="00693A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93A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93A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_Toc23515136 \h </w:instrText>
            </w:r>
            <w:r w:rsidRPr="00693A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93A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96A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Pr="00693A6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2B3C" w:rsidRPr="00C853C7" w:rsidRDefault="006D2F93">
          <w:pPr>
            <w:rPr>
              <w:rFonts w:ascii="Times New Roman" w:hAnsi="Times New Roman" w:cs="Times New Roman"/>
              <w:sz w:val="28"/>
              <w:szCs w:val="28"/>
            </w:rPr>
          </w:pPr>
          <w:r w:rsidRPr="00C853C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1341AA" w:rsidRPr="00C853C7" w:rsidRDefault="001341AA" w:rsidP="00D82B3C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1AA" w:rsidRPr="00C853C7" w:rsidRDefault="001341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3C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A7A73" w:rsidRPr="00C853C7" w:rsidRDefault="00406B6C" w:rsidP="00693A65">
      <w:pPr>
        <w:pStyle w:val="1"/>
        <w:numPr>
          <w:ilvl w:val="1"/>
          <w:numId w:val="8"/>
        </w:numPr>
        <w:jc w:val="both"/>
        <w:rPr>
          <w:rFonts w:ascii="Times New Roman" w:hAnsi="Times New Roman" w:cs="Times New Roman"/>
          <w:color w:val="auto"/>
        </w:rPr>
      </w:pPr>
      <w:bookmarkStart w:id="1" w:name="_Toc23515134"/>
      <w:r w:rsidRPr="000B2602">
        <w:rPr>
          <w:rFonts w:ascii="Times New Roman" w:eastAsia="Times New Roman" w:hAnsi="Times New Roman"/>
          <w:color w:val="000000" w:themeColor="text1"/>
        </w:rPr>
        <w:lastRenderedPageBreak/>
        <w:t xml:space="preserve">Обоснование объемов максимальной потребности теплоносителя для собственных нужд источников тепловой энергии и для восполнения потерь в тепловых сетях и </w:t>
      </w:r>
      <w:proofErr w:type="spellStart"/>
      <w:r w:rsidRPr="000B2602">
        <w:rPr>
          <w:rFonts w:ascii="Times New Roman" w:eastAsia="Times New Roman" w:hAnsi="Times New Roman"/>
          <w:color w:val="000000" w:themeColor="text1"/>
        </w:rPr>
        <w:t>теплопотребляющих</w:t>
      </w:r>
      <w:proofErr w:type="spellEnd"/>
      <w:r w:rsidRPr="000B2602">
        <w:rPr>
          <w:rFonts w:ascii="Times New Roman" w:eastAsia="Times New Roman" w:hAnsi="Times New Roman"/>
          <w:color w:val="000000" w:themeColor="text1"/>
        </w:rPr>
        <w:t xml:space="preserve"> установках потребителей.</w:t>
      </w:r>
      <w:bookmarkEnd w:id="1"/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59FD">
        <w:rPr>
          <w:rFonts w:ascii="Times New Roman" w:hAnsi="Times New Roman" w:cs="Times New Roman"/>
          <w:sz w:val="28"/>
          <w:szCs w:val="28"/>
        </w:rPr>
        <w:t xml:space="preserve">Потребность в воде, </w:t>
      </w:r>
      <w:proofErr w:type="gramStart"/>
      <w:r w:rsidRPr="007659FD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³</w:t>
      </w:r>
      <w:r w:rsidRPr="007659FD">
        <w:rPr>
          <w:rFonts w:ascii="Times New Roman" w:hAnsi="Times New Roman" w:cs="Times New Roman"/>
          <w:sz w:val="28"/>
          <w:szCs w:val="28"/>
        </w:rPr>
        <w:t>, для производства и передачи тепловой энергии складывается из количества воды, необходимого для разового наполнения трубопроводов тепловых сетей и систем теплопотребления, затрат воды на подпитку системы теплоснабжения, а также на собственные нужды источников теплоснабжения:</w:t>
      </w:r>
    </w:p>
    <w:p w:rsidR="00406B6C" w:rsidRPr="007659FD" w:rsidRDefault="00406B6C" w:rsidP="00406B6C">
      <w:pPr>
        <w:spacing w:after="0" w:line="30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V=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с.т.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подп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сн</m:t>
                </m:r>
              </m:sub>
            </m:sSub>
          </m:e>
        </m:nary>
      </m:oMath>
      <w:r>
        <w:rPr>
          <w:rFonts w:ascii="Times New Roman" w:hAnsi="Times New Roman" w:cs="Times New Roman"/>
          <w:sz w:val="28"/>
          <w:szCs w:val="28"/>
        </w:rPr>
        <w:t>,</w:t>
      </w: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тс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количество воды, необходимой, для заполнения трубопроводов тепловой сети,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³;</w:t>
      </w:r>
    </w:p>
    <w:p w:rsidR="00406B6C" w:rsidRDefault="00B02493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тс</m:t>
            </m:r>
          </m:sub>
        </m:sSub>
      </m:oMath>
      <w:r w:rsidR="00406B6C">
        <w:rPr>
          <w:rFonts w:ascii="Times New Roman" w:hAnsi="Times New Roman" w:cs="Times New Roman"/>
          <w:sz w:val="28"/>
          <w:szCs w:val="28"/>
        </w:rPr>
        <w:t xml:space="preserve"> – количество воды, необходимой для заполнения </w:t>
      </w:r>
      <w:r w:rsidR="00406B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6B6C" w:rsidRPr="005526DD">
        <w:rPr>
          <w:rFonts w:ascii="Times New Roman" w:hAnsi="Times New Roman" w:cs="Times New Roman"/>
          <w:sz w:val="28"/>
          <w:szCs w:val="28"/>
        </w:rPr>
        <w:t>-</w:t>
      </w:r>
      <w:r w:rsidR="00406B6C">
        <w:rPr>
          <w:rFonts w:ascii="Times New Roman" w:hAnsi="Times New Roman" w:cs="Times New Roman"/>
          <w:sz w:val="28"/>
          <w:szCs w:val="28"/>
        </w:rPr>
        <w:t xml:space="preserve">той системы теплопотребления, </w:t>
      </w:r>
      <w:proofErr w:type="gramStart"/>
      <w:r w:rsidR="00406B6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06B6C">
        <w:rPr>
          <w:rFonts w:ascii="Times New Roman" w:hAnsi="Times New Roman" w:cs="Times New Roman"/>
          <w:sz w:val="28"/>
          <w:szCs w:val="28"/>
        </w:rPr>
        <w:t>³;</w:t>
      </w:r>
    </w:p>
    <w:p w:rsidR="00406B6C" w:rsidRPr="005526DD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246F3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количество потребителей;</w:t>
      </w:r>
    </w:p>
    <w:p w:rsidR="00406B6C" w:rsidRDefault="00B02493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подп</m:t>
            </m:r>
          </m:sub>
        </m:sSub>
      </m:oMath>
      <w:r w:rsidR="00406B6C">
        <w:rPr>
          <w:rFonts w:ascii="Times New Roman" w:hAnsi="Times New Roman" w:cs="Times New Roman"/>
          <w:sz w:val="28"/>
          <w:szCs w:val="28"/>
        </w:rPr>
        <w:t xml:space="preserve"> – количество воды, необходимой для подпитки тепловой сети, </w:t>
      </w:r>
      <w:proofErr w:type="gramStart"/>
      <w:r w:rsidR="00406B6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06B6C">
        <w:rPr>
          <w:rFonts w:ascii="Times New Roman" w:hAnsi="Times New Roman" w:cs="Times New Roman"/>
          <w:sz w:val="28"/>
          <w:szCs w:val="28"/>
        </w:rPr>
        <w:t>³;</w:t>
      </w:r>
    </w:p>
    <w:p w:rsidR="00406B6C" w:rsidRPr="005526DD" w:rsidRDefault="00B02493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sub>
        </m:sSub>
      </m:oMath>
      <w:r w:rsidR="00406B6C">
        <w:rPr>
          <w:rFonts w:ascii="Times New Roman" w:hAnsi="Times New Roman" w:cs="Times New Roman"/>
          <w:sz w:val="28"/>
          <w:szCs w:val="28"/>
        </w:rPr>
        <w:t xml:space="preserve"> – количество воды, необходимой для покрытия собственных нужд источника теплоснабжения, </w:t>
      </w:r>
      <w:proofErr w:type="gramStart"/>
      <w:r w:rsidR="00406B6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06B6C">
        <w:rPr>
          <w:rFonts w:ascii="Times New Roman" w:hAnsi="Times New Roman" w:cs="Times New Roman"/>
          <w:sz w:val="28"/>
          <w:szCs w:val="28"/>
        </w:rPr>
        <w:t>³;</w:t>
      </w:r>
    </w:p>
    <w:p w:rsidR="00406B6C" w:rsidRDefault="00406B6C" w:rsidP="00406B6C">
      <w:pPr>
        <w:spacing w:before="120" w:after="0" w:line="30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6DD">
        <w:rPr>
          <w:rFonts w:ascii="Times New Roman" w:hAnsi="Times New Roman" w:cs="Times New Roman"/>
          <w:color w:val="000000"/>
          <w:sz w:val="28"/>
          <w:szCs w:val="28"/>
        </w:rPr>
        <w:t>Объем воды на наполнение систем отопления, м</w:t>
      </w:r>
      <w:r w:rsidRPr="005526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526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526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26DD">
        <w:rPr>
          <w:rFonts w:ascii="Times New Roman" w:hAnsi="Times New Roman" w:cs="Times New Roman"/>
          <w:color w:val="000000"/>
          <w:sz w:val="28"/>
          <w:szCs w:val="28"/>
        </w:rPr>
        <w:t>присоединенных потребителей определяется по показаниям приборов учета,</w:t>
      </w:r>
      <w:r w:rsidRPr="005526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26DD">
        <w:rPr>
          <w:rFonts w:ascii="Times New Roman" w:hAnsi="Times New Roman" w:cs="Times New Roman"/>
          <w:color w:val="000000"/>
          <w:sz w:val="28"/>
          <w:szCs w:val="28"/>
        </w:rPr>
        <w:t>а при их отсутствии по формуле:</w:t>
      </w:r>
    </w:p>
    <w:p w:rsidR="00406B6C" w:rsidRPr="005526DD" w:rsidRDefault="00406B6C" w:rsidP="00406B6C">
      <w:pPr>
        <w:spacing w:before="120" w:after="0" w:line="30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i587482"/>
      <w:r>
        <w:rPr>
          <w:noProof/>
          <w:color w:val="000000"/>
          <w:vertAlign w:val="subscript"/>
        </w:rPr>
        <w:drawing>
          <wp:inline distT="0" distB="0" distL="0" distR="0" wp14:anchorId="7325ADF7" wp14:editId="078FBF44">
            <wp:extent cx="818515" cy="382905"/>
            <wp:effectExtent l="0" t="0" r="0" b="0"/>
            <wp:docPr id="7" name="Рисунок 7" descr="http://www.infosait.ru/norma_doc/41/41824/x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osait.ru/norma_doc/41/41824/x26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>
        <w:rPr>
          <w:color w:val="000000"/>
        </w:rPr>
        <w:t>,</w:t>
      </w: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6DD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5526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26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v</w:t>
      </w:r>
      <w:r w:rsidRPr="005526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26D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526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26DD">
        <w:rPr>
          <w:rFonts w:ascii="Times New Roman" w:hAnsi="Times New Roman" w:cs="Times New Roman"/>
          <w:color w:val="000000"/>
          <w:sz w:val="28"/>
          <w:szCs w:val="28"/>
        </w:rPr>
        <w:t>удельный объем воды, м</w:t>
      </w:r>
      <w:r w:rsidRPr="005526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526DD">
        <w:rPr>
          <w:rFonts w:ascii="Times New Roman" w:hAnsi="Times New Roman" w:cs="Times New Roman"/>
          <w:color w:val="000000"/>
          <w:sz w:val="28"/>
          <w:szCs w:val="28"/>
        </w:rPr>
        <w:t>/МВт [м</w:t>
      </w:r>
      <w:r w:rsidRPr="005526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526DD">
        <w:rPr>
          <w:rFonts w:ascii="Times New Roman" w:hAnsi="Times New Roman" w:cs="Times New Roman"/>
          <w:color w:val="000000"/>
          <w:sz w:val="28"/>
          <w:szCs w:val="28"/>
        </w:rPr>
        <w:t>/(Гкал/ч)],</w:t>
      </w:r>
      <w:r w:rsidRPr="005526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26DD">
        <w:rPr>
          <w:rFonts w:ascii="Times New Roman" w:hAnsi="Times New Roman" w:cs="Times New Roman"/>
          <w:color w:val="000000"/>
          <w:sz w:val="28"/>
          <w:szCs w:val="28"/>
        </w:rPr>
        <w:t>определяется в зависимости от характеристики системы и расчетного графика температур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таблице 8.1.1.</w:t>
      </w: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26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Q</w:t>
      </w:r>
      <w:proofErr w:type="gramStart"/>
      <w:r w:rsidRPr="005526DD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о</w:t>
      </w:r>
      <w:proofErr w:type="gramEnd"/>
      <w:r w:rsidRPr="005526DD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5526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26DD">
        <w:rPr>
          <w:rFonts w:ascii="Times New Roman" w:hAnsi="Times New Roman" w:cs="Times New Roman"/>
          <w:color w:val="000000"/>
          <w:sz w:val="28"/>
          <w:szCs w:val="28"/>
        </w:rPr>
        <w:t>- максимальный тепловой поток на отопление</w:t>
      </w:r>
      <w:r w:rsidRPr="005526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26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r w:rsidRPr="005526D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526DD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5526DD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потребителя, МВт (Гкал/ч)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6B6C" w:rsidRPr="005526DD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6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Pr="005526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26D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526D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526DD">
        <w:rPr>
          <w:rFonts w:ascii="Times New Roman" w:hAnsi="Times New Roman" w:cs="Times New Roman"/>
          <w:color w:val="000000"/>
          <w:sz w:val="28"/>
          <w:szCs w:val="28"/>
        </w:rPr>
        <w:t>количество систем отопления.</w:t>
      </w: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6DD">
        <w:rPr>
          <w:rFonts w:ascii="Times New Roman" w:hAnsi="Times New Roman" w:cs="Times New Roman"/>
          <w:color w:val="000000"/>
          <w:sz w:val="28"/>
          <w:szCs w:val="28"/>
        </w:rPr>
        <w:t>Объем воды в отдельных элементах системы отопления приведен в табл</w:t>
      </w:r>
      <w:r w:rsidR="00693A65">
        <w:rPr>
          <w:rFonts w:ascii="Times New Roman" w:hAnsi="Times New Roman" w:cs="Times New Roman"/>
          <w:color w:val="000000"/>
          <w:sz w:val="28"/>
          <w:szCs w:val="28"/>
        </w:rPr>
        <w:t>ице 6</w:t>
      </w:r>
      <w:r>
        <w:rPr>
          <w:rFonts w:ascii="Times New Roman" w:hAnsi="Times New Roman" w:cs="Times New Roman"/>
          <w:color w:val="000000"/>
          <w:sz w:val="28"/>
          <w:szCs w:val="28"/>
        </w:rPr>
        <w:t>.1.2.</w:t>
      </w: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6B6C" w:rsidRDefault="00406B6C" w:rsidP="00406B6C">
      <w:pPr>
        <w:pStyle w:val="af"/>
        <w:shd w:val="clear" w:color="auto" w:fill="FFFFFF"/>
        <w:spacing w:before="0" w:beforeAutospacing="0" w:after="0" w:afterAutospacing="0" w:line="300" w:lineRule="auto"/>
        <w:ind w:firstLine="851"/>
        <w:jc w:val="both"/>
        <w:rPr>
          <w:sz w:val="28"/>
          <w:szCs w:val="28"/>
        </w:rPr>
      </w:pPr>
    </w:p>
    <w:p w:rsidR="00406B6C" w:rsidRDefault="00406B6C" w:rsidP="00406B6C">
      <w:pPr>
        <w:pStyle w:val="af"/>
        <w:shd w:val="clear" w:color="auto" w:fill="FFFFFF"/>
        <w:spacing w:before="0" w:beforeAutospacing="0" w:after="0" w:afterAutospacing="0" w:line="300" w:lineRule="auto"/>
        <w:ind w:firstLine="851"/>
        <w:jc w:val="both"/>
        <w:rPr>
          <w:sz w:val="28"/>
          <w:szCs w:val="28"/>
        </w:rPr>
      </w:pPr>
    </w:p>
    <w:p w:rsidR="00796A8F" w:rsidRDefault="00796A8F" w:rsidP="00406B6C">
      <w:pPr>
        <w:pStyle w:val="af"/>
        <w:shd w:val="clear" w:color="auto" w:fill="FFFFFF"/>
        <w:spacing w:before="0" w:beforeAutospacing="0" w:after="0" w:afterAutospacing="0" w:line="300" w:lineRule="auto"/>
        <w:ind w:firstLine="851"/>
        <w:jc w:val="both"/>
        <w:rPr>
          <w:sz w:val="28"/>
          <w:szCs w:val="28"/>
        </w:rPr>
      </w:pPr>
    </w:p>
    <w:p w:rsidR="00406B6C" w:rsidRDefault="00406B6C" w:rsidP="00406B6C">
      <w:pPr>
        <w:pStyle w:val="af"/>
        <w:shd w:val="clear" w:color="auto" w:fill="FFFFFF"/>
        <w:spacing w:before="0" w:beforeAutospacing="0" w:after="0" w:afterAutospacing="0" w:line="300" w:lineRule="auto"/>
        <w:ind w:firstLine="851"/>
        <w:jc w:val="both"/>
        <w:rPr>
          <w:sz w:val="28"/>
          <w:szCs w:val="28"/>
        </w:rPr>
      </w:pPr>
    </w:p>
    <w:p w:rsidR="00406B6C" w:rsidRDefault="00693A65" w:rsidP="00406B6C">
      <w:pPr>
        <w:pStyle w:val="af"/>
        <w:shd w:val="clear" w:color="auto" w:fill="FFFFFF"/>
        <w:spacing w:before="0" w:beforeAutospacing="0" w:after="0" w:afterAutospacing="0"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6</w:t>
      </w:r>
      <w:r w:rsidR="00406B6C">
        <w:rPr>
          <w:sz w:val="28"/>
          <w:szCs w:val="28"/>
        </w:rPr>
        <w:t>.1.1 – Удельный объём систем теплопотребления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30"/>
        <w:gridCol w:w="1246"/>
        <w:gridCol w:w="1153"/>
        <w:gridCol w:w="1227"/>
        <w:gridCol w:w="1429"/>
        <w:gridCol w:w="1394"/>
      </w:tblGrid>
      <w:tr w:rsidR="00406B6C" w:rsidRPr="007F5DA7" w:rsidTr="00406B6C">
        <w:trPr>
          <w:trHeight w:val="690"/>
        </w:trPr>
        <w:tc>
          <w:tcPr>
            <w:tcW w:w="1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Нагревательные приборы</w:t>
            </w:r>
          </w:p>
        </w:tc>
        <w:tc>
          <w:tcPr>
            <w:tcW w:w="31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Удельная емкость систем теплопотребления, м</w:t>
            </w:r>
            <w:r w:rsidRPr="00D53A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D53A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/МВт (м</w:t>
            </w:r>
            <w:r w:rsidRPr="00D53A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D53A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/Гкал), при расчетной разности температуры в тепловой сети, °</w:t>
            </w:r>
            <w:proofErr w:type="gramStart"/>
            <w:r w:rsidRPr="00D53A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</w:p>
        </w:tc>
      </w:tr>
      <w:tr w:rsidR="00406B6C" w:rsidRPr="007F5DA7" w:rsidTr="00406B6C">
        <w:trPr>
          <w:trHeight w:val="300"/>
        </w:trPr>
        <w:tc>
          <w:tcPr>
            <w:tcW w:w="1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406B6C" w:rsidRPr="007F5DA7" w:rsidTr="00406B6C">
        <w:trPr>
          <w:trHeight w:val="300"/>
        </w:trPr>
        <w:tc>
          <w:tcPr>
            <w:tcW w:w="1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Радиаторы высотой 500 мм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06B6C" w:rsidRPr="007F5DA7" w:rsidTr="00406B6C">
        <w:trPr>
          <w:trHeight w:val="300"/>
        </w:trPr>
        <w:tc>
          <w:tcPr>
            <w:tcW w:w="1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же, высотой 1000 мм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24,2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20,8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18,6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06B6C" w:rsidRPr="007F5DA7" w:rsidTr="00406B6C">
        <w:trPr>
          <w:trHeight w:val="300"/>
        </w:trPr>
        <w:tc>
          <w:tcPr>
            <w:tcW w:w="1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Ребристые трубы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12,2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 (10,2)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06B6C" w:rsidRPr="007F5DA7" w:rsidTr="00406B6C">
        <w:trPr>
          <w:trHeight w:val="510"/>
        </w:trPr>
        <w:tc>
          <w:tcPr>
            <w:tcW w:w="1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Конвекторы плинтусные, нагревательные панели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06B6C" w:rsidRPr="007F5DA7" w:rsidTr="00406B6C">
        <w:trPr>
          <w:trHeight w:val="300"/>
        </w:trPr>
        <w:tc>
          <w:tcPr>
            <w:tcW w:w="1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Регистры гладких труб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,0)</w:t>
            </w:r>
          </w:p>
        </w:tc>
      </w:tr>
      <w:tr w:rsidR="00406B6C" w:rsidRPr="007F5DA7" w:rsidTr="00406B6C">
        <w:trPr>
          <w:trHeight w:val="300"/>
        </w:trPr>
        <w:tc>
          <w:tcPr>
            <w:tcW w:w="1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Калориферы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7F5DA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 (</w:t>
            </w:r>
            <w:r w:rsidRPr="007F5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406B6C" w:rsidRDefault="00406B6C" w:rsidP="00406B6C">
      <w:pPr>
        <w:pStyle w:val="af"/>
        <w:shd w:val="clear" w:color="auto" w:fill="FFFFFF"/>
        <w:spacing w:before="0" w:beforeAutospacing="0" w:after="0" w:afterAutospacing="0" w:line="300" w:lineRule="auto"/>
        <w:ind w:firstLine="851"/>
        <w:jc w:val="both"/>
        <w:rPr>
          <w:sz w:val="28"/>
          <w:szCs w:val="28"/>
        </w:rPr>
      </w:pP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B6C" w:rsidRDefault="00693A65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 w:rsidR="00406B6C" w:rsidRPr="00D53A47">
        <w:rPr>
          <w:rFonts w:ascii="Times New Roman" w:hAnsi="Times New Roman" w:cs="Times New Roman"/>
          <w:sz w:val="28"/>
          <w:szCs w:val="28"/>
        </w:rPr>
        <w:t>.1.2 – Удельный объем воды в элементах системы отопления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6"/>
        <w:gridCol w:w="949"/>
        <w:gridCol w:w="950"/>
        <w:gridCol w:w="950"/>
        <w:gridCol w:w="950"/>
        <w:gridCol w:w="950"/>
        <w:gridCol w:w="950"/>
        <w:gridCol w:w="944"/>
      </w:tblGrid>
      <w:tr w:rsidR="00406B6C" w:rsidRPr="00D53A47" w:rsidTr="00406B6C">
        <w:trPr>
          <w:trHeight w:val="284"/>
        </w:trPr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 системы отопления</w:t>
            </w:r>
          </w:p>
        </w:tc>
        <w:tc>
          <w:tcPr>
            <w:tcW w:w="32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объем воды в системе отопления </w:t>
            </w:r>
            <w:proofErr w:type="spellStart"/>
            <w:r w:rsidRPr="00D5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</w:t>
            </w:r>
            <w:r w:rsidRPr="00D5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о</w:t>
            </w:r>
            <w:proofErr w:type="spellEnd"/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при расчетной температуре горячей воды в системе, °</w:t>
            </w:r>
            <w:proofErr w:type="gramStart"/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</w:tr>
      <w:tr w:rsidR="00406B6C" w:rsidRPr="00D53A47" w:rsidTr="00406B6C">
        <w:trPr>
          <w:trHeight w:val="284"/>
        </w:trPr>
        <w:tc>
          <w:tcPr>
            <w:tcW w:w="1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135 - 150</w:t>
            </w:r>
          </w:p>
        </w:tc>
      </w:tr>
      <w:tr w:rsidR="00406B6C" w:rsidRPr="00D53A47" w:rsidTr="00406B6C">
        <w:trPr>
          <w:trHeight w:val="284"/>
        </w:trPr>
        <w:tc>
          <w:tcPr>
            <w:tcW w:w="17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Радиатор чугунный секционный глубиной: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6B6C" w:rsidRPr="00D53A47" w:rsidTr="00406B6C">
        <w:trPr>
          <w:trHeight w:val="284"/>
        </w:trPr>
        <w:tc>
          <w:tcPr>
            <w:tcW w:w="17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 мм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406B6C" w:rsidRPr="00D53A47" w:rsidTr="00406B6C">
        <w:trPr>
          <w:trHeight w:val="284"/>
        </w:trPr>
        <w:tc>
          <w:tcPr>
            <w:tcW w:w="17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 мм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406B6C" w:rsidRPr="00D53A47" w:rsidTr="00406B6C">
        <w:trPr>
          <w:trHeight w:val="284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Конвекторы: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6B6C" w:rsidRPr="00D53A47" w:rsidTr="00406B6C">
        <w:trPr>
          <w:trHeight w:val="284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«Аккорд», «Прогресс-20», «Прогресс-15»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</w:tr>
      <w:tr w:rsidR="00406B6C" w:rsidRPr="00D53A47" w:rsidTr="00406B6C">
        <w:trPr>
          <w:trHeight w:val="284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Радиатор стальной панельный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406B6C" w:rsidRPr="00D53A47" w:rsidTr="00406B6C">
        <w:trPr>
          <w:trHeight w:val="284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Ребристая труба чугунная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406B6C" w:rsidRPr="00D53A47" w:rsidTr="00406B6C">
        <w:trPr>
          <w:trHeight w:val="284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Гладкая труба </w:t>
            </w:r>
            <w:proofErr w:type="spellStart"/>
            <w:proofErr w:type="gramStart"/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proofErr w:type="gramEnd"/>
            <w:r w:rsidRPr="00D53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у</w:t>
            </w:r>
            <w:proofErr w:type="spellEnd"/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= 70 ÷ 100 мм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</w:tr>
      <w:tr w:rsidR="00406B6C" w:rsidRPr="00D53A47" w:rsidTr="00406B6C">
        <w:trPr>
          <w:trHeight w:val="284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Бетонная отопительная панель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06B6C" w:rsidRPr="00D53A47" w:rsidTr="00406B6C">
        <w:trPr>
          <w:trHeight w:val="284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Конвекторы типов КН, КО, КВ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</w:tr>
      <w:tr w:rsidR="00406B6C" w:rsidRPr="00D53A47" w:rsidTr="00406B6C">
        <w:trPr>
          <w:trHeight w:val="284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Калорифер пластинчатый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406B6C" w:rsidRPr="00D53A47" w:rsidTr="00406B6C">
        <w:trPr>
          <w:trHeight w:val="284"/>
        </w:trPr>
        <w:tc>
          <w:tcPr>
            <w:tcW w:w="17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Труба при циркуляции: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6B6C" w:rsidRPr="00D53A47" w:rsidTr="00406B6C">
        <w:trPr>
          <w:trHeight w:val="284"/>
        </w:trPr>
        <w:tc>
          <w:tcPr>
            <w:tcW w:w="17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искусственной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406B6C" w:rsidRPr="00D53A47" w:rsidTr="00406B6C">
        <w:trPr>
          <w:trHeight w:val="284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06B6C" w:rsidRPr="00D53A47" w:rsidTr="00406B6C">
        <w:trPr>
          <w:trHeight w:val="284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Теплообменник скоростной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06B6C" w:rsidRPr="00D53A47" w:rsidTr="00406B6C">
        <w:trPr>
          <w:trHeight w:val="284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 чугунный секционный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6B6C" w:rsidRPr="00D53A47" w:rsidTr="00406B6C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0"/>
                <w:sz w:val="20"/>
                <w:szCs w:val="20"/>
              </w:rPr>
              <w:t>Примечания</w:t>
            </w:r>
            <w:r w:rsidRPr="00D53A47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D53A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0"/>
                <w:szCs w:val="20"/>
              </w:rPr>
              <w:t> </w:t>
            </w:r>
            <w:r w:rsidRPr="00D53A47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>1. Объем воды в отопительных приборах, не приведенных в таблице, принимается по паспортным данным на прибор или по аналогичным приборам, приведенным в таблице.</w:t>
            </w:r>
          </w:p>
        </w:tc>
      </w:tr>
      <w:tr w:rsidR="00406B6C" w:rsidRPr="00D53A47" w:rsidTr="00406B6C">
        <w:trPr>
          <w:trHeight w:val="284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6B6C" w:rsidRPr="00D53A47" w:rsidRDefault="00406B6C" w:rsidP="0040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Объем воды в наружных теплопроводах определяется в соответствии с диаметром и протяженностью трубопроводов.</w:t>
            </w:r>
          </w:p>
        </w:tc>
      </w:tr>
    </w:tbl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B6C" w:rsidRPr="009928CB" w:rsidRDefault="00406B6C" w:rsidP="00406B6C">
      <w:pPr>
        <w:pStyle w:val="af"/>
        <w:shd w:val="clear" w:color="auto" w:fill="FFFFFF"/>
        <w:spacing w:before="0" w:beforeAutospacing="0" w:after="0" w:afterAutospacing="0" w:line="300" w:lineRule="auto"/>
        <w:ind w:firstLine="851"/>
        <w:jc w:val="both"/>
        <w:rPr>
          <w:sz w:val="28"/>
          <w:szCs w:val="28"/>
        </w:rPr>
      </w:pPr>
    </w:p>
    <w:p w:rsidR="00406B6C" w:rsidRPr="009928CB" w:rsidRDefault="00406B6C" w:rsidP="00406B6C">
      <w:pPr>
        <w:pStyle w:val="af"/>
        <w:shd w:val="clear" w:color="auto" w:fill="FFFFFF"/>
        <w:spacing w:before="0" w:beforeAutospacing="0" w:after="0" w:afterAutospacing="0" w:line="300" w:lineRule="auto"/>
        <w:ind w:firstLine="851"/>
        <w:jc w:val="both"/>
        <w:rPr>
          <w:sz w:val="28"/>
          <w:szCs w:val="28"/>
        </w:rPr>
      </w:pPr>
    </w:p>
    <w:p w:rsidR="00406B6C" w:rsidRPr="009928CB" w:rsidRDefault="00406B6C" w:rsidP="00406B6C">
      <w:pPr>
        <w:pStyle w:val="af"/>
        <w:shd w:val="clear" w:color="auto" w:fill="FFFFFF"/>
        <w:spacing w:before="0" w:beforeAutospacing="0" w:after="0" w:afterAutospacing="0" w:line="300" w:lineRule="auto"/>
        <w:ind w:firstLine="851"/>
        <w:jc w:val="both"/>
        <w:rPr>
          <w:sz w:val="28"/>
          <w:szCs w:val="28"/>
        </w:rPr>
      </w:pPr>
    </w:p>
    <w:p w:rsidR="00406B6C" w:rsidRPr="009928CB" w:rsidRDefault="00406B6C" w:rsidP="00406B6C">
      <w:pPr>
        <w:pStyle w:val="af"/>
        <w:shd w:val="clear" w:color="auto" w:fill="FFFFFF"/>
        <w:spacing w:before="0" w:beforeAutospacing="0" w:after="0" w:afterAutospacing="0" w:line="300" w:lineRule="auto"/>
        <w:ind w:firstLine="851"/>
        <w:jc w:val="both"/>
        <w:rPr>
          <w:sz w:val="28"/>
          <w:szCs w:val="28"/>
        </w:rPr>
      </w:pPr>
    </w:p>
    <w:p w:rsidR="00406B6C" w:rsidRPr="009928CB" w:rsidRDefault="00406B6C" w:rsidP="00406B6C">
      <w:pPr>
        <w:pStyle w:val="af"/>
        <w:shd w:val="clear" w:color="auto" w:fill="FFFFFF"/>
        <w:spacing w:before="0" w:beforeAutospacing="0" w:after="0" w:afterAutospacing="0" w:line="300" w:lineRule="auto"/>
        <w:ind w:firstLine="851"/>
        <w:jc w:val="both"/>
        <w:rPr>
          <w:sz w:val="28"/>
          <w:szCs w:val="28"/>
        </w:rPr>
      </w:pPr>
      <w:r w:rsidRPr="007F5DA7">
        <w:rPr>
          <w:sz w:val="28"/>
          <w:szCs w:val="28"/>
        </w:rPr>
        <w:lastRenderedPageBreak/>
        <w:t xml:space="preserve">При отсутствии информации о типе нагревательных приборов, которыми оснащены системы теплопотребления (отопления, приточной вентиляции), допустимо принимать значение удельного объема для систем в размере </w:t>
      </w:r>
      <w:r>
        <w:rPr>
          <w:sz w:val="28"/>
          <w:szCs w:val="28"/>
        </w:rPr>
        <w:t xml:space="preserve"> 25,9 </w:t>
      </w:r>
      <w:r w:rsidRPr="007F5DA7">
        <w:rPr>
          <w:sz w:val="28"/>
          <w:szCs w:val="28"/>
        </w:rPr>
        <w:t>м</w:t>
      </w:r>
      <w:r w:rsidRPr="007F5DA7">
        <w:rPr>
          <w:sz w:val="28"/>
          <w:szCs w:val="28"/>
          <w:vertAlign w:val="superscript"/>
        </w:rPr>
        <w:t>3</w:t>
      </w:r>
      <w:r w:rsidRPr="007F5DA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/МВт </w:t>
      </w:r>
      <w:r w:rsidRPr="00B22BA7">
        <w:rPr>
          <w:sz w:val="28"/>
          <w:szCs w:val="28"/>
        </w:rPr>
        <w:t>[</w:t>
      </w:r>
      <w:r w:rsidRPr="007F5DA7">
        <w:rPr>
          <w:sz w:val="28"/>
          <w:szCs w:val="28"/>
        </w:rPr>
        <w:t>30 м</w:t>
      </w:r>
      <w:r w:rsidRPr="007F5DA7">
        <w:rPr>
          <w:sz w:val="28"/>
          <w:szCs w:val="28"/>
          <w:vertAlign w:val="superscript"/>
        </w:rPr>
        <w:t>3</w:t>
      </w:r>
      <w:r>
        <w:rPr>
          <w:rStyle w:val="apple-converted-space"/>
          <w:sz w:val="28"/>
          <w:szCs w:val="28"/>
        </w:rPr>
        <w:t>/(Гкал/ч</w:t>
      </w:r>
      <w:r>
        <w:rPr>
          <w:sz w:val="28"/>
          <w:szCs w:val="28"/>
        </w:rPr>
        <w:t>)</w:t>
      </w:r>
      <w:r w:rsidRPr="00B22BA7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B22BA7">
        <w:rPr>
          <w:sz w:val="28"/>
          <w:szCs w:val="28"/>
        </w:rPr>
        <w:t xml:space="preserve"> </w:t>
      </w:r>
    </w:p>
    <w:p w:rsidR="00406B6C" w:rsidRDefault="00406B6C" w:rsidP="00406B6C">
      <w:pPr>
        <w:pStyle w:val="af"/>
        <w:shd w:val="clear" w:color="auto" w:fill="FFFFFF"/>
        <w:spacing w:before="0" w:beforeAutospacing="0" w:after="0" w:afterAutospacing="0" w:line="300" w:lineRule="auto"/>
        <w:ind w:firstLine="851"/>
        <w:jc w:val="both"/>
        <w:rPr>
          <w:color w:val="000000"/>
          <w:sz w:val="28"/>
          <w:szCs w:val="28"/>
        </w:rPr>
      </w:pPr>
      <w:r w:rsidRPr="00B22BA7">
        <w:rPr>
          <w:color w:val="000000"/>
          <w:sz w:val="28"/>
          <w:szCs w:val="28"/>
        </w:rPr>
        <w:t>Объем воды на наполнение местных систем горячего водоснабжения при открытой системе теплоснабжения определяется из расчета</w:t>
      </w:r>
      <w:r w:rsidRPr="00B22BA7">
        <w:rPr>
          <w:rStyle w:val="apple-converted-space"/>
          <w:color w:val="000000"/>
          <w:sz w:val="28"/>
          <w:szCs w:val="28"/>
        </w:rPr>
        <w:t> </w:t>
      </w:r>
      <w:r w:rsidRPr="00B22BA7">
        <w:rPr>
          <w:color w:val="000000"/>
          <w:sz w:val="28"/>
          <w:szCs w:val="28"/>
        </w:rPr>
        <w:t>5,2</w:t>
      </w:r>
      <w:r w:rsidRPr="00B22BA7">
        <w:rPr>
          <w:rStyle w:val="apple-converted-space"/>
          <w:color w:val="000000"/>
          <w:sz w:val="28"/>
          <w:szCs w:val="28"/>
        </w:rPr>
        <w:t> </w:t>
      </w:r>
      <w:r w:rsidRPr="00B22BA7">
        <w:rPr>
          <w:color w:val="000000"/>
          <w:sz w:val="28"/>
          <w:szCs w:val="28"/>
        </w:rPr>
        <w:t>м</w:t>
      </w:r>
      <w:r w:rsidRPr="00B22BA7">
        <w:rPr>
          <w:color w:val="000000"/>
          <w:sz w:val="28"/>
          <w:szCs w:val="28"/>
          <w:vertAlign w:val="superscript"/>
        </w:rPr>
        <w:t>3</w:t>
      </w:r>
      <w:r w:rsidRPr="00B22BA7">
        <w:rPr>
          <w:color w:val="000000"/>
          <w:sz w:val="28"/>
          <w:szCs w:val="28"/>
        </w:rPr>
        <w:t>/МВт [6</w:t>
      </w:r>
      <w:r w:rsidRPr="00B22BA7">
        <w:rPr>
          <w:rStyle w:val="apple-converted-space"/>
          <w:color w:val="000000"/>
          <w:sz w:val="28"/>
          <w:szCs w:val="28"/>
        </w:rPr>
        <w:t> </w:t>
      </w:r>
      <w:r w:rsidRPr="00B22BA7">
        <w:rPr>
          <w:color w:val="000000"/>
          <w:sz w:val="28"/>
          <w:szCs w:val="28"/>
        </w:rPr>
        <w:t>м</w:t>
      </w:r>
      <w:r w:rsidRPr="00B22BA7">
        <w:rPr>
          <w:color w:val="000000"/>
          <w:sz w:val="28"/>
          <w:szCs w:val="28"/>
          <w:vertAlign w:val="superscript"/>
        </w:rPr>
        <w:t>3</w:t>
      </w:r>
      <w:r w:rsidRPr="00B22BA7">
        <w:rPr>
          <w:color w:val="000000"/>
          <w:sz w:val="28"/>
          <w:szCs w:val="28"/>
        </w:rPr>
        <w:t>/(Гкал/ч)]</w:t>
      </w:r>
      <w:r w:rsidRPr="00B22BA7">
        <w:rPr>
          <w:rStyle w:val="apple-converted-space"/>
          <w:color w:val="000000"/>
          <w:sz w:val="28"/>
          <w:szCs w:val="28"/>
        </w:rPr>
        <w:t> </w:t>
      </w:r>
      <w:r w:rsidRPr="00B22BA7">
        <w:rPr>
          <w:color w:val="000000"/>
          <w:sz w:val="28"/>
          <w:szCs w:val="28"/>
        </w:rPr>
        <w:t>среднечасовой расчетной мощности горячего водоснабжения.</w:t>
      </w:r>
    </w:p>
    <w:p w:rsidR="00406B6C" w:rsidRPr="007F5DA7" w:rsidRDefault="00406B6C" w:rsidP="00406B6C">
      <w:pPr>
        <w:pStyle w:val="af"/>
        <w:shd w:val="clear" w:color="auto" w:fill="FFFFFF"/>
        <w:spacing w:before="0" w:beforeAutospacing="0" w:after="0" w:afterAutospacing="0" w:line="300" w:lineRule="auto"/>
        <w:ind w:firstLine="851"/>
        <w:jc w:val="both"/>
        <w:rPr>
          <w:sz w:val="28"/>
          <w:szCs w:val="28"/>
        </w:rPr>
      </w:pPr>
      <w:r w:rsidRPr="007F5DA7">
        <w:rPr>
          <w:sz w:val="28"/>
          <w:szCs w:val="28"/>
        </w:rPr>
        <w:t>Определяя емкость систем теплопотребления, следует учитывать каждую из систем, покрывающих различные виды тепловой нагрузки, независимо от схемы их присоединения к тепловым сетям, за исключением систем горячего водоснабжения, подключенных к тепловым сетям с помощью водо-водяных теплообменников.</w:t>
      </w:r>
    </w:p>
    <w:p w:rsidR="00406B6C" w:rsidRDefault="00406B6C" w:rsidP="00406B6C">
      <w:pPr>
        <w:pStyle w:val="af"/>
        <w:shd w:val="clear" w:color="auto" w:fill="FFFFFF"/>
        <w:spacing w:before="0" w:beforeAutospacing="0" w:after="0" w:afterAutospacing="0" w:line="300" w:lineRule="auto"/>
        <w:ind w:firstLine="851"/>
        <w:jc w:val="both"/>
        <w:rPr>
          <w:sz w:val="28"/>
          <w:szCs w:val="28"/>
        </w:rPr>
      </w:pPr>
      <w:r w:rsidRPr="007F5DA7">
        <w:rPr>
          <w:sz w:val="28"/>
          <w:szCs w:val="28"/>
        </w:rPr>
        <w:t>Для определения емкости систем теплопотребления производственных зданий следует использовать исполнительную техническую документацию.</w:t>
      </w:r>
    </w:p>
    <w:p w:rsidR="00406B6C" w:rsidRPr="00CB1629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BA7">
        <w:rPr>
          <w:rFonts w:ascii="Times New Roman" w:hAnsi="Times New Roman" w:cs="Times New Roman"/>
          <w:color w:val="000000"/>
          <w:sz w:val="28"/>
          <w:szCs w:val="28"/>
        </w:rPr>
        <w:t>Объем воды для наполнения трубопроводов тепловых сетей,</w:t>
      </w:r>
      <w:r w:rsidRPr="00B22B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2BA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22BA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22B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2B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2BA7">
        <w:rPr>
          <w:rFonts w:ascii="Times New Roman" w:hAnsi="Times New Roman" w:cs="Times New Roman"/>
          <w:color w:val="000000"/>
          <w:sz w:val="28"/>
          <w:szCs w:val="28"/>
        </w:rPr>
        <w:t>вычисляется в зависимости от их</w:t>
      </w:r>
      <w:r w:rsidRPr="00B22B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2BA7">
        <w:rPr>
          <w:rFonts w:ascii="Times New Roman" w:hAnsi="Times New Roman" w:cs="Times New Roman"/>
          <w:color w:val="000000"/>
          <w:sz w:val="28"/>
          <w:szCs w:val="28"/>
        </w:rPr>
        <w:t>площади сечения и протяженности по формуле:</w:t>
      </w:r>
    </w:p>
    <w:p w:rsidR="00406B6C" w:rsidRDefault="00B02493" w:rsidP="00406B6C">
      <w:pPr>
        <w:spacing w:after="0" w:line="30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сети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di</m:t>
                </m:r>
              </m:sub>
            </m:sSub>
          </m:e>
        </m:nary>
      </m:oMath>
      <w:r w:rsidR="00406B6C" w:rsidRPr="009928CB">
        <w:rPr>
          <w:rFonts w:ascii="Times New Roman" w:hAnsi="Times New Roman" w:cs="Times New Roman"/>
          <w:sz w:val="28"/>
          <w:szCs w:val="28"/>
        </w:rPr>
        <w:t>,</w:t>
      </w:r>
    </w:p>
    <w:p w:rsidR="00406B6C" w:rsidRPr="00B22BA7" w:rsidRDefault="00B02493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di</m:t>
            </m:r>
          </m:sub>
        </m:sSub>
      </m:oMath>
      <w:r w:rsidR="00406B6C" w:rsidRPr="00B22B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 </w:t>
      </w:r>
      <w:r w:rsidR="00406B6C" w:rsidRPr="00B22BA7">
        <w:rPr>
          <w:rFonts w:ascii="Times New Roman" w:hAnsi="Times New Roman" w:cs="Times New Roman"/>
          <w:color w:val="000000"/>
          <w:sz w:val="28"/>
          <w:szCs w:val="28"/>
        </w:rPr>
        <w:t>- удельный объем воды в трубопроводе</w:t>
      </w:r>
      <w:r w:rsidR="00406B6C" w:rsidRPr="00B22B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6B6C" w:rsidRPr="00B22B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r w:rsidR="00406B6C" w:rsidRPr="00B22BA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406B6C" w:rsidRPr="00B22BA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406B6C" w:rsidRPr="00B22B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6B6C" w:rsidRPr="00B22BA7">
        <w:rPr>
          <w:rFonts w:ascii="Times New Roman" w:hAnsi="Times New Roman" w:cs="Times New Roman"/>
          <w:color w:val="000000"/>
          <w:sz w:val="28"/>
          <w:szCs w:val="28"/>
        </w:rPr>
        <w:t>диаметра протяженностью</w:t>
      </w:r>
      <w:r w:rsidR="00406B6C" w:rsidRPr="00B22B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6B6C" w:rsidRPr="00B22B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06B6C" w:rsidRPr="00B22B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6B6C" w:rsidRPr="00B22BA7">
        <w:rPr>
          <w:rFonts w:ascii="Times New Roman" w:hAnsi="Times New Roman" w:cs="Times New Roman"/>
          <w:color w:val="000000"/>
          <w:sz w:val="28"/>
          <w:szCs w:val="28"/>
        </w:rPr>
        <w:t>м, м</w:t>
      </w:r>
      <w:r w:rsidR="00406B6C" w:rsidRPr="00B22BA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406B6C" w:rsidRPr="00B22BA7">
        <w:rPr>
          <w:rFonts w:ascii="Times New Roman" w:hAnsi="Times New Roman" w:cs="Times New Roman"/>
          <w:color w:val="000000"/>
          <w:sz w:val="28"/>
          <w:szCs w:val="28"/>
        </w:rPr>
        <w:t xml:space="preserve">/м, </w:t>
      </w:r>
    </w:p>
    <w:p w:rsidR="00406B6C" w:rsidRPr="00B22BA7" w:rsidRDefault="00B02493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di</m:t>
            </m:r>
          </m:sub>
        </m:sSub>
      </m:oMath>
      <w:r w:rsidR="00406B6C" w:rsidRPr="00B22B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6B6C" w:rsidRPr="00B22B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6B6C" w:rsidRPr="00B22B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6B6C" w:rsidRPr="00B22BA7">
        <w:rPr>
          <w:rFonts w:ascii="Times New Roman" w:hAnsi="Times New Roman" w:cs="Times New Roman"/>
          <w:color w:val="000000"/>
          <w:sz w:val="28"/>
          <w:szCs w:val="28"/>
        </w:rPr>
        <w:t>протяженность участка тепловой сети</w:t>
      </w:r>
      <w:r w:rsidR="00406B6C" w:rsidRPr="00B22B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6B6C" w:rsidRPr="00B22B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r w:rsidR="00406B6C" w:rsidRPr="00B22BA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406B6C" w:rsidRPr="00B22BA7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406B6C" w:rsidRPr="00B22BA7">
        <w:rPr>
          <w:rFonts w:ascii="Times New Roman" w:hAnsi="Times New Roman" w:cs="Times New Roman"/>
          <w:color w:val="000000"/>
          <w:sz w:val="28"/>
          <w:szCs w:val="28"/>
        </w:rPr>
        <w:t xml:space="preserve"> диаметра,</w:t>
      </w:r>
      <w:r w:rsidR="00406B6C" w:rsidRPr="00B22B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406B6C" w:rsidRPr="00B22BA7">
        <w:rPr>
          <w:rFonts w:ascii="Times New Roman" w:hAnsi="Times New Roman" w:cs="Times New Roman"/>
          <w:color w:val="000000"/>
          <w:sz w:val="28"/>
          <w:szCs w:val="28"/>
        </w:rPr>
        <w:t>км</w:t>
      </w:r>
      <w:proofErr w:type="gramEnd"/>
      <w:r w:rsidR="00406B6C" w:rsidRPr="00B22B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6B6C" w:rsidRPr="00B22BA7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B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Pr="00B22BA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22B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2B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2BA7">
        <w:rPr>
          <w:rFonts w:ascii="Times New Roman" w:hAnsi="Times New Roman" w:cs="Times New Roman"/>
          <w:color w:val="000000"/>
          <w:sz w:val="28"/>
          <w:szCs w:val="28"/>
        </w:rPr>
        <w:t>количество участков сети.</w:t>
      </w:r>
    </w:p>
    <w:p w:rsidR="00406B6C" w:rsidRPr="00B22BA7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BA7">
        <w:rPr>
          <w:rFonts w:ascii="Times New Roman" w:hAnsi="Times New Roman" w:cs="Times New Roman"/>
          <w:color w:val="000000"/>
          <w:sz w:val="28"/>
          <w:szCs w:val="28"/>
        </w:rPr>
        <w:t>Число наполнений определяется графиком работ по ремонту и испытаниям тепловых сетей.</w:t>
      </w: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BA7">
        <w:rPr>
          <w:rFonts w:ascii="Times New Roman" w:hAnsi="Times New Roman" w:cs="Times New Roman"/>
          <w:color w:val="000000"/>
          <w:sz w:val="28"/>
          <w:szCs w:val="28"/>
        </w:rPr>
        <w:t>Общий удельный объем воды на заполнение местных систем и наружных тепловых сетей ориентировочно допускается принимать в размере</w:t>
      </w:r>
      <w:r w:rsidRPr="00B22B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2BA7">
        <w:rPr>
          <w:rFonts w:ascii="Times New Roman" w:hAnsi="Times New Roman" w:cs="Times New Roman"/>
          <w:color w:val="000000"/>
          <w:sz w:val="28"/>
          <w:szCs w:val="28"/>
        </w:rPr>
        <w:t>34,5 - 43,1</w:t>
      </w:r>
      <w:r w:rsidRPr="00B22B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2BA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22BA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22BA7">
        <w:rPr>
          <w:rFonts w:ascii="Times New Roman" w:hAnsi="Times New Roman" w:cs="Times New Roman"/>
          <w:color w:val="000000"/>
          <w:sz w:val="28"/>
          <w:szCs w:val="28"/>
        </w:rPr>
        <w:t>/МВт [40</w:t>
      </w:r>
      <w:r w:rsidRPr="00B22B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2B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2B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2BA7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B22B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2BA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22BA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22BA7">
        <w:rPr>
          <w:rFonts w:ascii="Times New Roman" w:hAnsi="Times New Roman" w:cs="Times New Roman"/>
          <w:color w:val="000000"/>
          <w:sz w:val="28"/>
          <w:szCs w:val="28"/>
        </w:rPr>
        <w:t>/(Гкал/ч)]</w:t>
      </w:r>
      <w:r w:rsidRPr="00B22B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2BA7">
        <w:rPr>
          <w:rFonts w:ascii="Times New Roman" w:hAnsi="Times New Roman" w:cs="Times New Roman"/>
          <w:color w:val="000000"/>
          <w:sz w:val="28"/>
          <w:szCs w:val="28"/>
        </w:rPr>
        <w:t>расхода отпущенной теплоты.</w:t>
      </w:r>
    </w:p>
    <w:p w:rsidR="00406B6C" w:rsidRPr="00B22BA7" w:rsidRDefault="00406B6C" w:rsidP="00406B6C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</w:t>
      </w:r>
      <w:proofErr w:type="spellStart"/>
      <w:r w:rsidRPr="00B22BA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подпиточной</w:t>
      </w:r>
      <w:proofErr w:type="spellEnd"/>
      <w:r w:rsidRPr="00B22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воды для восполнения потерь теплоносителя в системах теплопотребления и трубопроводах тепловой сети должно соответствовать величинам утечек для закрытой системы теплоснабжения, для открытой системы теплоснабжения дополнительно и количеству воды, отобранной для нужд горячего водоснабжения.</w:t>
      </w: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22BA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эксплуатации с учетом возможных колебаний утечки в течение года в зависимости от режимных условий</w:t>
      </w:r>
      <w:proofErr w:type="gramEnd"/>
      <w:r w:rsidRPr="00B22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системы теплоснабжения норма утечки воды для закрытой системы принимается равной 0,0025/ч от объема воды </w:t>
      </w:r>
      <w:r w:rsidRPr="00B22B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 трубопроводах тепловых сетей и непосредственно присоединяемых к ним местных систем отопления и вентиляции зданий</w:t>
      </w:r>
    </w:p>
    <w:p w:rsidR="00406B6C" w:rsidRPr="00E32EA8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воды на подпитку</w:t>
      </w:r>
      <w:r w:rsidRPr="00E32E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EA8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E32EA8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 w:rsidRPr="00E32EA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32EA8">
        <w:rPr>
          <w:rFonts w:ascii="Times New Roman" w:hAnsi="Times New Roman" w:cs="Times New Roman"/>
          <w:sz w:val="28"/>
          <w:szCs w:val="28"/>
        </w:rPr>
        <w:t>м³/ч, составляет:</w:t>
      </w:r>
    </w:p>
    <w:p w:rsidR="00406B6C" w:rsidRPr="00B97495" w:rsidRDefault="00406B6C" w:rsidP="00406B6C">
      <w:pPr>
        <w:spacing w:after="0" w:line="30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B97495">
        <w:rPr>
          <w:rFonts w:ascii="Times New Roman" w:hAnsi="Times New Roman" w:cs="Times New Roman"/>
          <w:iCs/>
          <w:sz w:val="28"/>
          <w:szCs w:val="28"/>
        </w:rPr>
        <w:t>ля закрытой системы теплоснабжения</w:t>
      </w:r>
    </w:p>
    <w:p w:rsidR="00406B6C" w:rsidRDefault="00406B6C" w:rsidP="00406B6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2EA8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E32EA8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 w:rsidRPr="00E32EA8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E32EA8">
        <w:rPr>
          <w:rFonts w:ascii="Times New Roman" w:hAnsi="Times New Roman" w:cs="Times New Roman"/>
          <w:sz w:val="28"/>
          <w:szCs w:val="28"/>
        </w:rPr>
        <w:t>0,0025 ×</w:t>
      </w:r>
      <w:proofErr w:type="gramStart"/>
      <w:r w:rsidRPr="00E32EA8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gramEnd"/>
      <w:r w:rsidRPr="000B20ED">
        <w:rPr>
          <w:rFonts w:ascii="Times New Roman" w:hAnsi="Times New Roman" w:cs="Times New Roman"/>
          <w:i/>
          <w:sz w:val="28"/>
          <w:szCs w:val="28"/>
          <w:vertAlign w:val="subscript"/>
        </w:rPr>
        <w:t>тс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B6C" w:rsidRPr="00B97495" w:rsidRDefault="00406B6C" w:rsidP="00406B6C">
      <w:pPr>
        <w:spacing w:after="0" w:line="30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тс</m:t>
            </m:r>
          </m:sub>
        </m:sSub>
      </m:oMath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B97495">
        <w:rPr>
          <w:rFonts w:ascii="Times New Roman" w:hAnsi="Times New Roman" w:cs="Times New Roman"/>
          <w:color w:val="000000"/>
          <w:sz w:val="28"/>
          <w:szCs w:val="28"/>
        </w:rPr>
        <w:t xml:space="preserve">объем воды в трубопроводах тепловых сетей и непосредственно присоединенных местных систем отопления и вентиляции, </w:t>
      </w:r>
      <w:proofErr w:type="gramStart"/>
      <w:r w:rsidRPr="00B97495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³;</w:t>
      </w:r>
    </w:p>
    <w:p w:rsidR="00406B6C" w:rsidRPr="00E32EA8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2EA8">
        <w:rPr>
          <w:rFonts w:ascii="Times New Roman" w:hAnsi="Times New Roman" w:cs="Times New Roman"/>
          <w:iCs/>
          <w:sz w:val="28"/>
          <w:szCs w:val="28"/>
        </w:rPr>
        <w:t xml:space="preserve">Для закрытых систем теплоснабжения максимальный часовой расход </w:t>
      </w:r>
      <w:proofErr w:type="spellStart"/>
      <w:r w:rsidRPr="00E32EA8">
        <w:rPr>
          <w:rFonts w:ascii="Times New Roman" w:hAnsi="Times New Roman" w:cs="Times New Roman"/>
          <w:iCs/>
          <w:sz w:val="28"/>
          <w:szCs w:val="28"/>
        </w:rPr>
        <w:t>подпиточной</w:t>
      </w:r>
      <w:proofErr w:type="spellEnd"/>
      <w:r w:rsidRPr="00E32EA8">
        <w:rPr>
          <w:rFonts w:ascii="Times New Roman" w:hAnsi="Times New Roman" w:cs="Times New Roman"/>
          <w:iCs/>
          <w:sz w:val="28"/>
          <w:szCs w:val="28"/>
        </w:rPr>
        <w:t xml:space="preserve"> воды складывается из величины среднегодовой утечки теплоносителя и расхода </w:t>
      </w:r>
      <w:proofErr w:type="spellStart"/>
      <w:r w:rsidRPr="00E32EA8">
        <w:rPr>
          <w:rFonts w:ascii="Times New Roman" w:hAnsi="Times New Roman" w:cs="Times New Roman"/>
          <w:iCs/>
          <w:sz w:val="28"/>
          <w:szCs w:val="28"/>
        </w:rPr>
        <w:t>подпиточной</w:t>
      </w:r>
      <w:proofErr w:type="spellEnd"/>
      <w:r w:rsidRPr="00E32EA8">
        <w:rPr>
          <w:rFonts w:ascii="Times New Roman" w:hAnsi="Times New Roman" w:cs="Times New Roman"/>
          <w:iCs/>
          <w:sz w:val="28"/>
          <w:szCs w:val="28"/>
        </w:rPr>
        <w:t xml:space="preserve"> воды на заполнение наибольшего по диаметру секционированного участка тепловой сети.</w:t>
      </w:r>
    </w:p>
    <w:p w:rsidR="00406B6C" w:rsidRDefault="00406B6C" w:rsidP="00406B6C">
      <w:pPr>
        <w:spacing w:after="0" w:line="30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32EA8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E32EA8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 w:rsidRPr="00E32EA8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E32EA8">
        <w:rPr>
          <w:rFonts w:ascii="Times New Roman" w:hAnsi="Times New Roman" w:cs="Times New Roman"/>
          <w:sz w:val="28"/>
          <w:szCs w:val="28"/>
        </w:rPr>
        <w:t>0,0025 ×</w:t>
      </w:r>
      <w:proofErr w:type="gramStart"/>
      <w:r w:rsidRPr="00E32EA8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тс </w:t>
      </w:r>
      <w:r w:rsidRPr="00E32EA8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Pr="00E32EA8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E32EA8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765">
        <w:rPr>
          <w:rFonts w:ascii="Times New Roman" w:hAnsi="Times New Roman" w:cs="Times New Roman"/>
          <w:sz w:val="28"/>
          <w:szCs w:val="28"/>
        </w:rPr>
        <w:t>где  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B94765">
        <w:rPr>
          <w:rFonts w:ascii="Times New Roman" w:hAnsi="Times New Roman" w:cs="Times New Roman"/>
          <w:sz w:val="28"/>
          <w:szCs w:val="28"/>
        </w:rPr>
        <w:t xml:space="preserve">- расход воды на заполнение наибольшего по диаметру секционированного участка тепловой сети, принимаемый по таблице </w:t>
      </w:r>
      <w:r w:rsidR="00693A65">
        <w:rPr>
          <w:rFonts w:ascii="Times New Roman" w:hAnsi="Times New Roman" w:cs="Times New Roman"/>
          <w:sz w:val="28"/>
          <w:szCs w:val="28"/>
        </w:rPr>
        <w:t>6</w:t>
      </w:r>
      <w:r w:rsidRPr="00B947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B94765">
        <w:rPr>
          <w:rFonts w:ascii="Times New Roman" w:hAnsi="Times New Roman" w:cs="Times New Roman"/>
          <w:sz w:val="28"/>
          <w:szCs w:val="28"/>
        </w:rPr>
        <w:t>, либо ниже при условии такого согласования;</w:t>
      </w:r>
    </w:p>
    <w:p w:rsidR="00406B6C" w:rsidRPr="00B94765" w:rsidRDefault="00B02493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тс</m:t>
            </m:r>
          </m:sub>
        </m:sSub>
      </m:oMath>
      <w:r w:rsidR="00406B6C" w:rsidRPr="00B94765">
        <w:rPr>
          <w:rFonts w:ascii="Times New Roman" w:hAnsi="Times New Roman" w:cs="Times New Roman"/>
          <w:sz w:val="28"/>
          <w:szCs w:val="28"/>
        </w:rPr>
        <w:t xml:space="preserve"> - объем воды в системах теплоснабжения, </w:t>
      </w:r>
      <w:proofErr w:type="gramStart"/>
      <w:r w:rsidR="00406B6C" w:rsidRPr="00B9476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06B6C" w:rsidRPr="00B94765">
        <w:rPr>
          <w:rFonts w:ascii="Times New Roman" w:hAnsi="Times New Roman" w:cs="Times New Roman"/>
          <w:sz w:val="28"/>
          <w:szCs w:val="28"/>
        </w:rPr>
        <w:t>³.</w:t>
      </w:r>
    </w:p>
    <w:p w:rsidR="00406B6C" w:rsidRPr="000C2B31" w:rsidRDefault="00693A65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 w:rsidR="00406B6C">
        <w:rPr>
          <w:rFonts w:ascii="Times New Roman" w:hAnsi="Times New Roman" w:cs="Times New Roman"/>
          <w:sz w:val="28"/>
          <w:szCs w:val="28"/>
        </w:rPr>
        <w:t>.1.3</w:t>
      </w:r>
      <w:r w:rsidR="00406B6C" w:rsidRPr="000C2B31">
        <w:rPr>
          <w:rFonts w:ascii="Times New Roman" w:hAnsi="Times New Roman" w:cs="Times New Roman"/>
          <w:sz w:val="28"/>
          <w:szCs w:val="28"/>
        </w:rPr>
        <w:t xml:space="preserve"> – Максимальный часовой расход воды при заполнении трубопроводов тепловой сети</w:t>
      </w:r>
    </w:p>
    <w:tbl>
      <w:tblPr>
        <w:tblW w:w="5140" w:type="dxa"/>
        <w:jc w:val="center"/>
        <w:tblLook w:val="04A0" w:firstRow="1" w:lastRow="0" w:firstColumn="1" w:lastColumn="0" w:noHBand="0" w:noVBand="1"/>
      </w:tblPr>
      <w:tblGrid>
        <w:gridCol w:w="2380"/>
        <w:gridCol w:w="2760"/>
      </w:tblGrid>
      <w:tr w:rsidR="00406B6C" w:rsidRPr="00D9551F" w:rsidTr="00406B6C">
        <w:trPr>
          <w:trHeight w:val="371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gramEnd"/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, м³/ч</w:t>
            </w:r>
          </w:p>
        </w:tc>
      </w:tr>
      <w:tr w:rsidR="00406B6C" w:rsidRPr="00D9551F" w:rsidTr="00406B6C">
        <w:trPr>
          <w:trHeight w:val="227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6B6C" w:rsidRPr="00D9551F" w:rsidTr="00406B6C">
        <w:trPr>
          <w:trHeight w:val="227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06B6C" w:rsidRPr="00D9551F" w:rsidTr="00406B6C">
        <w:trPr>
          <w:trHeight w:val="227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06B6C" w:rsidRPr="00D9551F" w:rsidTr="00406B6C">
        <w:trPr>
          <w:trHeight w:val="227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06B6C" w:rsidRPr="00D9551F" w:rsidTr="00406B6C">
        <w:trPr>
          <w:trHeight w:val="227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06B6C" w:rsidRPr="00D9551F" w:rsidTr="00406B6C">
        <w:trPr>
          <w:trHeight w:val="227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06B6C" w:rsidRPr="00D9551F" w:rsidTr="00406B6C">
        <w:trPr>
          <w:trHeight w:val="227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406B6C" w:rsidRPr="00D9551F" w:rsidTr="00406B6C">
        <w:trPr>
          <w:trHeight w:val="227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06B6C" w:rsidRPr="00D9551F" w:rsidTr="00406B6C">
        <w:trPr>
          <w:trHeight w:val="227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406B6C" w:rsidRPr="00D9551F" w:rsidTr="00406B6C">
        <w:trPr>
          <w:trHeight w:val="227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06B6C" w:rsidRPr="00D9551F" w:rsidTr="00406B6C">
        <w:trPr>
          <w:trHeight w:val="227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406B6C" w:rsidRPr="00D9551F" w:rsidTr="00406B6C">
        <w:trPr>
          <w:trHeight w:val="227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406B6C" w:rsidRPr="00D9551F" w:rsidTr="00406B6C">
        <w:trPr>
          <w:trHeight w:val="227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406B6C" w:rsidRPr="00D9551F" w:rsidTr="00406B6C">
        <w:trPr>
          <w:trHeight w:val="227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406B6C" w:rsidRPr="00D9551F" w:rsidTr="00406B6C">
        <w:trPr>
          <w:trHeight w:val="227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406B6C" w:rsidRPr="00D9551F" w:rsidTr="00406B6C">
        <w:trPr>
          <w:trHeight w:val="227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D9551F" w:rsidRDefault="00406B6C" w:rsidP="004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1F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</w:tr>
    </w:tbl>
    <w:p w:rsidR="00406B6C" w:rsidRPr="00E32EA8" w:rsidRDefault="00406B6C" w:rsidP="00406B6C">
      <w:pPr>
        <w:spacing w:before="240" w:after="24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E32EA8">
        <w:rPr>
          <w:rFonts w:ascii="Times New Roman" w:hAnsi="Times New Roman" w:cs="Times New Roman"/>
          <w:iCs/>
          <w:sz w:val="28"/>
          <w:szCs w:val="28"/>
        </w:rPr>
        <w:t xml:space="preserve">ля открытых систем теплоснабжения максимальный часовой расход </w:t>
      </w:r>
      <w:proofErr w:type="spellStart"/>
      <w:r w:rsidRPr="00E32EA8">
        <w:rPr>
          <w:rFonts w:ascii="Times New Roman" w:hAnsi="Times New Roman" w:cs="Times New Roman"/>
          <w:iCs/>
          <w:sz w:val="28"/>
          <w:szCs w:val="28"/>
        </w:rPr>
        <w:t>подпиточной</w:t>
      </w:r>
      <w:proofErr w:type="spellEnd"/>
      <w:r w:rsidRPr="00E32EA8">
        <w:rPr>
          <w:rFonts w:ascii="Times New Roman" w:hAnsi="Times New Roman" w:cs="Times New Roman"/>
          <w:iCs/>
          <w:sz w:val="28"/>
          <w:szCs w:val="28"/>
        </w:rPr>
        <w:t xml:space="preserve"> воды складывается из величины среднегодовой утечки теплоносителя и среднечасового расхода воды на нужды ГВС.</w:t>
      </w:r>
    </w:p>
    <w:p w:rsidR="00406B6C" w:rsidRDefault="00406B6C" w:rsidP="00406B6C">
      <w:pPr>
        <w:spacing w:before="240" w:after="24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2EA8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E32EA8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 w:rsidRPr="00E32EA8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E32EA8">
        <w:rPr>
          <w:rFonts w:ascii="Times New Roman" w:hAnsi="Times New Roman" w:cs="Times New Roman"/>
          <w:sz w:val="28"/>
          <w:szCs w:val="28"/>
        </w:rPr>
        <w:t>0,0025 ×</w:t>
      </w:r>
      <w:r w:rsidRPr="00E32EA8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тс </w:t>
      </w:r>
      <w:r w:rsidRPr="00E32EA8">
        <w:rPr>
          <w:rFonts w:ascii="Times New Roman" w:hAnsi="Times New Roman" w:cs="Times New Roman"/>
          <w:i/>
          <w:iCs/>
          <w:sz w:val="28"/>
          <w:szCs w:val="28"/>
        </w:rPr>
        <w:t>+</w:t>
      </w:r>
      <w:r w:rsidRPr="00E32E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32EA8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ГВС </w:t>
      </w:r>
      <w:r w:rsidRPr="00E32EA8">
        <w:rPr>
          <w:rFonts w:ascii="Times New Roman" w:hAnsi="Times New Roman" w:cs="Times New Roman"/>
          <w:i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6B6C" w:rsidRDefault="00406B6C" w:rsidP="00406B6C">
      <w:pPr>
        <w:spacing w:after="0" w:line="30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1F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где</w:t>
      </w:r>
      <w:r w:rsidRPr="003A1F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gramStart"/>
      <w:r w:rsidRPr="003A1F5F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proofErr w:type="gramEnd"/>
      <w:r w:rsidRPr="003A1F5F">
        <w:rPr>
          <w:rFonts w:ascii="Times New Roman" w:hAnsi="Times New Roman" w:cs="Times New Roman"/>
          <w:i/>
          <w:sz w:val="28"/>
          <w:szCs w:val="28"/>
          <w:vertAlign w:val="subscript"/>
        </w:rPr>
        <w:t>ГВС ср</w:t>
      </w:r>
      <w:r w:rsidRPr="003A1F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–  </w:t>
      </w:r>
      <w:r w:rsidRPr="003A1F5F">
        <w:rPr>
          <w:rFonts w:ascii="Times New Roman" w:hAnsi="Times New Roman" w:cs="Times New Roman"/>
          <w:color w:val="000000"/>
          <w:sz w:val="28"/>
          <w:szCs w:val="28"/>
        </w:rPr>
        <w:t>среднечасовой расход воды на горячее водоснабжение, м</w:t>
      </w:r>
      <w:r w:rsidRPr="003A1F5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A1F5F">
        <w:rPr>
          <w:rFonts w:ascii="Times New Roman" w:hAnsi="Times New Roman" w:cs="Times New Roman"/>
          <w:color w:val="000000"/>
          <w:sz w:val="28"/>
          <w:szCs w:val="28"/>
        </w:rPr>
        <w:t>/ч, определяется по формуле:</w:t>
      </w:r>
    </w:p>
    <w:p w:rsidR="00406B6C" w:rsidRDefault="00B02493" w:rsidP="00406B6C">
      <w:pPr>
        <w:spacing w:after="0" w:line="30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umi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/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nary>
      </m:oMath>
      <w:r w:rsidR="00406B6C">
        <w:rPr>
          <w:rFonts w:ascii="Times New Roman" w:hAnsi="Times New Roman" w:cs="Times New Roman"/>
          <w:sz w:val="28"/>
          <w:szCs w:val="28"/>
        </w:rPr>
        <w:t>,</w:t>
      </w:r>
    </w:p>
    <w:p w:rsidR="00406B6C" w:rsidRPr="003A1F5F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F5F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3A1F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umi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sup>
        </m:sSubSup>
      </m:oMath>
      <w:r w:rsidRPr="003A1F5F">
        <w:rPr>
          <w:rFonts w:ascii="Times New Roman" w:hAnsi="Times New Roman" w:cs="Times New Roman"/>
          <w:color w:val="000000"/>
          <w:sz w:val="28"/>
          <w:szCs w:val="28"/>
        </w:rPr>
        <w:t> - норма расхода горячей воды для потребителя в сутки,</w:t>
      </w:r>
      <w:r w:rsidRPr="003A1F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1F5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A1F5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A1F5F">
        <w:rPr>
          <w:rFonts w:ascii="Times New Roman" w:hAnsi="Times New Roman" w:cs="Times New Roman"/>
          <w:color w:val="000000"/>
          <w:sz w:val="28"/>
          <w:szCs w:val="28"/>
        </w:rPr>
        <w:t>/сутки,</w:t>
      </w:r>
      <w:r w:rsidRPr="003A1F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1F5F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</w:t>
      </w:r>
      <w:proofErr w:type="gramStart"/>
      <w:r w:rsidRPr="003A1F5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3A1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6B6C" w:rsidRPr="003A1F5F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1F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m</w:t>
      </w:r>
      <w:r w:rsidRPr="003A1F5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3A1F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1F5F">
        <w:rPr>
          <w:rFonts w:ascii="Times New Roman" w:hAnsi="Times New Roman" w:cs="Times New Roman"/>
          <w:color w:val="000000"/>
          <w:sz w:val="28"/>
          <w:szCs w:val="28"/>
        </w:rPr>
        <w:t>- количество потребителей с нормой расхода горячей воды</w:t>
      </w:r>
      <w:r w:rsidRPr="003A1F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umi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sup>
        </m:sSubSup>
      </m:oMath>
      <w:r w:rsidRPr="003A1F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6B6C" w:rsidRPr="003A1F5F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1F5F">
        <w:rPr>
          <w:rFonts w:ascii="Times New Roman" w:hAnsi="Times New Roman" w:cs="Times New Roman"/>
          <w:color w:val="000000"/>
          <w:sz w:val="28"/>
          <w:szCs w:val="28"/>
        </w:rPr>
        <w:t>τ</w:t>
      </w:r>
      <w:r w:rsidRPr="003A1F5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3A1F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1F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A1F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1F5F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действия системы горячего водоснабжения в сутки, </w:t>
      </w:r>
      <w:proofErr w:type="gramStart"/>
      <w:r w:rsidRPr="003A1F5F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3A1F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F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Pr="003A1F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1F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A1F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1F5F">
        <w:rPr>
          <w:rFonts w:ascii="Times New Roman" w:hAnsi="Times New Roman" w:cs="Times New Roman"/>
          <w:color w:val="000000"/>
          <w:sz w:val="28"/>
          <w:szCs w:val="28"/>
        </w:rPr>
        <w:t>количество различных потребителей.</w:t>
      </w:r>
    </w:p>
    <w:p w:rsidR="00406B6C" w:rsidRPr="003A1F5F" w:rsidRDefault="00406B6C" w:rsidP="00406B6C">
      <w:pPr>
        <w:spacing w:after="0" w:line="30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F5F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Количество воды, потребное для возмещения утечки, м</w:t>
      </w:r>
      <w:r w:rsidRPr="003A1F5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A1F5F">
        <w:rPr>
          <w:rFonts w:ascii="Times New Roman" w:eastAsia="Times New Roman" w:hAnsi="Times New Roman" w:cs="Times New Roman"/>
          <w:color w:val="000000"/>
          <w:sz w:val="28"/>
          <w:szCs w:val="28"/>
        </w:rPr>
        <w:t>, определяется по формуле:</w:t>
      </w:r>
    </w:p>
    <w:p w:rsidR="00406B6C" w:rsidRDefault="00406B6C" w:rsidP="00406B6C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i613368"/>
      <w:proofErr w:type="spellStart"/>
      <w:proofErr w:type="gramStart"/>
      <w:r w:rsidRPr="003A1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</w:t>
      </w:r>
      <w:bookmarkEnd w:id="3"/>
      <w:proofErr w:type="gramEnd"/>
      <w:r w:rsidRPr="003A1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подп</w:t>
      </w:r>
      <w:proofErr w:type="spellEnd"/>
      <w:r w:rsidRPr="003A1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= </w:t>
      </w:r>
      <w:proofErr w:type="spellStart"/>
      <w:r w:rsidRPr="003A1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</w:t>
      </w:r>
      <w:r w:rsidRPr="003A1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подп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1F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3A1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Z</w:t>
      </w:r>
      <w:r w:rsidRPr="003A1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подп</w:t>
      </w:r>
      <w:proofErr w:type="spellEnd"/>
      <w:r w:rsidRPr="003A1F5F">
        <w:rPr>
          <w:rFonts w:ascii="Times New Roman" w:eastAsia="Times New Roman" w:hAnsi="Times New Roman" w:cs="Times New Roman"/>
          <w:color w:val="000000"/>
          <w:sz w:val="28"/>
          <w:szCs w:val="28"/>
        </w:rPr>
        <w:t>,   </w:t>
      </w:r>
    </w:p>
    <w:p w:rsidR="00406B6C" w:rsidRPr="003A1F5F" w:rsidRDefault="00406B6C" w:rsidP="00406B6C">
      <w:pPr>
        <w:spacing w:after="0" w:line="30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F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 </w:t>
      </w:r>
      <w:proofErr w:type="spellStart"/>
      <w:proofErr w:type="gramStart"/>
      <w:r w:rsidRPr="003A1F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Z</w:t>
      </w:r>
      <w:proofErr w:type="gramEnd"/>
      <w:r w:rsidRPr="003A1F5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подп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3A1F5F">
        <w:rPr>
          <w:rFonts w:ascii="Times New Roman" w:hAnsi="Times New Roman" w:cs="Times New Roman"/>
          <w:color w:val="000000"/>
          <w:sz w:val="28"/>
          <w:szCs w:val="28"/>
        </w:rPr>
        <w:t>продолжительность планируемого периода подпитки с расходом</w:t>
      </w:r>
      <w:r w:rsidRPr="003A1F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A1F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G</w:t>
      </w:r>
      <w:r w:rsidRPr="003A1F5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подп</w:t>
      </w:r>
      <w:proofErr w:type="spellEnd"/>
      <w:r w:rsidRPr="003A1F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3A1F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1F5F">
        <w:rPr>
          <w:rFonts w:ascii="Times New Roman" w:hAnsi="Times New Roman" w:cs="Times New Roman"/>
          <w:color w:val="000000"/>
          <w:sz w:val="28"/>
          <w:szCs w:val="28"/>
        </w:rPr>
        <w:t>ч.</w:t>
      </w:r>
      <w:r w:rsidRPr="003A1F5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F5F">
        <w:rPr>
          <w:rFonts w:ascii="Times New Roman" w:hAnsi="Times New Roman" w:cs="Times New Roman"/>
          <w:bCs/>
          <w:color w:val="000000"/>
          <w:sz w:val="28"/>
          <w:szCs w:val="28"/>
        </w:rPr>
        <w:t>Для плановых расчетов количества воды,</w:t>
      </w:r>
      <w:r w:rsidRPr="003A1F5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A1F5F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необходимого для выработки теплоты котельными, работающими только на отопление и вентиляцию,</w:t>
      </w:r>
      <w:r w:rsidRPr="003A1F5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A1F5F">
        <w:rPr>
          <w:rFonts w:ascii="Times New Roman" w:hAnsi="Times New Roman" w:cs="Times New Roman"/>
          <w:bCs/>
          <w:color w:val="000000"/>
          <w:sz w:val="28"/>
          <w:szCs w:val="28"/>
        </w:rPr>
        <w:t>можно пользоваться</w:t>
      </w:r>
      <w:r w:rsidRPr="003A1F5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A1F5F">
        <w:rPr>
          <w:rFonts w:ascii="Times New Roman" w:hAnsi="Times New Roman" w:cs="Times New Roman"/>
          <w:bCs/>
          <w:color w:val="000000"/>
          <w:sz w:val="28"/>
          <w:szCs w:val="28"/>
        </w:rPr>
        <w:t>укрупненными нормативами расхода воды на разовое наполнение и подпитку систем отопления и наружных тепловых сетей в размере</w:t>
      </w:r>
      <w:r w:rsidRPr="003A1F5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A1F5F">
        <w:rPr>
          <w:rFonts w:ascii="Times New Roman" w:hAnsi="Times New Roman" w:cs="Times New Roman"/>
          <w:bCs/>
          <w:color w:val="000000"/>
          <w:sz w:val="28"/>
          <w:szCs w:val="28"/>
        </w:rPr>
        <w:t>0,1</w:t>
      </w:r>
      <w:r w:rsidRPr="003A1F5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A1F5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A1F5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A1F5F">
        <w:rPr>
          <w:rFonts w:ascii="Times New Roman" w:hAnsi="Times New Roman" w:cs="Times New Roman"/>
          <w:bCs/>
          <w:color w:val="000000"/>
          <w:sz w:val="28"/>
          <w:szCs w:val="28"/>
        </w:rPr>
        <w:t>0,12</w:t>
      </w:r>
      <w:r w:rsidRPr="003A1F5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A1F5F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3A1F5F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 w:rsidRPr="003A1F5F">
        <w:rPr>
          <w:rFonts w:ascii="Times New Roman" w:hAnsi="Times New Roman" w:cs="Times New Roman"/>
          <w:bCs/>
          <w:color w:val="000000"/>
          <w:sz w:val="28"/>
          <w:szCs w:val="28"/>
        </w:rPr>
        <w:t>/ГДж</w:t>
      </w:r>
      <w:r w:rsidRPr="003A1F5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A1F5F">
        <w:rPr>
          <w:rFonts w:ascii="Times New Roman" w:hAnsi="Times New Roman" w:cs="Times New Roman"/>
          <w:bCs/>
          <w:color w:val="000000"/>
          <w:sz w:val="28"/>
          <w:szCs w:val="28"/>
        </w:rPr>
        <w:t>(0,4 - 0,5</w:t>
      </w:r>
      <w:r w:rsidRPr="003A1F5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A1F5F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3A1F5F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 w:rsidRPr="003A1F5F">
        <w:rPr>
          <w:rFonts w:ascii="Times New Roman" w:hAnsi="Times New Roman" w:cs="Times New Roman"/>
          <w:bCs/>
          <w:color w:val="000000"/>
          <w:sz w:val="28"/>
          <w:szCs w:val="28"/>
        </w:rPr>
        <w:t>/Гкал).</w:t>
      </w:r>
    </w:p>
    <w:p w:rsidR="00406B6C" w:rsidRPr="00B94765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765">
        <w:rPr>
          <w:rFonts w:ascii="Times New Roman" w:hAnsi="Times New Roman" w:cs="Times New Roman"/>
          <w:sz w:val="28"/>
          <w:szCs w:val="28"/>
        </w:rPr>
        <w:t>Расчётные годовые потери сетевой воды с утечкой определяются по формуле:</w:t>
      </w:r>
    </w:p>
    <w:p w:rsidR="00406B6C" w:rsidRPr="00B94765" w:rsidRDefault="00B02493" w:rsidP="00406B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ут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ср. г.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год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</m:oMath>
      </m:oMathPara>
    </w:p>
    <w:p w:rsidR="00406B6C" w:rsidRPr="00B94765" w:rsidRDefault="00406B6C" w:rsidP="00406B6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B94765">
        <w:rPr>
          <w:sz w:val="28"/>
          <w:szCs w:val="28"/>
        </w:rPr>
        <w:t xml:space="preserve">а – расчётное удельное значение ПСВ с утечкой из тепловой сети и систем теплопотребления, </w:t>
      </w:r>
      <w:proofErr w:type="gramStart"/>
      <w:r w:rsidRPr="00B94765">
        <w:rPr>
          <w:sz w:val="28"/>
          <w:szCs w:val="28"/>
        </w:rPr>
        <w:t>м</w:t>
      </w:r>
      <w:proofErr w:type="gramEnd"/>
      <w:r w:rsidRPr="00B94765">
        <w:rPr>
          <w:sz w:val="28"/>
          <w:szCs w:val="28"/>
        </w:rPr>
        <w:t xml:space="preserve">³/ч, принимается в размере 0,25% от среднегодового объема ТС; </w:t>
      </w:r>
    </w:p>
    <w:p w:rsidR="00406B6C" w:rsidRPr="00B94765" w:rsidRDefault="00406B6C" w:rsidP="00406B6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B94765">
        <w:rPr>
          <w:sz w:val="28"/>
          <w:szCs w:val="28"/>
        </w:rPr>
        <w:t xml:space="preserve">V </w:t>
      </w:r>
      <w:r w:rsidRPr="00B94765">
        <w:rPr>
          <w:sz w:val="28"/>
          <w:szCs w:val="28"/>
          <w:vertAlign w:val="superscript"/>
        </w:rPr>
        <w:t>ср. г</w:t>
      </w:r>
      <w:r w:rsidRPr="00B94765">
        <w:rPr>
          <w:sz w:val="28"/>
          <w:szCs w:val="28"/>
        </w:rPr>
        <w:t xml:space="preserve"> – среднегодовой объем сетевой воды </w:t>
      </w:r>
      <w:proofErr w:type="gramStart"/>
      <w:r w:rsidRPr="00B94765">
        <w:rPr>
          <w:sz w:val="28"/>
          <w:szCs w:val="28"/>
        </w:rPr>
        <w:t>в</w:t>
      </w:r>
      <w:proofErr w:type="gramEnd"/>
      <w:r w:rsidRPr="00B94765">
        <w:rPr>
          <w:sz w:val="28"/>
          <w:szCs w:val="28"/>
        </w:rPr>
        <w:t xml:space="preserve"> ТС, м³; </w:t>
      </w:r>
    </w:p>
    <w:p w:rsidR="00406B6C" w:rsidRPr="00B94765" w:rsidRDefault="00406B6C" w:rsidP="00406B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476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B94765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proofErr w:type="spellEnd"/>
      <w:r w:rsidRPr="00B94765">
        <w:rPr>
          <w:rFonts w:ascii="Times New Roman" w:hAnsi="Times New Roman" w:cs="Times New Roman"/>
          <w:sz w:val="28"/>
          <w:szCs w:val="28"/>
        </w:rPr>
        <w:t xml:space="preserve"> – число часов работы системы теплоснабжения в течение года, ч.</w:t>
      </w:r>
    </w:p>
    <w:p w:rsidR="00406B6C" w:rsidRPr="00B94765" w:rsidRDefault="00406B6C" w:rsidP="00406B6C">
      <w:pPr>
        <w:spacing w:after="0" w:line="30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765">
        <w:rPr>
          <w:rFonts w:ascii="Times New Roman" w:hAnsi="Times New Roman" w:cs="Times New Roman"/>
          <w:sz w:val="28"/>
          <w:szCs w:val="28"/>
          <w:shd w:val="clear" w:color="auto" w:fill="FFFFFF"/>
        </w:rPr>
        <w:t>Сезонные нормы утечки теплоносителя, м</w:t>
      </w:r>
      <w:r w:rsidRPr="00B9476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Pr="00B94765">
        <w:rPr>
          <w:rFonts w:ascii="Times New Roman" w:hAnsi="Times New Roman" w:cs="Times New Roman"/>
          <w:sz w:val="28"/>
          <w:szCs w:val="28"/>
          <w:shd w:val="clear" w:color="auto" w:fill="FFFFFF"/>
        </w:rPr>
        <w:t>/ч, (для отопительного и неотопительного периодов функционирования системы теплоснабжения) определяются:</w:t>
      </w:r>
    </w:p>
    <w:p w:rsidR="00406B6C" w:rsidRPr="00B94765" w:rsidRDefault="00B02493" w:rsidP="00406B6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у.о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Н</m:t>
            </m:r>
          </m:sup>
        </m:sSubSup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o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o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100*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год</m:t>
                </m:r>
              </m:sub>
            </m:sSub>
          </m:den>
        </m:f>
      </m:oMath>
      <w:r w:rsidR="00406B6C" w:rsidRPr="00B9476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06B6C" w:rsidRPr="00B94765" w:rsidRDefault="00406B6C" w:rsidP="00406B6C">
      <w:pPr>
        <w:spacing w:after="0" w:line="30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6B6C" w:rsidRPr="00B94765" w:rsidRDefault="00B02493" w:rsidP="00406B6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у.</m:t>
            </m:r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s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Н</m:t>
            </m:r>
          </m:sup>
        </m:sSubSup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s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s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100*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год</m:t>
                </m:r>
              </m:sub>
            </m:sSub>
          </m:den>
        </m:f>
      </m:oMath>
      <w:r w:rsidR="00406B6C" w:rsidRPr="00B947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6B6C" w:rsidRPr="00B94765" w:rsidRDefault="00406B6C" w:rsidP="00406B6C">
      <w:pPr>
        <w:spacing w:after="0" w:line="30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6B6C" w:rsidRPr="00B94765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765">
        <w:rPr>
          <w:rFonts w:ascii="Times New Roman" w:hAnsi="Times New Roman" w:cs="Times New Roman"/>
          <w:sz w:val="28"/>
          <w:szCs w:val="28"/>
          <w:shd w:val="clear" w:color="auto" w:fill="FFFFFF"/>
        </w:rPr>
        <w:t>Нормируемые потери теплоносителя по сезонам (</w:t>
      </w:r>
      <w:proofErr w:type="gramStart"/>
      <w:r w:rsidRPr="00B94765">
        <w:rPr>
          <w:rFonts w:ascii="Times New Roman" w:hAnsi="Times New Roman" w:cs="Times New Roman"/>
          <w:sz w:val="28"/>
          <w:szCs w:val="28"/>
          <w:shd w:val="clear" w:color="auto" w:fill="FFFFFF"/>
        </w:rPr>
        <w:t>отопительный</w:t>
      </w:r>
      <w:proofErr w:type="gramEnd"/>
      <w:r w:rsidRPr="00B94765">
        <w:rPr>
          <w:rFonts w:ascii="Times New Roman" w:hAnsi="Times New Roman" w:cs="Times New Roman"/>
          <w:sz w:val="28"/>
          <w:szCs w:val="28"/>
          <w:shd w:val="clear" w:color="auto" w:fill="FFFFFF"/>
        </w:rPr>
        <w:t>, неотопительный) и месяцам функционирования определяются суммированием составляющих потерь.</w:t>
      </w:r>
    </w:p>
    <w:p w:rsidR="00406B6C" w:rsidRPr="00B94765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765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Значение среднегодовой емкости тепловых сетей и присоединенных к ним систем теплопотребления, м</w:t>
      </w:r>
      <w:r w:rsidRPr="00B9476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Pr="00B94765">
        <w:rPr>
          <w:rFonts w:ascii="Times New Roman" w:hAnsi="Times New Roman" w:cs="Times New Roman"/>
          <w:sz w:val="28"/>
          <w:szCs w:val="28"/>
          <w:shd w:val="clear" w:color="auto" w:fill="FFFFFF"/>
        </w:rPr>
        <w:t>, определяется формулой:</w:t>
      </w:r>
    </w:p>
    <w:p w:rsidR="00406B6C" w:rsidRPr="00B94765" w:rsidRDefault="00B02493" w:rsidP="00406B6C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ср.г.</m:t>
            </m:r>
          </m:sup>
        </m:sSup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o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o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s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o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s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o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o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s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год</m:t>
                </m:r>
              </m:sub>
            </m:sSub>
          </m:den>
        </m:f>
      </m:oMath>
      <w:r w:rsidR="00406B6C" w:rsidRPr="00B94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6B6C" w:rsidRPr="00B94765">
        <w:rPr>
          <w:rFonts w:ascii="Times New Roman" w:hAnsi="Times New Roman" w:cs="Times New Roman"/>
          <w:sz w:val="28"/>
          <w:szCs w:val="28"/>
        </w:rPr>
        <w:t>,</w:t>
      </w:r>
    </w:p>
    <w:p w:rsidR="00406B6C" w:rsidRPr="00B94765" w:rsidRDefault="00406B6C" w:rsidP="00406B6C">
      <w:pPr>
        <w:pStyle w:val="af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B94765">
        <w:rPr>
          <w:sz w:val="28"/>
          <w:szCs w:val="28"/>
        </w:rPr>
        <w:t>где</w:t>
      </w:r>
      <w:r w:rsidRPr="00B94765">
        <w:rPr>
          <w:rStyle w:val="apple-converted-space"/>
          <w:sz w:val="28"/>
          <w:szCs w:val="28"/>
        </w:rPr>
        <w:t> </w:t>
      </w:r>
      <w:proofErr w:type="spellStart"/>
      <w:r w:rsidRPr="00B94765">
        <w:rPr>
          <w:i/>
          <w:iCs/>
          <w:sz w:val="28"/>
          <w:szCs w:val="28"/>
        </w:rPr>
        <w:t>V</w:t>
      </w:r>
      <w:r w:rsidRPr="00B94765">
        <w:rPr>
          <w:i/>
          <w:iCs/>
          <w:sz w:val="28"/>
          <w:szCs w:val="28"/>
          <w:vertAlign w:val="subscript"/>
        </w:rPr>
        <w:t>o</w:t>
      </w:r>
      <w:proofErr w:type="spellEnd"/>
      <w:r w:rsidRPr="00B94765">
        <w:rPr>
          <w:rStyle w:val="apple-converted-space"/>
          <w:sz w:val="28"/>
          <w:szCs w:val="28"/>
        </w:rPr>
        <w:t> </w:t>
      </w:r>
      <w:r w:rsidRPr="00B94765">
        <w:rPr>
          <w:sz w:val="28"/>
          <w:szCs w:val="28"/>
        </w:rPr>
        <w:t>и</w:t>
      </w:r>
      <w:r w:rsidRPr="00B94765">
        <w:rPr>
          <w:rStyle w:val="apple-converted-space"/>
          <w:sz w:val="28"/>
          <w:szCs w:val="28"/>
        </w:rPr>
        <w:t> </w:t>
      </w:r>
      <w:proofErr w:type="spellStart"/>
      <w:r w:rsidRPr="00B94765">
        <w:rPr>
          <w:i/>
          <w:iCs/>
          <w:sz w:val="28"/>
          <w:szCs w:val="28"/>
        </w:rPr>
        <w:t>V</w:t>
      </w:r>
      <w:r w:rsidRPr="00B94765">
        <w:rPr>
          <w:i/>
          <w:iCs/>
          <w:sz w:val="28"/>
          <w:szCs w:val="28"/>
          <w:vertAlign w:val="subscript"/>
        </w:rPr>
        <w:t>s</w:t>
      </w:r>
      <w:proofErr w:type="spellEnd"/>
      <w:r w:rsidRPr="00B94765">
        <w:rPr>
          <w:rStyle w:val="apple-converted-space"/>
          <w:sz w:val="28"/>
          <w:szCs w:val="28"/>
        </w:rPr>
        <w:t> </w:t>
      </w:r>
      <w:r w:rsidRPr="00B94765">
        <w:rPr>
          <w:sz w:val="28"/>
          <w:szCs w:val="28"/>
        </w:rPr>
        <w:t>– емкость трубопроводов тепловой сети и систем теплопотребления в отопительном и неотопительном периодах, м</w:t>
      </w:r>
      <w:r w:rsidRPr="00B94765">
        <w:rPr>
          <w:sz w:val="28"/>
          <w:szCs w:val="28"/>
          <w:vertAlign w:val="superscript"/>
        </w:rPr>
        <w:t>3</w:t>
      </w:r>
      <w:r w:rsidRPr="00B94765">
        <w:rPr>
          <w:sz w:val="28"/>
          <w:szCs w:val="28"/>
        </w:rPr>
        <w:t>;</w:t>
      </w:r>
    </w:p>
    <w:p w:rsidR="00406B6C" w:rsidRPr="003A1F5F" w:rsidRDefault="00406B6C" w:rsidP="00406B6C">
      <w:pPr>
        <w:spacing w:after="0" w:line="30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94765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B9476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o</w:t>
      </w:r>
      <w:proofErr w:type="spellEnd"/>
      <w:r w:rsidRPr="00B947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94765">
        <w:rPr>
          <w:rFonts w:ascii="Times New Roman" w:hAnsi="Times New Roman" w:cs="Times New Roman"/>
          <w:sz w:val="28"/>
          <w:szCs w:val="28"/>
        </w:rPr>
        <w:t>и</w:t>
      </w:r>
      <w:r w:rsidRPr="00B947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B94765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B9476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s</w:t>
      </w:r>
      <w:proofErr w:type="spellEnd"/>
      <w:r w:rsidRPr="00B947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94765">
        <w:rPr>
          <w:rFonts w:ascii="Times New Roman" w:hAnsi="Times New Roman" w:cs="Times New Roman"/>
          <w:sz w:val="28"/>
          <w:szCs w:val="28"/>
        </w:rPr>
        <w:t xml:space="preserve">– продолжительность функционирования тепловой сети в отопительном и неотопительном периодах, </w:t>
      </w:r>
      <w:proofErr w:type="gramStart"/>
      <w:r w:rsidRPr="00B9476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94765">
        <w:rPr>
          <w:rFonts w:ascii="Times New Roman" w:hAnsi="Times New Roman" w:cs="Times New Roman"/>
          <w:sz w:val="28"/>
          <w:szCs w:val="28"/>
        </w:rPr>
        <w:t>.</w:t>
      </w: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B2602">
        <w:rPr>
          <w:rFonts w:ascii="Times New Roman" w:hAnsi="Times New Roman" w:cs="Times New Roman"/>
          <w:sz w:val="28"/>
          <w:szCs w:val="28"/>
        </w:rPr>
        <w:t xml:space="preserve">оличество воды, необходимой для покрытия собственных нужд источника теплоснабжения, </w:t>
      </w:r>
      <w:proofErr w:type="gramStart"/>
      <w:r w:rsidRPr="000B260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B2602">
        <w:rPr>
          <w:rFonts w:ascii="Times New Roman" w:hAnsi="Times New Roman" w:cs="Times New Roman"/>
          <w:sz w:val="28"/>
          <w:szCs w:val="28"/>
        </w:rPr>
        <w:t>³, складывается из количества воды, требуемой для продувки паровых котлов, количества воды для функционирования установки водоподготовки, количества воды на хозяйственно-питьевые нужды и на обмывку котлов.</w:t>
      </w: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 воды на продувку паровых котлов,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/ч, определяется по формуле:</w:t>
      </w:r>
    </w:p>
    <w:p w:rsidR="00406B6C" w:rsidRDefault="00B02493" w:rsidP="00406B6C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кв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</m:den>
        </m:f>
      </m:oMath>
      <w:r w:rsidR="00406B6C">
        <w:rPr>
          <w:rFonts w:ascii="Times New Roman" w:hAnsi="Times New Roman" w:cs="Times New Roman"/>
          <w:sz w:val="28"/>
          <w:szCs w:val="28"/>
        </w:rPr>
        <w:t>,</w:t>
      </w: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  <w:proofErr w:type="gramEnd"/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конденсата, возвращаемого в котельную, кг/ч;</w:t>
      </w:r>
    </w:p>
    <w:p w:rsidR="00406B6C" w:rsidRDefault="00B02493" w:rsidP="00406B6C">
      <w:pPr>
        <w:spacing w:after="0" w:line="30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</m:oMath>
      <w:r w:rsidR="00406B6C">
        <w:rPr>
          <w:rFonts w:ascii="Times New Roman" w:hAnsi="Times New Roman" w:cs="Times New Roman"/>
          <w:sz w:val="28"/>
          <w:szCs w:val="28"/>
        </w:rPr>
        <w:t xml:space="preserve"> – расход добавляемой химически очищенной воды, </w:t>
      </w:r>
      <w:proofErr w:type="gramStart"/>
      <w:r w:rsidR="00406B6C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406B6C">
        <w:rPr>
          <w:rFonts w:ascii="Times New Roman" w:hAnsi="Times New Roman" w:cs="Times New Roman"/>
          <w:sz w:val="28"/>
          <w:szCs w:val="28"/>
        </w:rPr>
        <w:t>/ч;</w:t>
      </w:r>
    </w:p>
    <w:p w:rsidR="00406B6C" w:rsidRDefault="00406B6C" w:rsidP="00406B6C">
      <w:pPr>
        <w:spacing w:after="0" w:line="30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b>
        </m:sSub>
      </m:oMath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характеристика (щёлочность или сухой остаток) конденсата химически очищенной воды, г-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экв</w:t>
      </w:r>
      <w:proofErr w:type="spellEnd"/>
      <w:r>
        <w:rPr>
          <w:rFonts w:ascii="Times New Roman" w:hAnsi="Times New Roman" w:cs="Times New Roman"/>
          <w:sz w:val="28"/>
          <w:szCs w:val="28"/>
        </w:rPr>
        <w:t>/кг или г/кг;</w:t>
      </w:r>
    </w:p>
    <w:p w:rsidR="00406B6C" w:rsidRDefault="00B02493" w:rsidP="00406B6C">
      <w:pPr>
        <w:spacing w:after="0" w:line="30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кв</m:t>
            </m:r>
          </m:sub>
        </m:sSub>
      </m:oMath>
      <w:r w:rsidR="00406B6C">
        <w:rPr>
          <w:rFonts w:ascii="Times New Roman" w:hAnsi="Times New Roman" w:cs="Times New Roman"/>
          <w:sz w:val="28"/>
          <w:szCs w:val="28"/>
        </w:rPr>
        <w:t xml:space="preserve"> – характеристика установленной концентрации в котловой воде, г-экв или </w:t>
      </w:r>
      <w:proofErr w:type="gramStart"/>
      <w:r w:rsidR="00406B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06B6C">
        <w:rPr>
          <w:rFonts w:ascii="Times New Roman" w:hAnsi="Times New Roman" w:cs="Times New Roman"/>
          <w:sz w:val="28"/>
          <w:szCs w:val="28"/>
        </w:rPr>
        <w:t>/кг.</w:t>
      </w:r>
    </w:p>
    <w:p w:rsidR="00406B6C" w:rsidRDefault="00406B6C" w:rsidP="00406B6C">
      <w:pPr>
        <w:spacing w:after="0" w:line="30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информации расход воды на продувку можно ориентировочно определить по формуле: </w:t>
      </w:r>
    </w:p>
    <w:p w:rsidR="00406B6C" w:rsidRPr="007125ED" w:rsidRDefault="00B02493" w:rsidP="00406B6C">
      <w:pPr>
        <w:spacing w:after="0" w:line="30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пр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кв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пв</m:t>
                </m:r>
              </m:sub>
            </m:sSub>
          </m:den>
        </m:f>
      </m:oMath>
      <w:r w:rsidR="00406B6C">
        <w:rPr>
          <w:rFonts w:ascii="Times New Roman" w:hAnsi="Times New Roman" w:cs="Times New Roman"/>
          <w:sz w:val="28"/>
          <w:szCs w:val="28"/>
        </w:rPr>
        <w:t>,</w:t>
      </w:r>
    </w:p>
    <w:p w:rsidR="00406B6C" w:rsidRDefault="00406B6C" w:rsidP="00406B6C">
      <w:pPr>
        <w:spacing w:after="0" w:line="30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коэффициент продувки, учитывающий затраты теплоты на продувку, принимается по таблице 8.1.4;</w:t>
      </w:r>
    </w:p>
    <w:p w:rsidR="00406B6C" w:rsidRDefault="00B02493" w:rsidP="00406B6C">
      <w:pPr>
        <w:spacing w:after="0" w:line="30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</m:sSub>
      </m:oMath>
      <w:r w:rsidR="00406B6C">
        <w:rPr>
          <w:rFonts w:ascii="Times New Roman" w:hAnsi="Times New Roman" w:cs="Times New Roman"/>
          <w:sz w:val="28"/>
          <w:szCs w:val="28"/>
        </w:rPr>
        <w:t xml:space="preserve"> – номинальная производительность котельной, Гкал/</w:t>
      </w:r>
      <w:proofErr w:type="gramStart"/>
      <w:r w:rsidR="00406B6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06B6C">
        <w:rPr>
          <w:rFonts w:ascii="Times New Roman" w:hAnsi="Times New Roman" w:cs="Times New Roman"/>
          <w:sz w:val="28"/>
          <w:szCs w:val="28"/>
        </w:rPr>
        <w:t>;</w:t>
      </w:r>
    </w:p>
    <w:p w:rsidR="00406B6C" w:rsidRPr="00565898" w:rsidRDefault="00B02493" w:rsidP="00406B6C">
      <w:pPr>
        <w:spacing w:after="0" w:line="30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пв</m:t>
            </m:r>
          </m:sub>
        </m:sSub>
      </m:oMath>
      <w:r w:rsidR="00406B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6B6C">
        <w:rPr>
          <w:rFonts w:ascii="Times New Roman" w:hAnsi="Times New Roman" w:cs="Times New Roman"/>
          <w:sz w:val="28"/>
          <w:szCs w:val="28"/>
        </w:rPr>
        <w:t xml:space="preserve">– энтальпия котловой воды при температуре насыщения и питательной воды, </w:t>
      </w:r>
      <w:proofErr w:type="gramStart"/>
      <w:r w:rsidR="00406B6C">
        <w:rPr>
          <w:rFonts w:ascii="Times New Roman" w:hAnsi="Times New Roman" w:cs="Times New Roman"/>
          <w:sz w:val="28"/>
          <w:szCs w:val="28"/>
        </w:rPr>
        <w:t>ккал</w:t>
      </w:r>
      <w:proofErr w:type="gramEnd"/>
      <w:r w:rsidR="00406B6C">
        <w:rPr>
          <w:rFonts w:ascii="Times New Roman" w:hAnsi="Times New Roman" w:cs="Times New Roman"/>
          <w:sz w:val="28"/>
          <w:szCs w:val="28"/>
        </w:rPr>
        <w:t>/кг.</w:t>
      </w:r>
    </w:p>
    <w:p w:rsidR="00406B6C" w:rsidRDefault="00406B6C" w:rsidP="00406B6C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8.1.4 – Удельный расход воды на продувку котлов в зависимости от их мощности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62"/>
        <w:gridCol w:w="1052"/>
        <w:gridCol w:w="1052"/>
        <w:gridCol w:w="1053"/>
        <w:gridCol w:w="1053"/>
        <w:gridCol w:w="1053"/>
        <w:gridCol w:w="1053"/>
        <w:gridCol w:w="1053"/>
        <w:gridCol w:w="1048"/>
      </w:tblGrid>
      <w:tr w:rsidR="00406B6C" w:rsidRPr="00186246" w:rsidTr="00406B6C">
        <w:trPr>
          <w:trHeight w:val="300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топлива</w:t>
            </w:r>
          </w:p>
        </w:tc>
        <w:tc>
          <w:tcPr>
            <w:tcW w:w="40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расход продувочной воды, т/ч, при мощности одного </w:t>
            </w:r>
            <w:proofErr w:type="spellStart"/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котлоагрегата</w:t>
            </w:r>
            <w:proofErr w:type="spellEnd"/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Гкал/</w:t>
            </w:r>
            <w:proofErr w:type="gramStart"/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</w:tr>
      <w:tr w:rsidR="00406B6C" w:rsidRPr="00186246" w:rsidTr="00406B6C">
        <w:trPr>
          <w:trHeight w:val="300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06B6C" w:rsidRPr="00186246" w:rsidTr="00406B6C">
        <w:trPr>
          <w:trHeight w:val="30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406B6C" w:rsidRPr="00186246" w:rsidTr="00406B6C">
        <w:trPr>
          <w:trHeight w:val="48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Газообразное и жидкое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186246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6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</w:tbl>
    <w:p w:rsidR="00406B6C" w:rsidRDefault="00406B6C" w:rsidP="00406B6C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28F">
        <w:rPr>
          <w:rFonts w:ascii="Times New Roman" w:hAnsi="Times New Roman" w:cs="Times New Roman"/>
          <w:sz w:val="28"/>
          <w:szCs w:val="28"/>
        </w:rPr>
        <w:t>Количество воды, необходимое для продувки паровых котлов в котельной, определяется по формуле: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B6C" w:rsidRDefault="00B02493" w:rsidP="00406B6C">
      <w:pPr>
        <w:spacing w:after="0" w:line="30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</m:oMath>
      <w:r w:rsidR="00406B6C">
        <w:rPr>
          <w:rFonts w:ascii="Times New Roman" w:hAnsi="Times New Roman" w:cs="Times New Roman"/>
          <w:sz w:val="28"/>
          <w:szCs w:val="28"/>
        </w:rPr>
        <w:t>,</w:t>
      </w:r>
    </w:p>
    <w:p w:rsidR="00406B6C" w:rsidRDefault="00406B6C" w:rsidP="00406B6C">
      <w:pPr>
        <w:spacing w:after="0" w:line="30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продолжительность продувки, ч.</w:t>
      </w:r>
    </w:p>
    <w:p w:rsidR="00406B6C" w:rsidRDefault="00406B6C" w:rsidP="00406B6C">
      <w:pPr>
        <w:spacing w:after="0" w:line="30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06B6C" w:rsidRDefault="00406B6C" w:rsidP="00406B6C">
      <w:pPr>
        <w:spacing w:after="0" w:line="30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628F">
        <w:rPr>
          <w:rFonts w:ascii="Times New Roman" w:hAnsi="Times New Roman" w:cs="Times New Roman"/>
          <w:sz w:val="28"/>
          <w:szCs w:val="28"/>
        </w:rPr>
        <w:t xml:space="preserve">Количество воды, необходимое для функционирования установки водоподготовки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вп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 м³</w:t>
      </w:r>
      <w:proofErr w:type="gramStart"/>
      <w:r w:rsidRPr="005962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628F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406B6C" w:rsidRPr="0059628F" w:rsidRDefault="00B02493" w:rsidP="00406B6C">
      <w:pPr>
        <w:spacing w:after="0" w:line="30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вып</m:t>
                </m:r>
              </m:sub>
            </m:sSub>
          </m:e>
        </m:nary>
      </m:oMath>
      <w:r w:rsidR="00406B6C">
        <w:rPr>
          <w:rFonts w:ascii="Times New Roman" w:hAnsi="Times New Roman" w:cs="Times New Roman"/>
          <w:sz w:val="28"/>
          <w:szCs w:val="28"/>
        </w:rPr>
        <w:t>,</w:t>
      </w:r>
    </w:p>
    <w:p w:rsidR="00406B6C" w:rsidRDefault="00406B6C" w:rsidP="00406B6C">
      <w:pPr>
        <w:spacing w:after="0" w:line="30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количество воды, необходимое для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7D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того фильтра,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Calibri" w:hAnsi="Calibri" w:cs="Times New Roman"/>
          <w:sz w:val="28"/>
          <w:szCs w:val="28"/>
        </w:rPr>
        <w:t xml:space="preserve">³ </w:t>
      </w:r>
      <w:r w:rsidRPr="006860D6">
        <w:rPr>
          <w:rFonts w:ascii="Times New Roman" w:hAnsi="Times New Roman" w:cs="Times New Roman"/>
          <w:sz w:val="28"/>
          <w:szCs w:val="28"/>
        </w:rPr>
        <w:t xml:space="preserve">определяется по таблицам </w:t>
      </w:r>
      <w:r>
        <w:rPr>
          <w:rFonts w:ascii="Times New Roman" w:hAnsi="Times New Roman" w:cs="Times New Roman"/>
          <w:sz w:val="28"/>
          <w:szCs w:val="28"/>
        </w:rPr>
        <w:t>8.1</w:t>
      </w:r>
      <w:r w:rsidRPr="00686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 и 8.1.6</w:t>
      </w:r>
      <w:r w:rsidRPr="006860D6">
        <w:rPr>
          <w:rFonts w:ascii="Times New Roman" w:hAnsi="Times New Roman" w:cs="Times New Roman"/>
          <w:sz w:val="28"/>
          <w:szCs w:val="28"/>
        </w:rPr>
        <w:t>;</w:t>
      </w:r>
    </w:p>
    <w:p w:rsidR="00406B6C" w:rsidRDefault="00B02493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406B6C">
        <w:rPr>
          <w:rFonts w:ascii="Times New Roman" w:hAnsi="Times New Roman" w:cs="Times New Roman"/>
          <w:sz w:val="28"/>
          <w:szCs w:val="28"/>
        </w:rPr>
        <w:t xml:space="preserve"> – количество одинаковых фильтров;</w:t>
      </w:r>
    </w:p>
    <w:p w:rsidR="00406B6C" w:rsidRDefault="00B02493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406B6C">
        <w:rPr>
          <w:rFonts w:ascii="Times New Roman" w:hAnsi="Times New Roman" w:cs="Times New Roman"/>
          <w:sz w:val="28"/>
          <w:szCs w:val="28"/>
        </w:rPr>
        <w:t xml:space="preserve"> – количество процессов взрыхления и регенерации </w:t>
      </w:r>
      <w:r w:rsidR="00406B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6B6C">
        <w:rPr>
          <w:rFonts w:ascii="Times New Roman" w:hAnsi="Times New Roman" w:cs="Times New Roman"/>
          <w:sz w:val="28"/>
          <w:szCs w:val="28"/>
        </w:rPr>
        <w:t>-го фильтра;</w:t>
      </w:r>
    </w:p>
    <w:p w:rsidR="00406B6C" w:rsidRDefault="00B02493" w:rsidP="00406B6C">
      <w:pPr>
        <w:spacing w:after="0" w:line="30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вып</m:t>
            </m:r>
          </m:sub>
        </m:sSub>
      </m:oMath>
      <w:r w:rsidR="00406B6C">
        <w:rPr>
          <w:rFonts w:ascii="Times New Roman" w:hAnsi="Times New Roman" w:cs="Times New Roman"/>
          <w:sz w:val="28"/>
          <w:szCs w:val="28"/>
        </w:rPr>
        <w:t xml:space="preserve"> – количество воды, выпариваемой в деаэраторе (при отсутствии охладителя выпара), м</w:t>
      </w:r>
      <w:r w:rsidR="00406B6C">
        <w:rPr>
          <w:rFonts w:ascii="Calibri" w:hAnsi="Calibri" w:cs="Times New Roman"/>
          <w:sz w:val="28"/>
          <w:szCs w:val="28"/>
        </w:rPr>
        <w:t>³;</w:t>
      </w: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p </m:t>
        </m:r>
      </m:oMath>
      <w:r>
        <w:rPr>
          <w:rFonts w:ascii="Times New Roman" w:hAnsi="Times New Roman" w:cs="Times New Roman"/>
          <w:sz w:val="28"/>
          <w:szCs w:val="28"/>
        </w:rPr>
        <w:t>– количество различных фильтров.</w:t>
      </w: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B6C" w:rsidRDefault="00B02493" w:rsidP="00406B6C">
      <w:pPr>
        <w:spacing w:after="0" w:line="30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вып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0,004*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sub>
        </m:sSub>
      </m:oMath>
      <w:r w:rsidR="00406B6C">
        <w:rPr>
          <w:rFonts w:ascii="Times New Roman" w:hAnsi="Times New Roman" w:cs="Times New Roman"/>
          <w:sz w:val="28"/>
          <w:szCs w:val="28"/>
        </w:rPr>
        <w:t>,</w:t>
      </w: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производительность деаэратора,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Calibri" w:hAnsi="Calibri" w:cs="Times New Roman"/>
          <w:sz w:val="28"/>
          <w:szCs w:val="28"/>
        </w:rPr>
        <w:t>³</w:t>
      </w:r>
      <w:r>
        <w:rPr>
          <w:rFonts w:ascii="Times New Roman" w:hAnsi="Times New Roman" w:cs="Times New Roman"/>
          <w:sz w:val="28"/>
          <w:szCs w:val="28"/>
        </w:rPr>
        <w:t>/ч</w:t>
      </w:r>
    </w:p>
    <w:p w:rsidR="00406B6C" w:rsidRDefault="00B02493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sub>
        </m:sSub>
      </m:oMath>
      <w:r w:rsidR="00406B6C">
        <w:rPr>
          <w:rFonts w:ascii="Times New Roman" w:hAnsi="Times New Roman" w:cs="Times New Roman"/>
          <w:sz w:val="28"/>
          <w:szCs w:val="28"/>
        </w:rPr>
        <w:t xml:space="preserve"> – продолжительность функционирования деаэратора в планируемом периоде, </w:t>
      </w:r>
      <w:proofErr w:type="gramStart"/>
      <w:r w:rsidR="00406B6C">
        <w:rPr>
          <w:rFonts w:ascii="Times New Roman" w:hAnsi="Times New Roman" w:cs="Times New Roman"/>
          <w:sz w:val="28"/>
          <w:szCs w:val="28"/>
        </w:rPr>
        <w:t>ч</w:t>
      </w:r>
      <w:proofErr w:type="gramEnd"/>
    </w:p>
    <w:p w:rsidR="00406B6C" w:rsidRDefault="00406B6C" w:rsidP="00406B6C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B6C" w:rsidRDefault="00406B6C" w:rsidP="00406B6C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3A65" w:rsidRDefault="00693A65" w:rsidP="00406B6C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B6C" w:rsidRDefault="00693A65" w:rsidP="00406B6C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  <w:r w:rsidR="00406B6C">
        <w:rPr>
          <w:rFonts w:ascii="Times New Roman" w:hAnsi="Times New Roman" w:cs="Times New Roman"/>
          <w:sz w:val="28"/>
          <w:szCs w:val="28"/>
        </w:rPr>
        <w:t xml:space="preserve">.1.5 – </w:t>
      </w:r>
      <w:r w:rsidR="00406B6C" w:rsidRPr="00B93647">
        <w:rPr>
          <w:rFonts w:ascii="Times New Roman" w:hAnsi="Times New Roman" w:cs="Times New Roman"/>
          <w:sz w:val="28"/>
          <w:szCs w:val="28"/>
        </w:rPr>
        <w:t xml:space="preserve">Количество воды на взрыхляющую промывку </w:t>
      </w:r>
      <w:proofErr w:type="spellStart"/>
      <w:r w:rsidR="00406B6C" w:rsidRPr="00B93647">
        <w:rPr>
          <w:rFonts w:ascii="Times New Roman" w:hAnsi="Times New Roman" w:cs="Times New Roman"/>
          <w:sz w:val="28"/>
          <w:szCs w:val="28"/>
        </w:rPr>
        <w:t>осветлительных</w:t>
      </w:r>
      <w:proofErr w:type="spellEnd"/>
      <w:r w:rsidR="00406B6C" w:rsidRPr="00B93647">
        <w:rPr>
          <w:rFonts w:ascii="Times New Roman" w:hAnsi="Times New Roman" w:cs="Times New Roman"/>
          <w:sz w:val="28"/>
          <w:szCs w:val="28"/>
        </w:rPr>
        <w:t xml:space="preserve"> фильтров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93"/>
        <w:gridCol w:w="1065"/>
        <w:gridCol w:w="1065"/>
        <w:gridCol w:w="1064"/>
        <w:gridCol w:w="1064"/>
        <w:gridCol w:w="1064"/>
        <w:gridCol w:w="1064"/>
      </w:tblGrid>
      <w:tr w:rsidR="00406B6C" w:rsidRPr="00B93647" w:rsidTr="00406B6C">
        <w:trPr>
          <w:trHeight w:val="255"/>
        </w:trPr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Осветлительный</w:t>
            </w:r>
            <w:proofErr w:type="spellEnd"/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фильтр</w:t>
            </w:r>
          </w:p>
        </w:tc>
        <w:tc>
          <w:tcPr>
            <w:tcW w:w="27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воды на взрыхляющую промывку </w:t>
            </w:r>
            <w:proofErr w:type="spellStart"/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осветлительных</w:t>
            </w:r>
            <w:proofErr w:type="spellEnd"/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фильтров, </w:t>
            </w:r>
            <w:proofErr w:type="gramStart"/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³, при диаметре фильтра, мм</w:t>
            </w:r>
          </w:p>
        </w:tc>
      </w:tr>
      <w:tr w:rsidR="00406B6C" w:rsidRPr="00B93647" w:rsidTr="00406B6C">
        <w:trPr>
          <w:trHeight w:val="255"/>
        </w:trPr>
        <w:tc>
          <w:tcPr>
            <w:tcW w:w="2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3400</w:t>
            </w:r>
          </w:p>
        </w:tc>
      </w:tr>
      <w:tr w:rsidR="00406B6C" w:rsidRPr="00B93647" w:rsidTr="00406B6C">
        <w:trPr>
          <w:trHeight w:val="255"/>
        </w:trPr>
        <w:tc>
          <w:tcPr>
            <w:tcW w:w="2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Однопоточные антрацитовые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06B6C" w:rsidRPr="00B93647" w:rsidTr="00406B6C">
        <w:trPr>
          <w:trHeight w:val="255"/>
        </w:trPr>
        <w:tc>
          <w:tcPr>
            <w:tcW w:w="2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Однопоточные кварцевые и двухслойные кварцево-антрацитовые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</w:tr>
    </w:tbl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B6C" w:rsidRDefault="00693A65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 w:rsidR="00406B6C">
        <w:rPr>
          <w:rFonts w:ascii="Times New Roman" w:hAnsi="Times New Roman" w:cs="Times New Roman"/>
          <w:sz w:val="28"/>
          <w:szCs w:val="28"/>
        </w:rPr>
        <w:t xml:space="preserve">.1.6 </w:t>
      </w:r>
      <w:r w:rsidR="00406B6C" w:rsidRPr="00186246">
        <w:rPr>
          <w:rFonts w:ascii="Times New Roman" w:hAnsi="Times New Roman" w:cs="Times New Roman"/>
          <w:sz w:val="28"/>
          <w:szCs w:val="28"/>
        </w:rPr>
        <w:t xml:space="preserve">– Количество </w:t>
      </w:r>
      <w:r w:rsidR="00406B6C" w:rsidRPr="00186246">
        <w:rPr>
          <w:rFonts w:ascii="Times New Roman" w:hAnsi="Times New Roman" w:cs="Times New Roman"/>
          <w:color w:val="000000"/>
          <w:sz w:val="28"/>
          <w:szCs w:val="28"/>
        </w:rPr>
        <w:t>воды на взрыхление</w:t>
      </w:r>
      <w:r w:rsidR="00406B6C" w:rsidRPr="001862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6B6C" w:rsidRPr="00186246">
        <w:rPr>
          <w:rFonts w:ascii="Times New Roman" w:hAnsi="Times New Roman" w:cs="Times New Roman"/>
          <w:color w:val="000000"/>
          <w:sz w:val="28"/>
          <w:szCs w:val="28"/>
        </w:rPr>
        <w:t>и регенерацию фильтров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39"/>
        <w:gridCol w:w="728"/>
        <w:gridCol w:w="728"/>
        <w:gridCol w:w="736"/>
        <w:gridCol w:w="736"/>
        <w:gridCol w:w="736"/>
        <w:gridCol w:w="736"/>
        <w:gridCol w:w="822"/>
        <w:gridCol w:w="818"/>
      </w:tblGrid>
      <w:tr w:rsidR="00406B6C" w:rsidRPr="00B93647" w:rsidTr="00406B6C">
        <w:trPr>
          <w:trHeight w:val="255"/>
        </w:trPr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процесса</w:t>
            </w:r>
          </w:p>
        </w:tc>
        <w:tc>
          <w:tcPr>
            <w:tcW w:w="29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воды</w:t>
            </w:r>
            <w:proofErr w:type="gramStart"/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3, на взрыхление и регенерацию фильтров при диаметре стандартного фильтра. мм</w:t>
            </w:r>
          </w:p>
        </w:tc>
      </w:tr>
      <w:tr w:rsidR="00406B6C" w:rsidRPr="00B93647" w:rsidTr="00406B6C">
        <w:trPr>
          <w:trHeight w:val="255"/>
        </w:trPr>
        <w:tc>
          <w:tcPr>
            <w:tcW w:w="2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3400</w:t>
            </w:r>
          </w:p>
        </w:tc>
      </w:tr>
      <w:tr w:rsidR="00406B6C" w:rsidRPr="00B93647" w:rsidTr="00406B6C">
        <w:trPr>
          <w:trHeight w:val="255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Взрыхляющая промывка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406B6C" w:rsidRPr="00B93647" w:rsidTr="00406B6C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Натрий-</w:t>
            </w:r>
            <w:proofErr w:type="spellStart"/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катионитовые</w:t>
            </w:r>
            <w:proofErr w:type="spellEnd"/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фильтры первой ступени</w:t>
            </w:r>
          </w:p>
        </w:tc>
      </w:tr>
      <w:tr w:rsidR="00406B6C" w:rsidRPr="00B93647" w:rsidTr="00406B6C">
        <w:trPr>
          <w:trHeight w:val="255"/>
        </w:trPr>
        <w:tc>
          <w:tcPr>
            <w:tcW w:w="2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Регенерация: без использования отмывочных вод на взрыхление с использованием отмывочных вод на взрыхление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B6C" w:rsidRPr="00B93647" w:rsidTr="00406B6C">
        <w:trPr>
          <w:trHeight w:val="255"/>
        </w:trPr>
        <w:tc>
          <w:tcPr>
            <w:tcW w:w="2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133,2</w:t>
            </w:r>
          </w:p>
        </w:tc>
      </w:tr>
      <w:tr w:rsidR="00406B6C" w:rsidRPr="00B93647" w:rsidTr="00406B6C">
        <w:trPr>
          <w:trHeight w:val="255"/>
        </w:trPr>
        <w:tc>
          <w:tcPr>
            <w:tcW w:w="2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108,6</w:t>
            </w:r>
          </w:p>
        </w:tc>
      </w:tr>
      <w:tr w:rsidR="00406B6C" w:rsidRPr="00B93647" w:rsidTr="00406B6C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Водородно-</w:t>
            </w:r>
            <w:proofErr w:type="spellStart"/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катионитовые</w:t>
            </w:r>
            <w:proofErr w:type="spellEnd"/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фильтры (при «голодной» регенерации)</w:t>
            </w:r>
          </w:p>
        </w:tc>
      </w:tr>
      <w:tr w:rsidR="00406B6C" w:rsidRPr="00B93647" w:rsidTr="00406B6C">
        <w:trPr>
          <w:trHeight w:val="255"/>
        </w:trPr>
        <w:tc>
          <w:tcPr>
            <w:tcW w:w="2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Регенерация: без использования отмывочных вод на взрыхление с использованием отмывочных вод на взрыхление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B6C" w:rsidRPr="00B93647" w:rsidTr="00406B6C">
        <w:trPr>
          <w:trHeight w:val="255"/>
        </w:trPr>
        <w:tc>
          <w:tcPr>
            <w:tcW w:w="2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11-2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160,9</w:t>
            </w:r>
          </w:p>
        </w:tc>
      </w:tr>
      <w:tr w:rsidR="00406B6C" w:rsidRPr="00B93647" w:rsidTr="00406B6C">
        <w:trPr>
          <w:trHeight w:val="255"/>
        </w:trPr>
        <w:tc>
          <w:tcPr>
            <w:tcW w:w="2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136,3</w:t>
            </w:r>
          </w:p>
        </w:tc>
      </w:tr>
      <w:tr w:rsidR="00406B6C" w:rsidRPr="00B93647" w:rsidTr="00406B6C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Натрий-</w:t>
            </w:r>
            <w:proofErr w:type="spellStart"/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катионитовые</w:t>
            </w:r>
            <w:proofErr w:type="spellEnd"/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фильтры второй ступени (при использовании конструкции фильтров первой ступени)</w:t>
            </w:r>
          </w:p>
        </w:tc>
      </w:tr>
      <w:tr w:rsidR="00406B6C" w:rsidRPr="00B93647" w:rsidTr="00406B6C">
        <w:trPr>
          <w:trHeight w:val="255"/>
        </w:trPr>
        <w:tc>
          <w:tcPr>
            <w:tcW w:w="2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Регенерация: без использования отмывочных вод на взрыхление с использованием отмывочных вод на взрыхление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B6C" w:rsidRPr="00B93647" w:rsidTr="00406B6C">
        <w:trPr>
          <w:trHeight w:val="255"/>
        </w:trPr>
        <w:tc>
          <w:tcPr>
            <w:tcW w:w="2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147,2</w:t>
            </w:r>
          </w:p>
        </w:tc>
      </w:tr>
      <w:tr w:rsidR="00406B6C" w:rsidRPr="00B93647" w:rsidTr="00406B6C">
        <w:trPr>
          <w:trHeight w:val="255"/>
        </w:trPr>
        <w:tc>
          <w:tcPr>
            <w:tcW w:w="2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B9364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647">
              <w:rPr>
                <w:rFonts w:ascii="Times New Roman" w:eastAsia="Times New Roman" w:hAnsi="Times New Roman" w:cs="Times New Roman"/>
                <w:sz w:val="20"/>
                <w:szCs w:val="20"/>
              </w:rPr>
              <w:t>123,2</w:t>
            </w:r>
          </w:p>
        </w:tc>
      </w:tr>
    </w:tbl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92B">
        <w:rPr>
          <w:rFonts w:ascii="Times New Roman" w:hAnsi="Times New Roman" w:cs="Times New Roman"/>
          <w:sz w:val="28"/>
          <w:szCs w:val="28"/>
        </w:rPr>
        <w:t xml:space="preserve">При отсутствии достоверной информации суммарное количество воды для осуществления водоподготовки в котельной можно воспользоваться формулой: </w:t>
      </w:r>
    </w:p>
    <w:p w:rsidR="00406B6C" w:rsidRDefault="00B02493" w:rsidP="00406B6C">
      <w:pPr>
        <w:spacing w:before="240"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хво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взр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хво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вып</m:t>
            </m:r>
          </m:sub>
        </m:sSub>
      </m:oMath>
      <w:r w:rsidR="00406B6C">
        <w:rPr>
          <w:rFonts w:ascii="Times New Roman" w:hAnsi="Times New Roman" w:cs="Times New Roman"/>
          <w:sz w:val="28"/>
          <w:szCs w:val="28"/>
        </w:rPr>
        <w:t>,</w:t>
      </w:r>
    </w:p>
    <w:p w:rsidR="00406B6C" w:rsidRDefault="00406B6C" w:rsidP="00406B6C">
      <w:pPr>
        <w:spacing w:after="0" w:line="30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хво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удельный расход воды на собственные нужды  химводоочистки (ХВО), м³ исходной воды на м³ химически очищенной воды; принимается в зависимости от общей жёсткости исходной воды по таблице 8.1.7.</w:t>
      </w:r>
    </w:p>
    <w:p w:rsidR="00406B6C" w:rsidRPr="0072692B" w:rsidRDefault="00B02493" w:rsidP="00406B6C">
      <w:pPr>
        <w:spacing w:after="0" w:line="300" w:lineRule="auto"/>
        <w:ind w:firstLine="85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взр</m:t>
            </m:r>
          </m:sub>
        </m:sSub>
      </m:oMath>
      <w:r w:rsidR="00406B6C">
        <w:rPr>
          <w:rFonts w:ascii="Times New Roman" w:hAnsi="Times New Roman" w:cs="Times New Roman"/>
          <w:sz w:val="28"/>
          <w:szCs w:val="28"/>
        </w:rPr>
        <w:t xml:space="preserve"> – поправочный коэффициент при наличии бака взрыхления принимается </w:t>
      </w:r>
      <w:proofErr w:type="gramStart"/>
      <w:r w:rsidR="00406B6C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406B6C">
        <w:rPr>
          <w:rFonts w:ascii="Times New Roman" w:hAnsi="Times New Roman" w:cs="Times New Roman"/>
          <w:sz w:val="28"/>
          <w:szCs w:val="28"/>
        </w:rPr>
        <w:t xml:space="preserve"> 1,0 и 1,2 – при его отсутствии</w:t>
      </w:r>
    </w:p>
    <w:p w:rsidR="00406B6C" w:rsidRPr="00B51FC7" w:rsidRDefault="00B02493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хво</m:t>
            </m:r>
          </m:sub>
        </m:sSub>
      </m:oMath>
      <w:r w:rsidR="00406B6C">
        <w:rPr>
          <w:rFonts w:ascii="Times New Roman" w:hAnsi="Times New Roman" w:cs="Times New Roman"/>
          <w:sz w:val="28"/>
          <w:szCs w:val="28"/>
        </w:rPr>
        <w:t xml:space="preserve"> – производительность установки ХВО, м³/ч.</w:t>
      </w:r>
    </w:p>
    <w:p w:rsidR="00406B6C" w:rsidRPr="004E32B2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B6C" w:rsidRDefault="00693A65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  <w:r w:rsidR="00406B6C">
        <w:rPr>
          <w:rFonts w:ascii="Times New Roman" w:hAnsi="Times New Roman" w:cs="Times New Roman"/>
          <w:sz w:val="28"/>
          <w:szCs w:val="28"/>
        </w:rPr>
        <w:t>.1.7 – Удельный расход воды на собственные нужды ХВО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91"/>
        <w:gridCol w:w="1231"/>
        <w:gridCol w:w="817"/>
        <w:gridCol w:w="817"/>
        <w:gridCol w:w="817"/>
        <w:gridCol w:w="817"/>
        <w:gridCol w:w="817"/>
        <w:gridCol w:w="818"/>
        <w:gridCol w:w="818"/>
        <w:gridCol w:w="818"/>
        <w:gridCol w:w="818"/>
      </w:tblGrid>
      <w:tr w:rsidR="00406B6C" w:rsidRPr="00B51FC7" w:rsidTr="00406B6C">
        <w:trPr>
          <w:trHeight w:val="300"/>
        </w:trPr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Схема ХВО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Ионит</w:t>
            </w:r>
          </w:p>
        </w:tc>
        <w:tc>
          <w:tcPr>
            <w:tcW w:w="36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расход воды на ХВО, м</w:t>
            </w: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жесткости, мг-</w:t>
            </w:r>
            <w:proofErr w:type="spellStart"/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экв</w:t>
            </w:r>
            <w:proofErr w:type="spellEnd"/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/кг</w:t>
            </w:r>
          </w:p>
        </w:tc>
      </w:tr>
      <w:tr w:rsidR="00406B6C" w:rsidRPr="00B51FC7" w:rsidTr="00406B6C">
        <w:trPr>
          <w:trHeight w:val="300"/>
        </w:trPr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06B6C" w:rsidRPr="00B51FC7" w:rsidTr="00406B6C">
        <w:trPr>
          <w:trHeight w:val="300"/>
        </w:trPr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Na-катионирование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Сульфоуголь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6B6C" w:rsidRPr="00B51FC7" w:rsidTr="00406B6C">
        <w:trPr>
          <w:trHeight w:val="30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Катионит КУ-2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06B6C" w:rsidRPr="00B51FC7" w:rsidTr="00406B6C">
        <w:trPr>
          <w:trHeight w:val="7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</w:t>
            </w:r>
            <w:proofErr w:type="spellStart"/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катионирование</w:t>
            </w:r>
            <w:proofErr w:type="spellEnd"/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"голодной" рег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нерацией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Сульфоуголь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</w:pPr>
            <w:r w:rsidRPr="00B51FC7">
              <w:rPr>
                <w:rFonts w:ascii="Courier New" w:eastAsia="Times New Roman" w:hAnsi="Courier New" w:cs="Courier New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B51FC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1F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0,214</w:t>
            </w:r>
          </w:p>
        </w:tc>
      </w:tr>
    </w:tbl>
    <w:p w:rsidR="00406B6C" w:rsidRPr="00B51FC7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FC7">
        <w:rPr>
          <w:rFonts w:ascii="Times New Roman" w:hAnsi="Times New Roman" w:cs="Times New Roman"/>
          <w:sz w:val="28"/>
          <w:szCs w:val="28"/>
        </w:rPr>
        <w:t>Количество воды на хозяйственно-питьевые нужды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хпн</m:t>
            </m:r>
          </m:sub>
        </m:sSub>
      </m:oMath>
      <w:r w:rsidRPr="00B51FC7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³</w:t>
      </w:r>
      <w:r w:rsidRPr="00B51FC7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406B6C" w:rsidRDefault="00B02493" w:rsidP="00406B6C">
      <w:pPr>
        <w:spacing w:after="0" w:line="30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хпн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хпн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*Т</m:t>
        </m:r>
      </m:oMath>
      <w:r w:rsidR="00406B6C">
        <w:rPr>
          <w:rFonts w:ascii="Times New Roman" w:hAnsi="Times New Roman" w:cs="Times New Roman"/>
          <w:sz w:val="28"/>
          <w:szCs w:val="28"/>
        </w:rPr>
        <w:t>,</w:t>
      </w:r>
    </w:p>
    <w:p w:rsidR="00406B6C" w:rsidRDefault="00406B6C" w:rsidP="00406B6C">
      <w:pPr>
        <w:spacing w:after="0" w:line="30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хпн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расход воды на хозяйственно-питьевые нужды на источнике тепла,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³/ч;</w:t>
      </w:r>
    </w:p>
    <w:p w:rsidR="00406B6C" w:rsidRDefault="00406B6C" w:rsidP="00406B6C">
      <w:pPr>
        <w:spacing w:after="0" w:line="300" w:lineRule="auto"/>
        <w:ind w:firstLine="851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Т</m:t>
        </m:r>
      </m:oMath>
      <w:r>
        <w:rPr>
          <w:rFonts w:ascii="Times New Roman" w:hAnsi="Times New Roman" w:cs="Times New Roman"/>
          <w:sz w:val="28"/>
          <w:szCs w:val="28"/>
        </w:rPr>
        <w:t xml:space="preserve"> – продолжительность планируемого периода, сут.</w:t>
      </w:r>
    </w:p>
    <w:p w:rsidR="00406B6C" w:rsidRDefault="00406B6C" w:rsidP="00406B6C">
      <w:pPr>
        <w:spacing w:after="0" w:line="30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06B6C" w:rsidRDefault="00406B6C" w:rsidP="00406B6C">
      <w:pPr>
        <w:spacing w:after="0" w:line="30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 питьевой воды на  хозяйственно-питьевые нужды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хпн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406B6C" w:rsidRDefault="00B02493" w:rsidP="00406B6C">
      <w:pPr>
        <w:spacing w:after="0" w:line="30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хпн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)/24</m:t>
        </m:r>
      </m:oMath>
      <w:r w:rsidR="00406B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6B6C">
        <w:rPr>
          <w:rFonts w:ascii="Times New Roman" w:hAnsi="Times New Roman" w:cs="Times New Roman"/>
          <w:sz w:val="28"/>
          <w:szCs w:val="28"/>
        </w:rPr>
        <w:t>,</w:t>
      </w:r>
    </w:p>
    <w:p w:rsidR="00406B6C" w:rsidRDefault="00406B6C" w:rsidP="00406B6C">
      <w:pPr>
        <w:spacing w:after="0" w:line="30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hAnsi="Times New Roman" w:cs="Times New Roman"/>
          <w:sz w:val="28"/>
          <w:szCs w:val="28"/>
        </w:rPr>
        <w:t xml:space="preserve"> – норма расхода воды на одну душевую сетку, принимается 0,5 м³/сут;</w:t>
      </w:r>
    </w:p>
    <w:p w:rsidR="00406B6C" w:rsidRDefault="00B02493" w:rsidP="00406B6C">
      <w:pPr>
        <w:spacing w:after="0" w:line="300" w:lineRule="auto"/>
        <w:ind w:firstLine="85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sub>
        </m:sSub>
      </m:oMath>
      <w:r w:rsidR="00406B6C">
        <w:rPr>
          <w:rFonts w:ascii="Times New Roman" w:hAnsi="Times New Roman" w:cs="Times New Roman"/>
          <w:sz w:val="28"/>
          <w:szCs w:val="28"/>
        </w:rPr>
        <w:t xml:space="preserve"> – количество душевых сеток;</w:t>
      </w:r>
    </w:p>
    <w:p w:rsidR="00406B6C" w:rsidRDefault="00B02493" w:rsidP="00406B6C">
      <w:pPr>
        <w:spacing w:after="0" w:line="30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sub>
        </m:sSub>
      </m:oMath>
      <w:r w:rsidR="00406B6C">
        <w:rPr>
          <w:rFonts w:ascii="Times New Roman" w:hAnsi="Times New Roman" w:cs="Times New Roman"/>
          <w:sz w:val="28"/>
          <w:szCs w:val="28"/>
        </w:rPr>
        <w:t xml:space="preserve"> – </w:t>
      </w:r>
      <w:r w:rsidR="00406B6C" w:rsidRPr="0009431D">
        <w:rPr>
          <w:rFonts w:ascii="Times New Roman" w:hAnsi="Times New Roman" w:cs="Times New Roman"/>
          <w:color w:val="000000"/>
          <w:sz w:val="28"/>
          <w:szCs w:val="28"/>
        </w:rPr>
        <w:t>коэффициент использования душевых за</w:t>
      </w:r>
      <w:r w:rsidR="00406B6C" w:rsidRPr="000943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6B6C" w:rsidRPr="000943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06B6C" w:rsidRPr="000943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6B6C" w:rsidRPr="0009431D">
        <w:rPr>
          <w:rFonts w:ascii="Times New Roman" w:hAnsi="Times New Roman" w:cs="Times New Roman"/>
          <w:color w:val="000000"/>
          <w:sz w:val="28"/>
          <w:szCs w:val="28"/>
        </w:rPr>
        <w:t>ч наибольшего водопотребления, определяется практическим путем,</w:t>
      </w:r>
      <w:r w:rsidR="00406B6C" w:rsidRPr="000943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6B6C" w:rsidRPr="0009431D">
        <w:rPr>
          <w:rFonts w:ascii="Times New Roman" w:hAnsi="Times New Roman" w:cs="Times New Roman"/>
          <w:color w:val="000000"/>
          <w:sz w:val="28"/>
          <w:szCs w:val="28"/>
        </w:rPr>
        <w:t>при отсутствии данных принимается равным</w:t>
      </w:r>
      <w:r w:rsidR="00406B6C" w:rsidRPr="000943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06B6C" w:rsidRPr="0009431D"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="00406B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6B6C" w:rsidRDefault="00406B6C" w:rsidP="00406B6C">
      <w:pPr>
        <w:spacing w:after="0" w:line="30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9431D">
        <w:rPr>
          <w:rFonts w:ascii="Times New Roman" w:hAnsi="Times New Roman" w:cs="Times New Roman"/>
          <w:color w:val="000000"/>
          <w:sz w:val="28"/>
          <w:szCs w:val="28"/>
        </w:rPr>
        <w:t>норма расхода воды на</w:t>
      </w:r>
      <w:r w:rsidRPr="000943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43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943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431D">
        <w:rPr>
          <w:rFonts w:ascii="Times New Roman" w:hAnsi="Times New Roman" w:cs="Times New Roman"/>
          <w:color w:val="000000"/>
          <w:sz w:val="28"/>
          <w:szCs w:val="28"/>
        </w:rPr>
        <w:t>человека в смену, при отсутствии данных принимается равной</w:t>
      </w:r>
      <w:r w:rsidRPr="000943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431D">
        <w:rPr>
          <w:rFonts w:ascii="Times New Roman" w:hAnsi="Times New Roman" w:cs="Times New Roman"/>
          <w:color w:val="000000"/>
          <w:sz w:val="28"/>
          <w:szCs w:val="28"/>
        </w:rPr>
        <w:t>0,045</w:t>
      </w:r>
      <w:r w:rsidRPr="000943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431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9431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09431D">
        <w:rPr>
          <w:rFonts w:ascii="Times New Roman" w:hAnsi="Times New Roman" w:cs="Times New Roman"/>
          <w:color w:val="000000"/>
          <w:sz w:val="28"/>
          <w:szCs w:val="28"/>
        </w:rPr>
        <w:t>/(</w:t>
      </w:r>
      <w:proofErr w:type="spellStart"/>
      <w:r w:rsidRPr="0009431D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.×</w:t>
      </w:r>
      <w:r w:rsidRPr="0009431D">
        <w:rPr>
          <w:rFonts w:ascii="Times New Roman" w:hAnsi="Times New Roman" w:cs="Times New Roman"/>
          <w:color w:val="000000"/>
          <w:sz w:val="28"/>
          <w:szCs w:val="28"/>
        </w:rPr>
        <w:t>чел.)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6B6C" w:rsidRPr="00A770DA" w:rsidRDefault="00406B6C" w:rsidP="00406B6C">
      <w:pPr>
        <w:spacing w:after="0" w:line="30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770DA">
        <w:rPr>
          <w:rFonts w:ascii="Times New Roman" w:hAnsi="Times New Roman" w:cs="Times New Roman"/>
          <w:color w:val="000000"/>
          <w:sz w:val="28"/>
          <w:szCs w:val="28"/>
        </w:rPr>
        <w:t>численность работающих в сутки,</w:t>
      </w:r>
      <w:r w:rsidRPr="00A770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770DA">
        <w:rPr>
          <w:rFonts w:ascii="Times New Roman" w:hAnsi="Times New Roman" w:cs="Times New Roman"/>
          <w:color w:val="000000"/>
          <w:sz w:val="28"/>
          <w:szCs w:val="28"/>
        </w:rPr>
        <w:t>чел.</w:t>
      </w: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0DA">
        <w:rPr>
          <w:rFonts w:ascii="Times New Roman" w:hAnsi="Times New Roman" w:cs="Times New Roman"/>
          <w:color w:val="000000"/>
          <w:sz w:val="28"/>
          <w:szCs w:val="28"/>
        </w:rPr>
        <w:t>При отсутствии данных для расчета расход воды на хозяйственно-питьевые нужды котельной (души, умывальники,</w:t>
      </w:r>
      <w:r w:rsidRPr="00A770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770DA">
        <w:rPr>
          <w:rFonts w:ascii="Times New Roman" w:hAnsi="Times New Roman" w:cs="Times New Roman"/>
          <w:color w:val="000000"/>
          <w:sz w:val="28"/>
          <w:szCs w:val="28"/>
        </w:rPr>
        <w:t>охлаждение подшипников, вращающихся механизмов и пр.) ориентировочно принимается</w:t>
      </w:r>
      <w:r w:rsidRPr="00A770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770D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770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770D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770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770D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770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770D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770D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770DA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770DA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A770D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0D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0DA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0DA">
        <w:rPr>
          <w:rFonts w:ascii="Times New Roman" w:hAnsi="Times New Roman" w:cs="Times New Roman"/>
          <w:color w:val="000000"/>
          <w:sz w:val="28"/>
          <w:szCs w:val="28"/>
        </w:rPr>
        <w:t>производительности котлов.</w:t>
      </w:r>
    </w:p>
    <w:p w:rsidR="00406B6C" w:rsidRPr="00A770DA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0D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770DA">
        <w:rPr>
          <w:rFonts w:ascii="Times New Roman" w:hAnsi="Times New Roman" w:cs="Times New Roman"/>
          <w:sz w:val="28"/>
          <w:szCs w:val="28"/>
        </w:rPr>
        <w:t>шлакозолоудаления</w:t>
      </w:r>
      <w:proofErr w:type="spellEnd"/>
      <w:r w:rsidRPr="00A770DA">
        <w:rPr>
          <w:rFonts w:ascii="Times New Roman" w:hAnsi="Times New Roman" w:cs="Times New Roman"/>
          <w:sz w:val="28"/>
          <w:szCs w:val="28"/>
        </w:rPr>
        <w:t xml:space="preserve"> применяется вода, ранее использованная на промывку фильтров, в душевых и умывальниках, а также другая загрязненная вода. Значения удельного расхода воды для </w:t>
      </w:r>
      <w:proofErr w:type="spellStart"/>
      <w:r w:rsidRPr="00A770DA">
        <w:rPr>
          <w:rFonts w:ascii="Times New Roman" w:hAnsi="Times New Roman" w:cs="Times New Roman"/>
          <w:sz w:val="28"/>
          <w:szCs w:val="28"/>
        </w:rPr>
        <w:t>шлакозолоудаления</w:t>
      </w:r>
      <w:proofErr w:type="spellEnd"/>
      <w:r w:rsidRPr="00A770DA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ш</m:t>
            </m:r>
          </m:sub>
        </m:sSub>
      </m:oMath>
      <w:r w:rsidR="00693A65">
        <w:rPr>
          <w:rFonts w:ascii="Times New Roman" w:hAnsi="Times New Roman" w:cs="Times New Roman"/>
          <w:sz w:val="28"/>
          <w:szCs w:val="28"/>
        </w:rPr>
        <w:t>), приводятся в таблице 6</w:t>
      </w:r>
      <w:r>
        <w:rPr>
          <w:rFonts w:ascii="Times New Roman" w:hAnsi="Times New Roman" w:cs="Times New Roman"/>
          <w:sz w:val="28"/>
          <w:szCs w:val="28"/>
        </w:rPr>
        <w:t>.1.8</w:t>
      </w:r>
      <w:r w:rsidRPr="00A770DA">
        <w:rPr>
          <w:rFonts w:ascii="Times New Roman" w:hAnsi="Times New Roman" w:cs="Times New Roman"/>
          <w:sz w:val="28"/>
          <w:szCs w:val="28"/>
        </w:rPr>
        <w:t>.</w:t>
      </w:r>
    </w:p>
    <w:p w:rsidR="00406B6C" w:rsidRPr="00B51FC7" w:rsidRDefault="00693A65" w:rsidP="00406B6C">
      <w:pPr>
        <w:spacing w:before="24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  <w:r w:rsidR="00406B6C">
        <w:rPr>
          <w:rFonts w:ascii="Times New Roman" w:hAnsi="Times New Roman" w:cs="Times New Roman"/>
          <w:sz w:val="28"/>
          <w:szCs w:val="28"/>
        </w:rPr>
        <w:t xml:space="preserve">.1.8 – Удельный расход воды для </w:t>
      </w:r>
      <w:proofErr w:type="spellStart"/>
      <w:r w:rsidR="00406B6C">
        <w:rPr>
          <w:rFonts w:ascii="Times New Roman" w:hAnsi="Times New Roman" w:cs="Times New Roman"/>
          <w:sz w:val="28"/>
          <w:szCs w:val="28"/>
        </w:rPr>
        <w:t>шлакозолоудаления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5440"/>
        <w:gridCol w:w="4839"/>
      </w:tblGrid>
      <w:tr w:rsidR="00406B6C" w:rsidRPr="00A770DA" w:rsidTr="00406B6C">
        <w:trPr>
          <w:trHeight w:val="510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A770DA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</w:t>
            </w:r>
            <w:proofErr w:type="spellStart"/>
            <w:r w:rsidRPr="00A7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шлакозолоудаления</w:t>
            </w:r>
            <w:proofErr w:type="spellEnd"/>
          </w:p>
        </w:tc>
        <w:tc>
          <w:tcPr>
            <w:tcW w:w="2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A770DA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расход воды, м</w:t>
            </w:r>
            <w:r w:rsidRPr="00A7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A7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1 т шлака и золы</w:t>
            </w:r>
          </w:p>
        </w:tc>
      </w:tr>
      <w:tr w:rsidR="00406B6C" w:rsidRPr="00A770DA" w:rsidTr="00406B6C">
        <w:trPr>
          <w:trHeight w:val="300"/>
        </w:trPr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A770DA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7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Ручной</w:t>
            </w:r>
            <w:proofErr w:type="gramEnd"/>
            <w:r w:rsidRPr="00A7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(вагонетками)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A770DA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0,1-0,2</w:t>
            </w:r>
          </w:p>
        </w:tc>
      </w:tr>
      <w:tr w:rsidR="00406B6C" w:rsidRPr="00A770DA" w:rsidTr="00406B6C">
        <w:trPr>
          <w:trHeight w:val="480"/>
        </w:trPr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A770DA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7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Механизированный</w:t>
            </w:r>
            <w:proofErr w:type="gramEnd"/>
            <w:r w:rsidRPr="00A7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мокрый скрепером или скребками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A770DA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0,1-0,5</w:t>
            </w:r>
          </w:p>
        </w:tc>
      </w:tr>
      <w:tr w:rsidR="00406B6C" w:rsidRPr="00A770DA" w:rsidTr="00406B6C">
        <w:trPr>
          <w:trHeight w:val="300"/>
        </w:trPr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A770DA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Пневматический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A770DA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0,1-0,2</w:t>
            </w:r>
          </w:p>
        </w:tc>
      </w:tr>
      <w:tr w:rsidR="00406B6C" w:rsidRPr="00A770DA" w:rsidTr="00406B6C">
        <w:trPr>
          <w:trHeight w:val="480"/>
        </w:trPr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A770DA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Гидравлический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багерными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A7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есковыми</w:t>
            </w:r>
            <w:proofErr w:type="spellEnd"/>
            <w:r w:rsidRPr="00A7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насосами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A770DA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10,0-30,0</w:t>
            </w:r>
          </w:p>
        </w:tc>
      </w:tr>
      <w:tr w:rsidR="00406B6C" w:rsidRPr="00A770DA" w:rsidTr="00406B6C">
        <w:trPr>
          <w:trHeight w:val="300"/>
        </w:trPr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A770DA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7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Гидравлический</w:t>
            </w:r>
            <w:proofErr w:type="gramEnd"/>
            <w:r w:rsidRPr="00A7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аппаратами </w:t>
            </w:r>
            <w:proofErr w:type="spellStart"/>
            <w:r w:rsidRPr="00A7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Москалькова</w:t>
            </w:r>
            <w:proofErr w:type="spellEnd"/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B6C" w:rsidRPr="00A770DA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70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15,0-45,0</w:t>
            </w:r>
          </w:p>
        </w:tc>
      </w:tr>
    </w:tbl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6B6C" w:rsidRPr="00901270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270">
        <w:rPr>
          <w:rFonts w:ascii="Times New Roman" w:hAnsi="Times New Roman" w:cs="Times New Roman"/>
          <w:sz w:val="28"/>
          <w:szCs w:val="28"/>
        </w:rPr>
        <w:t xml:space="preserve">Удельный расход воды на паровой распыл мазута принимается 0,3 кг/кг мазута для напорных форсунок и 0,02-0,03 кг/кг мазута для </w:t>
      </w:r>
      <w:proofErr w:type="spellStart"/>
      <w:r w:rsidRPr="00901270">
        <w:rPr>
          <w:rFonts w:ascii="Times New Roman" w:hAnsi="Times New Roman" w:cs="Times New Roman"/>
          <w:sz w:val="28"/>
          <w:szCs w:val="28"/>
        </w:rPr>
        <w:t>паромеханических</w:t>
      </w:r>
      <w:proofErr w:type="spellEnd"/>
      <w:r w:rsidRPr="00901270">
        <w:rPr>
          <w:rFonts w:ascii="Times New Roman" w:hAnsi="Times New Roman" w:cs="Times New Roman"/>
          <w:sz w:val="28"/>
          <w:szCs w:val="28"/>
        </w:rPr>
        <w:t xml:space="preserve"> форсунок.</w:t>
      </w: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270">
        <w:rPr>
          <w:rFonts w:ascii="Times New Roman" w:hAnsi="Times New Roman" w:cs="Times New Roman"/>
          <w:sz w:val="28"/>
          <w:szCs w:val="28"/>
        </w:rPr>
        <w:t>Количество воды, необходимое для обмывки котлов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обм</m:t>
            </m:r>
          </m:sub>
        </m:sSub>
      </m:oMath>
      <w:r w:rsidRPr="00901270">
        <w:rPr>
          <w:rFonts w:ascii="Times New Roman" w:hAnsi="Times New Roman" w:cs="Times New Roman"/>
          <w:sz w:val="28"/>
          <w:szCs w:val="28"/>
        </w:rPr>
        <w:t>, т, определяется по формуле:</w:t>
      </w:r>
    </w:p>
    <w:p w:rsidR="00406B6C" w:rsidRDefault="00B02493" w:rsidP="00406B6C">
      <w:pPr>
        <w:spacing w:after="0" w:line="30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0,15÷0,25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с*(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406B6C">
        <w:rPr>
          <w:rFonts w:ascii="Times New Roman" w:hAnsi="Times New Roman" w:cs="Times New Roman"/>
          <w:sz w:val="28"/>
          <w:szCs w:val="28"/>
        </w:rPr>
        <w:t>,</w:t>
      </w: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  <w:proofErr w:type="gramEnd"/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производительность каждого котла, Гкал/ч;</w:t>
      </w:r>
    </w:p>
    <w:p w:rsidR="00406B6C" w:rsidRDefault="00B02493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обм</m:t>
            </m:r>
          </m:sub>
        </m:sSub>
      </m:oMath>
      <w:r w:rsidR="00406B6C">
        <w:rPr>
          <w:rFonts w:ascii="Times New Roman" w:hAnsi="Times New Roman" w:cs="Times New Roman"/>
          <w:sz w:val="28"/>
          <w:szCs w:val="28"/>
        </w:rPr>
        <w:t xml:space="preserve"> – продолжительность обмывки котлов в планируемом периоде, </w:t>
      </w:r>
      <w:proofErr w:type="gramStart"/>
      <w:r w:rsidR="00406B6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06B6C">
        <w:rPr>
          <w:rFonts w:ascii="Times New Roman" w:hAnsi="Times New Roman" w:cs="Times New Roman"/>
          <w:sz w:val="28"/>
          <w:szCs w:val="28"/>
        </w:rPr>
        <w:t>;</w:t>
      </w:r>
    </w:p>
    <w:p w:rsidR="00406B6C" w:rsidRDefault="00B02493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="00406B6C">
        <w:rPr>
          <w:rFonts w:ascii="Times New Roman" w:hAnsi="Times New Roman" w:cs="Times New Roman"/>
          <w:sz w:val="28"/>
          <w:szCs w:val="28"/>
        </w:rPr>
        <w:t xml:space="preserve"> – температура горячей и исходной воды, °</w:t>
      </w:r>
      <w:proofErr w:type="gramStart"/>
      <w:r w:rsidR="00406B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6B6C">
        <w:rPr>
          <w:rFonts w:ascii="Times New Roman" w:hAnsi="Times New Roman" w:cs="Times New Roman"/>
          <w:sz w:val="28"/>
          <w:szCs w:val="28"/>
        </w:rPr>
        <w:t>;</w:t>
      </w: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>
        <w:rPr>
          <w:rFonts w:ascii="Times New Roman" w:hAnsi="Times New Roman" w:cs="Times New Roman"/>
          <w:sz w:val="28"/>
          <w:szCs w:val="28"/>
        </w:rPr>
        <w:t xml:space="preserve"> – количество обмываемых котлов.</w:t>
      </w: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E47">
        <w:rPr>
          <w:rFonts w:ascii="Times New Roman" w:hAnsi="Times New Roman" w:cs="Times New Roman"/>
          <w:color w:val="000000"/>
          <w:sz w:val="28"/>
          <w:szCs w:val="28"/>
        </w:rPr>
        <w:t>Для отопительных котельных при закрытой системе теплоснабжения потребное количество воды, м</w:t>
      </w:r>
      <w:r w:rsidRPr="00367E4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67E47">
        <w:rPr>
          <w:rFonts w:ascii="Times New Roman" w:hAnsi="Times New Roman" w:cs="Times New Roman"/>
          <w:color w:val="000000"/>
          <w:sz w:val="28"/>
          <w:szCs w:val="28"/>
        </w:rPr>
        <w:t>, ориентировочно</w:t>
      </w:r>
      <w:r w:rsidRPr="00367E4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7E47">
        <w:rPr>
          <w:rFonts w:ascii="Times New Roman" w:hAnsi="Times New Roman" w:cs="Times New Roman"/>
          <w:color w:val="000000"/>
          <w:sz w:val="28"/>
          <w:szCs w:val="28"/>
        </w:rPr>
        <w:t>может быть определено по формуле:</w:t>
      </w:r>
    </w:p>
    <w:p w:rsidR="00406B6C" w:rsidRDefault="00406B6C" w:rsidP="00406B6C">
      <w:pPr>
        <w:spacing w:after="0" w:line="30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Cambria Math" w:cs="Times New Roman"/>
            <w:sz w:val="28"/>
            <w:szCs w:val="28"/>
          </w:rPr>
          <m:t>=g*ρ*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</m:oMath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>
        <w:rPr>
          <w:rFonts w:ascii="Times New Roman" w:hAnsi="Times New Roman" w:cs="Times New Roman"/>
          <w:sz w:val="28"/>
          <w:szCs w:val="28"/>
        </w:rPr>
        <w:t xml:space="preserve"> – удельный расход воды,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³/Мвт (м³/Гкал), принимается по таблице 8.1.1</w:t>
      </w:r>
      <w:r w:rsidRPr="008D7D99">
        <w:rPr>
          <w:sz w:val="28"/>
          <w:szCs w:val="28"/>
        </w:rPr>
        <w:t xml:space="preserve"> </w:t>
      </w:r>
      <w:r w:rsidRPr="008D7D99">
        <w:rPr>
          <w:rFonts w:ascii="Times New Roman" w:hAnsi="Times New Roman" w:cs="Times New Roman"/>
          <w:sz w:val="28"/>
          <w:szCs w:val="28"/>
        </w:rPr>
        <w:t>в зависимости от вида нагревательных приборов, которыми оснащена система, и температурного графика регулирования отпуска тепловой энергии, принятого в системе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B6C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ρ – плотность воды,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/м</w:t>
      </w:r>
      <w:r>
        <w:rPr>
          <w:rFonts w:ascii="Calibri" w:hAnsi="Calibri" w:cs="Times New Roman"/>
          <w:sz w:val="28"/>
          <w:szCs w:val="28"/>
        </w:rPr>
        <w:t>³</w:t>
      </w:r>
      <w:r>
        <w:rPr>
          <w:rFonts w:ascii="Times New Roman" w:hAnsi="Times New Roman" w:cs="Times New Roman"/>
          <w:sz w:val="28"/>
          <w:szCs w:val="28"/>
        </w:rPr>
        <w:t>, определяется по таблице 8.1.9;</w:t>
      </w:r>
    </w:p>
    <w:p w:rsidR="00406B6C" w:rsidRDefault="00B02493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ок</m:t>
            </m:r>
          </m:sub>
        </m:sSub>
      </m:oMath>
      <w:r w:rsidR="00406B6C">
        <w:rPr>
          <w:rFonts w:ascii="Times New Roman" w:hAnsi="Times New Roman" w:cs="Times New Roman"/>
          <w:sz w:val="28"/>
          <w:szCs w:val="28"/>
        </w:rPr>
        <w:t xml:space="preserve"> – тепловая мощность котельной, МВт (Гкал/ч);</w:t>
      </w:r>
    </w:p>
    <w:p w:rsidR="00406B6C" w:rsidRDefault="00B02493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</m:oMath>
      <w:r w:rsidR="00406B6C">
        <w:rPr>
          <w:rFonts w:ascii="Times New Roman" w:hAnsi="Times New Roman" w:cs="Times New Roman"/>
          <w:sz w:val="28"/>
          <w:szCs w:val="28"/>
        </w:rPr>
        <w:t xml:space="preserve"> – коэффициент использования максимума нагрузки;</w:t>
      </w:r>
    </w:p>
    <w:p w:rsidR="00406B6C" w:rsidRPr="00367E47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67E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продолжительность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котельной в планируемом периоде.</w:t>
      </w:r>
    </w:p>
    <w:p w:rsidR="00406B6C" w:rsidRPr="004C45F2" w:rsidRDefault="00406B6C" w:rsidP="00406B6C">
      <w:pPr>
        <w:spacing w:after="0" w:line="30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5F2">
        <w:rPr>
          <w:rFonts w:ascii="Times New Roman" w:hAnsi="Times New Roman" w:cs="Times New Roman"/>
          <w:color w:val="000000"/>
          <w:sz w:val="28"/>
          <w:szCs w:val="28"/>
        </w:rPr>
        <w:t>При открытой системе теплоснабжения к принятому по формуле значению следует добавить количество воды на горячее водоснабжение за расчетный период, при наличии мокрого</w:t>
      </w:r>
      <w:r w:rsidRPr="004C45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C45F2">
        <w:rPr>
          <w:rFonts w:ascii="Times New Roman" w:hAnsi="Times New Roman" w:cs="Times New Roman"/>
          <w:color w:val="000000"/>
          <w:sz w:val="28"/>
          <w:szCs w:val="28"/>
        </w:rPr>
        <w:t xml:space="preserve"> золоулавливания и </w:t>
      </w:r>
      <w:proofErr w:type="spellStart"/>
      <w:r w:rsidRPr="004C45F2">
        <w:rPr>
          <w:rFonts w:ascii="Times New Roman" w:hAnsi="Times New Roman" w:cs="Times New Roman"/>
          <w:color w:val="000000"/>
          <w:sz w:val="28"/>
          <w:szCs w:val="28"/>
        </w:rPr>
        <w:t>гидрозолоудаления</w:t>
      </w:r>
      <w:proofErr w:type="spellEnd"/>
      <w:r w:rsidRPr="004C45F2">
        <w:rPr>
          <w:rFonts w:ascii="Times New Roman" w:hAnsi="Times New Roman" w:cs="Times New Roman"/>
          <w:color w:val="000000"/>
          <w:sz w:val="28"/>
          <w:szCs w:val="28"/>
        </w:rPr>
        <w:t xml:space="preserve"> следует учесть и</w:t>
      </w:r>
      <w:r w:rsidRPr="004C45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C45F2">
        <w:rPr>
          <w:rFonts w:ascii="Times New Roman" w:hAnsi="Times New Roman" w:cs="Times New Roman"/>
          <w:color w:val="000000"/>
          <w:sz w:val="28"/>
          <w:szCs w:val="28"/>
        </w:rPr>
        <w:t>этот расход.</w:t>
      </w:r>
    </w:p>
    <w:p w:rsidR="00406B6C" w:rsidRDefault="00693A65" w:rsidP="00406B6C">
      <w:pPr>
        <w:spacing w:after="0" w:line="30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  <w:r w:rsidR="00406B6C" w:rsidRPr="00323D00">
        <w:rPr>
          <w:rFonts w:ascii="Times New Roman" w:hAnsi="Times New Roman" w:cs="Times New Roman"/>
          <w:sz w:val="28"/>
          <w:szCs w:val="28"/>
        </w:rPr>
        <w:t>.1.</w:t>
      </w:r>
      <w:r w:rsidR="00406B6C">
        <w:rPr>
          <w:rFonts w:ascii="Times New Roman" w:hAnsi="Times New Roman" w:cs="Times New Roman"/>
          <w:sz w:val="28"/>
          <w:szCs w:val="28"/>
        </w:rPr>
        <w:t>9</w:t>
      </w:r>
      <w:r w:rsidR="00406B6C" w:rsidRPr="00323D00">
        <w:rPr>
          <w:rFonts w:ascii="Times New Roman" w:hAnsi="Times New Roman" w:cs="Times New Roman"/>
          <w:sz w:val="28"/>
          <w:szCs w:val="28"/>
        </w:rPr>
        <w:t xml:space="preserve"> – </w:t>
      </w:r>
      <w:r w:rsidR="00406B6C">
        <w:rPr>
          <w:rFonts w:ascii="Times New Roman" w:hAnsi="Times New Roman" w:cs="Times New Roman"/>
          <w:sz w:val="28"/>
          <w:szCs w:val="28"/>
        </w:rPr>
        <w:t xml:space="preserve">Плотность воды, </w:t>
      </w:r>
      <w:proofErr w:type="gramStart"/>
      <w:r w:rsidR="00406B6C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406B6C">
        <w:rPr>
          <w:rFonts w:ascii="Times New Roman" w:hAnsi="Times New Roman" w:cs="Times New Roman"/>
          <w:sz w:val="28"/>
          <w:szCs w:val="28"/>
        </w:rPr>
        <w:t>/м</w:t>
      </w:r>
      <w:r w:rsidR="00406B6C">
        <w:rPr>
          <w:rFonts w:ascii="Calibri" w:hAnsi="Calibri" w:cs="Times New Roman"/>
          <w:sz w:val="28"/>
          <w:szCs w:val="28"/>
        </w:rPr>
        <w:t>³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34"/>
        <w:gridCol w:w="1334"/>
        <w:gridCol w:w="1335"/>
        <w:gridCol w:w="1335"/>
        <w:gridCol w:w="1202"/>
        <w:gridCol w:w="1202"/>
        <w:gridCol w:w="1335"/>
        <w:gridCol w:w="1202"/>
      </w:tblGrid>
      <w:tr w:rsidR="00406B6C" w:rsidRPr="008D7D99" w:rsidTr="00406B6C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6481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817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Температура, °</w:t>
            </w:r>
            <w:proofErr w:type="gramStart"/>
            <w:r w:rsidRPr="00D6481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6481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817">
              <w:rPr>
                <w:rFonts w:ascii="Times New Roman" w:eastAsia="Times New Roman" w:hAnsi="Times New Roman" w:cs="Times New Roman"/>
                <w:sz w:val="16"/>
                <w:szCs w:val="16"/>
              </w:rPr>
              <w:t>Плотность, кг/м</w:t>
            </w:r>
            <w:proofErr w:type="gramStart"/>
            <w:r w:rsidRPr="00D6481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6481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817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Температура, °</w:t>
            </w:r>
            <w:proofErr w:type="gramStart"/>
            <w:r w:rsidRPr="00D6481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6481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817">
              <w:rPr>
                <w:rFonts w:ascii="Times New Roman" w:eastAsia="Times New Roman" w:hAnsi="Times New Roman" w:cs="Times New Roman"/>
                <w:sz w:val="16"/>
                <w:szCs w:val="16"/>
              </w:rPr>
              <w:t>Плотность, кг/м</w:t>
            </w:r>
            <w:proofErr w:type="gramStart"/>
            <w:r w:rsidRPr="00D6481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6481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817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Температура, °</w:t>
            </w:r>
            <w:proofErr w:type="gramStart"/>
            <w:r w:rsidRPr="00D6481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6481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8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Плотность, </w:t>
            </w:r>
            <w:proofErr w:type="gramStart"/>
            <w:r w:rsidRPr="00D64817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D64817">
              <w:rPr>
                <w:rFonts w:ascii="Times New Roman" w:eastAsia="Times New Roman" w:hAnsi="Times New Roman" w:cs="Times New Roman"/>
                <w:sz w:val="16"/>
                <w:szCs w:val="16"/>
              </w:rPr>
              <w:t>/м</w:t>
            </w:r>
            <w:r w:rsidRPr="00D6481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6481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817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Температура, °</w:t>
            </w:r>
            <w:proofErr w:type="gramStart"/>
            <w:r w:rsidRPr="00D6481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6B6C" w:rsidRPr="00D64817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48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Плотность, </w:t>
            </w:r>
            <w:proofErr w:type="gramStart"/>
            <w:r w:rsidRPr="00D64817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D64817">
              <w:rPr>
                <w:rFonts w:ascii="Times New Roman" w:eastAsia="Times New Roman" w:hAnsi="Times New Roman" w:cs="Times New Roman"/>
                <w:sz w:val="16"/>
                <w:szCs w:val="16"/>
              </w:rPr>
              <w:t>/м</w:t>
            </w:r>
            <w:r w:rsidRPr="00D6481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406B6C" w:rsidRPr="008D7D99" w:rsidTr="00406B6C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999,37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937,15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977,31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966,63</w:t>
            </w:r>
          </w:p>
        </w:tc>
      </w:tr>
      <w:tr w:rsidR="00406B6C" w:rsidRPr="008D7D99" w:rsidTr="00406B6C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999,97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937,15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977,23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966,01</w:t>
            </w:r>
          </w:p>
        </w:tc>
      </w:tr>
      <w:tr w:rsidR="00406B6C" w:rsidRPr="008D7D99" w:rsidTr="00406B6C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936,69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976,61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965,34</w:t>
            </w:r>
          </w:p>
        </w:tc>
      </w:tr>
      <w:tr w:rsidR="00406B6C" w:rsidRPr="008D7D99" w:rsidTr="00406B6C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999,73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936,21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976,07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964,67</w:t>
            </w:r>
          </w:p>
        </w:tc>
      </w:tr>
      <w:tr w:rsidR="00406B6C" w:rsidRPr="008D7D99" w:rsidTr="00406B6C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999,23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935,73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975,43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963,99</w:t>
            </w:r>
          </w:p>
        </w:tc>
      </w:tr>
      <w:tr w:rsidR="00406B6C" w:rsidRPr="008D7D99" w:rsidTr="00406B6C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995,67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935,25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974,34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963,3</w:t>
            </w:r>
          </w:p>
        </w:tc>
      </w:tr>
      <w:tr w:rsidR="00406B6C" w:rsidRPr="008D7D99" w:rsidTr="00406B6C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992,24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934,75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974,29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962,61</w:t>
            </w:r>
          </w:p>
        </w:tc>
      </w:tr>
      <w:tr w:rsidR="00406B6C" w:rsidRPr="008D7D99" w:rsidTr="00406B6C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991,36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934,25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973,63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961,92</w:t>
            </w:r>
          </w:p>
        </w:tc>
      </w:tr>
      <w:tr w:rsidR="00406B6C" w:rsidRPr="008D7D99" w:rsidTr="00406B6C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991,47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933,75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973,03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961,22</w:t>
            </w:r>
          </w:p>
        </w:tc>
      </w:tr>
      <w:tr w:rsidR="00406B6C" w:rsidRPr="008D7D99" w:rsidTr="00406B6C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991,07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933,24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972,45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960,61</w:t>
            </w:r>
          </w:p>
        </w:tc>
      </w:tr>
      <w:tr w:rsidR="00406B6C" w:rsidRPr="008D7D99" w:rsidTr="00406B6C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990,66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932,72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971,33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959,31</w:t>
            </w:r>
          </w:p>
        </w:tc>
      </w:tr>
      <w:tr w:rsidR="00406B6C" w:rsidRPr="008D7D99" w:rsidTr="00406B6C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990,25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971,21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959,09</w:t>
            </w:r>
          </w:p>
        </w:tc>
      </w:tr>
      <w:tr w:rsidR="00406B6C" w:rsidRPr="008D7D99" w:rsidTr="00406B6C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939,32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931,67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970,57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953,33</w:t>
            </w:r>
          </w:p>
        </w:tc>
      </w:tr>
      <w:tr w:rsidR="00406B6C" w:rsidRPr="008D7D99" w:rsidTr="00406B6C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939,4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931,13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969,94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</w:tr>
      <w:tr w:rsidR="00406B6C" w:rsidRPr="008D7D99" w:rsidTr="00406B6C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933,96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930,59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945</w:t>
            </w:r>
          </w:p>
        </w:tc>
      </w:tr>
      <w:tr w:rsidR="00406B6C" w:rsidRPr="008D7D99" w:rsidTr="00406B6C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933,52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930,05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963,65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934,3</w:t>
            </w:r>
          </w:p>
        </w:tc>
      </w:tr>
      <w:tr w:rsidR="00406B6C" w:rsidRPr="008D7D99" w:rsidTr="00406B6C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933,07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979,34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926,1</w:t>
            </w:r>
          </w:p>
        </w:tc>
      </w:tr>
      <w:tr w:rsidR="00406B6C" w:rsidRPr="008D7D99" w:rsidTr="00406B6C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937,62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973,33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967,34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6C" w:rsidRPr="008D7D99" w:rsidRDefault="00406B6C" w:rsidP="00406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D99">
              <w:rPr>
                <w:rFonts w:ascii="Times New Roman" w:eastAsia="Times New Roman" w:hAnsi="Times New Roman" w:cs="Times New Roman"/>
                <w:sz w:val="20"/>
                <w:szCs w:val="20"/>
              </w:rPr>
              <w:t>916,9</w:t>
            </w:r>
          </w:p>
        </w:tc>
      </w:tr>
    </w:tbl>
    <w:p w:rsidR="00406B6C" w:rsidRDefault="00406B6C" w:rsidP="00406B6C">
      <w:pPr>
        <w:pStyle w:val="1"/>
        <w:spacing w:before="0" w:line="30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406B6C" w:rsidRPr="00406B6C" w:rsidRDefault="00406B6C" w:rsidP="00693A65">
      <w:pPr>
        <w:pStyle w:val="1"/>
        <w:numPr>
          <w:ilvl w:val="1"/>
          <w:numId w:val="8"/>
        </w:numPr>
        <w:spacing w:before="0" w:line="300" w:lineRule="auto"/>
        <w:jc w:val="both"/>
        <w:rPr>
          <w:rFonts w:ascii="Times New Roman" w:hAnsi="Times New Roman" w:cs="Times New Roman"/>
          <w:color w:val="auto"/>
        </w:rPr>
      </w:pPr>
      <w:bookmarkStart w:id="4" w:name="_Toc23515135"/>
      <w:r w:rsidRPr="00FE5413">
        <w:rPr>
          <w:rFonts w:ascii="Times New Roman" w:eastAsia="Times New Roman" w:hAnsi="Times New Roman" w:cs="Times New Roman"/>
          <w:color w:val="auto"/>
        </w:rPr>
        <w:t xml:space="preserve">Перспективные балансы производительности водоподготовительных установок и максимального потребления теплоносителя для собственных нужд источников тепловой энергии и для восполнения потерь в тепловых сетях и </w:t>
      </w:r>
      <w:proofErr w:type="spellStart"/>
      <w:r w:rsidRPr="00FE5413">
        <w:rPr>
          <w:rFonts w:ascii="Times New Roman" w:eastAsia="Times New Roman" w:hAnsi="Times New Roman" w:cs="Times New Roman"/>
          <w:color w:val="auto"/>
        </w:rPr>
        <w:t>теплопотребляющих</w:t>
      </w:r>
      <w:proofErr w:type="spellEnd"/>
      <w:r w:rsidRPr="00FE5413">
        <w:rPr>
          <w:rFonts w:ascii="Times New Roman" w:eastAsia="Times New Roman" w:hAnsi="Times New Roman" w:cs="Times New Roman"/>
          <w:color w:val="auto"/>
        </w:rPr>
        <w:t xml:space="preserve"> установках потребителей.</w:t>
      </w:r>
      <w:bookmarkEnd w:id="4"/>
    </w:p>
    <w:p w:rsidR="00482F42" w:rsidRDefault="00493675" w:rsidP="003D6842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3C7">
        <w:rPr>
          <w:rFonts w:ascii="Times New Roman" w:hAnsi="Times New Roman" w:cs="Times New Roman"/>
          <w:sz w:val="28"/>
          <w:szCs w:val="28"/>
        </w:rPr>
        <w:t xml:space="preserve">Сводные данные по определению расчётной производительности ВПУ и аварийной подпитки теплосети </w:t>
      </w:r>
      <w:r w:rsidR="00482F42">
        <w:rPr>
          <w:rFonts w:ascii="Times New Roman" w:hAnsi="Times New Roman" w:cs="Times New Roman"/>
          <w:sz w:val="28"/>
          <w:szCs w:val="28"/>
        </w:rPr>
        <w:t>источников теп</w:t>
      </w:r>
      <w:r w:rsidR="00693A65">
        <w:rPr>
          <w:rFonts w:ascii="Times New Roman" w:hAnsi="Times New Roman" w:cs="Times New Roman"/>
          <w:sz w:val="28"/>
          <w:szCs w:val="28"/>
        </w:rPr>
        <w:t>ловой энергии на территории г. о</w:t>
      </w:r>
      <w:r w:rsidR="00482F42">
        <w:rPr>
          <w:rFonts w:ascii="Times New Roman" w:hAnsi="Times New Roman" w:cs="Times New Roman"/>
          <w:sz w:val="28"/>
          <w:szCs w:val="28"/>
        </w:rPr>
        <w:t xml:space="preserve">. Люберцы </w:t>
      </w:r>
      <w:r w:rsidR="004F4E8E" w:rsidRPr="00C853C7">
        <w:rPr>
          <w:rFonts w:ascii="Times New Roman" w:hAnsi="Times New Roman" w:cs="Times New Roman"/>
          <w:sz w:val="28"/>
          <w:szCs w:val="28"/>
        </w:rPr>
        <w:t xml:space="preserve">для </w:t>
      </w:r>
      <w:r w:rsidR="003D6842">
        <w:rPr>
          <w:rFonts w:ascii="Times New Roman" w:hAnsi="Times New Roman" w:cs="Times New Roman"/>
          <w:sz w:val="28"/>
          <w:szCs w:val="28"/>
        </w:rPr>
        <w:t xml:space="preserve">предлагаемых вариантов развития </w:t>
      </w:r>
      <w:r w:rsidR="004F4E8E" w:rsidRPr="00C853C7">
        <w:rPr>
          <w:rFonts w:ascii="Times New Roman" w:hAnsi="Times New Roman" w:cs="Times New Roman"/>
          <w:sz w:val="28"/>
          <w:szCs w:val="28"/>
        </w:rPr>
        <w:t xml:space="preserve"> </w:t>
      </w:r>
      <w:r w:rsidRPr="00C853C7">
        <w:rPr>
          <w:rFonts w:ascii="Times New Roman" w:hAnsi="Times New Roman" w:cs="Times New Roman"/>
          <w:sz w:val="28"/>
          <w:szCs w:val="28"/>
        </w:rPr>
        <w:t>на 203</w:t>
      </w:r>
      <w:r w:rsidR="00693A65">
        <w:rPr>
          <w:rFonts w:ascii="Times New Roman" w:hAnsi="Times New Roman" w:cs="Times New Roman"/>
          <w:sz w:val="28"/>
          <w:szCs w:val="28"/>
        </w:rPr>
        <w:t>4</w:t>
      </w:r>
      <w:r w:rsidRPr="00C853C7">
        <w:rPr>
          <w:rFonts w:ascii="Times New Roman" w:hAnsi="Times New Roman" w:cs="Times New Roman"/>
          <w:sz w:val="28"/>
          <w:szCs w:val="28"/>
        </w:rPr>
        <w:t xml:space="preserve"> год представлены в таблиц</w:t>
      </w:r>
      <w:r w:rsidR="003D6842">
        <w:rPr>
          <w:rFonts w:ascii="Times New Roman" w:hAnsi="Times New Roman" w:cs="Times New Roman"/>
          <w:sz w:val="28"/>
          <w:szCs w:val="28"/>
        </w:rPr>
        <w:t xml:space="preserve">ах </w:t>
      </w:r>
      <w:r w:rsidR="00693A65">
        <w:rPr>
          <w:rFonts w:ascii="Times New Roman" w:hAnsi="Times New Roman" w:cs="Times New Roman"/>
          <w:sz w:val="28"/>
          <w:szCs w:val="28"/>
        </w:rPr>
        <w:t> 6</w:t>
      </w:r>
      <w:r w:rsidRPr="00C853C7">
        <w:rPr>
          <w:rFonts w:ascii="Times New Roman" w:hAnsi="Times New Roman" w:cs="Times New Roman"/>
          <w:sz w:val="28"/>
          <w:szCs w:val="28"/>
        </w:rPr>
        <w:t>.</w:t>
      </w:r>
      <w:r w:rsidR="005A280B" w:rsidRPr="00C853C7">
        <w:rPr>
          <w:rFonts w:ascii="Times New Roman" w:hAnsi="Times New Roman" w:cs="Times New Roman"/>
          <w:sz w:val="28"/>
          <w:szCs w:val="28"/>
        </w:rPr>
        <w:t>1</w:t>
      </w:r>
      <w:r w:rsidR="00693A65">
        <w:rPr>
          <w:rFonts w:ascii="Times New Roman" w:hAnsi="Times New Roman" w:cs="Times New Roman"/>
          <w:sz w:val="28"/>
          <w:szCs w:val="28"/>
        </w:rPr>
        <w:t>-6</w:t>
      </w:r>
      <w:r w:rsidR="003D6842">
        <w:rPr>
          <w:rFonts w:ascii="Times New Roman" w:hAnsi="Times New Roman" w:cs="Times New Roman"/>
          <w:sz w:val="28"/>
          <w:szCs w:val="28"/>
        </w:rPr>
        <w:t>.2</w:t>
      </w:r>
      <w:r w:rsidRPr="00C85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F42" w:rsidRPr="00482F42" w:rsidRDefault="00482F42" w:rsidP="003D6842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F42">
        <w:rPr>
          <w:rFonts w:ascii="Times New Roman" w:hAnsi="Times New Roman" w:cs="Times New Roman"/>
          <w:sz w:val="28"/>
          <w:szCs w:val="28"/>
        </w:rPr>
        <w:t>Балансы производительности ВПУ ТЭЦ-22, РТС «Жулебино» и РТС «</w:t>
      </w:r>
      <w:proofErr w:type="spellStart"/>
      <w:r w:rsidRPr="00482F42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  <w:r w:rsidRPr="00482F42">
        <w:rPr>
          <w:rFonts w:ascii="Times New Roman" w:hAnsi="Times New Roman" w:cs="Times New Roman"/>
          <w:sz w:val="28"/>
          <w:szCs w:val="28"/>
        </w:rPr>
        <w:t>»</w:t>
      </w:r>
      <w:r w:rsidR="00693A65">
        <w:rPr>
          <w:rFonts w:ascii="Times New Roman" w:hAnsi="Times New Roman" w:cs="Times New Roman"/>
          <w:sz w:val="28"/>
          <w:szCs w:val="28"/>
        </w:rPr>
        <w:t xml:space="preserve"> представлены в таблице 6</w:t>
      </w:r>
      <w:r>
        <w:rPr>
          <w:rFonts w:ascii="Times New Roman" w:hAnsi="Times New Roman" w:cs="Times New Roman"/>
          <w:sz w:val="28"/>
          <w:szCs w:val="28"/>
        </w:rPr>
        <w:t>.3.</w:t>
      </w:r>
    </w:p>
    <w:p w:rsidR="001F16B3" w:rsidRPr="00C853C7" w:rsidRDefault="00493675" w:rsidP="00A87F33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3C7">
        <w:rPr>
          <w:rFonts w:ascii="Times New Roman" w:hAnsi="Times New Roman" w:cs="Times New Roman"/>
          <w:sz w:val="28"/>
          <w:szCs w:val="28"/>
        </w:rPr>
        <w:t>Расчетная аварийная подпитка принимается равной</w:t>
      </w:r>
      <w:r w:rsidR="003D6842">
        <w:rPr>
          <w:rFonts w:ascii="Times New Roman" w:hAnsi="Times New Roman" w:cs="Times New Roman"/>
          <w:sz w:val="28"/>
          <w:szCs w:val="28"/>
        </w:rPr>
        <w:t xml:space="preserve"> </w:t>
      </w:r>
      <w:r w:rsidRPr="00C853C7">
        <w:rPr>
          <w:rFonts w:ascii="Times New Roman" w:hAnsi="Times New Roman" w:cs="Times New Roman"/>
          <w:sz w:val="28"/>
          <w:szCs w:val="28"/>
        </w:rPr>
        <w:t xml:space="preserve"> 2% от объема тепловых сетей.</w:t>
      </w:r>
    </w:p>
    <w:p w:rsidR="00C501D0" w:rsidRPr="00C853C7" w:rsidRDefault="00C501D0" w:rsidP="003841B2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501D0" w:rsidRPr="00C853C7" w:rsidSect="00F302B0">
          <w:footerReference w:type="default" r:id="rId10"/>
          <w:pgSz w:w="11906" w:h="16838" w:code="9"/>
          <w:pgMar w:top="1134" w:right="851" w:bottom="1134" w:left="992" w:header="709" w:footer="709" w:gutter="0"/>
          <w:cols w:space="708"/>
          <w:titlePg/>
          <w:docGrid w:linePitch="360"/>
        </w:sectPr>
      </w:pPr>
    </w:p>
    <w:p w:rsidR="001B357D" w:rsidRDefault="00693A65" w:rsidP="00646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  <w:r w:rsidR="001B357D" w:rsidRPr="00C853C7">
        <w:rPr>
          <w:rFonts w:ascii="Times New Roman" w:hAnsi="Times New Roman" w:cs="Times New Roman"/>
          <w:sz w:val="28"/>
          <w:szCs w:val="28"/>
        </w:rPr>
        <w:t xml:space="preserve">.1 </w:t>
      </w:r>
      <w:r w:rsidR="00BA53A2" w:rsidRPr="00C853C7">
        <w:rPr>
          <w:rFonts w:ascii="Times New Roman" w:hAnsi="Times New Roman" w:cs="Times New Roman"/>
          <w:sz w:val="28"/>
          <w:szCs w:val="28"/>
        </w:rPr>
        <w:t>–</w:t>
      </w:r>
      <w:r w:rsidR="003D6842">
        <w:rPr>
          <w:rFonts w:ascii="Times New Roman" w:hAnsi="Times New Roman" w:cs="Times New Roman"/>
          <w:sz w:val="28"/>
          <w:szCs w:val="28"/>
        </w:rPr>
        <w:t xml:space="preserve"> </w:t>
      </w:r>
      <w:r w:rsidR="00BA53A2" w:rsidRPr="00C853C7">
        <w:rPr>
          <w:rFonts w:ascii="Times New Roman" w:hAnsi="Times New Roman" w:cs="Times New Roman"/>
          <w:sz w:val="28"/>
          <w:szCs w:val="28"/>
        </w:rPr>
        <w:t>Данные по балансам теплоносителя и р</w:t>
      </w:r>
      <w:r w:rsidR="001B357D" w:rsidRPr="00C853C7">
        <w:rPr>
          <w:rFonts w:ascii="Times New Roman" w:hAnsi="Times New Roman" w:cs="Times New Roman"/>
          <w:sz w:val="28"/>
          <w:szCs w:val="28"/>
        </w:rPr>
        <w:t>асчет производительности ВПУ для</w:t>
      </w:r>
      <w:r w:rsidR="00BA53A2" w:rsidRPr="00C853C7">
        <w:rPr>
          <w:rFonts w:ascii="Times New Roman" w:hAnsi="Times New Roman" w:cs="Times New Roman"/>
          <w:sz w:val="28"/>
          <w:szCs w:val="28"/>
        </w:rPr>
        <w:t xml:space="preserve"> </w:t>
      </w:r>
      <w:r w:rsidR="003D684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1B357D" w:rsidRPr="00C853C7">
        <w:rPr>
          <w:rFonts w:ascii="Times New Roman" w:hAnsi="Times New Roman" w:cs="Times New Roman"/>
          <w:sz w:val="28"/>
          <w:szCs w:val="28"/>
        </w:rPr>
        <w:t>вариант</w:t>
      </w:r>
      <w:r w:rsidR="003D6842">
        <w:rPr>
          <w:rFonts w:ascii="Times New Roman" w:hAnsi="Times New Roman" w:cs="Times New Roman"/>
          <w:sz w:val="28"/>
          <w:szCs w:val="28"/>
        </w:rPr>
        <w:t>а</w:t>
      </w:r>
      <w:r w:rsidR="001B357D" w:rsidRPr="00C853C7">
        <w:rPr>
          <w:rFonts w:ascii="Times New Roman" w:hAnsi="Times New Roman" w:cs="Times New Roman"/>
          <w:sz w:val="28"/>
          <w:szCs w:val="28"/>
        </w:rPr>
        <w:t xml:space="preserve"> развития системы теплоснабжения</w:t>
      </w:r>
    </w:p>
    <w:tbl>
      <w:tblPr>
        <w:tblW w:w="4716" w:type="pct"/>
        <w:tblLook w:val="04A0" w:firstRow="1" w:lastRow="0" w:firstColumn="1" w:lastColumn="0" w:noHBand="0" w:noVBand="1"/>
      </w:tblPr>
      <w:tblGrid>
        <w:gridCol w:w="2341"/>
        <w:gridCol w:w="2557"/>
        <w:gridCol w:w="946"/>
        <w:gridCol w:w="968"/>
        <w:gridCol w:w="946"/>
        <w:gridCol w:w="946"/>
        <w:gridCol w:w="946"/>
        <w:gridCol w:w="946"/>
        <w:gridCol w:w="946"/>
        <w:gridCol w:w="946"/>
        <w:gridCol w:w="946"/>
        <w:gridCol w:w="946"/>
        <w:gridCol w:w="931"/>
      </w:tblGrid>
      <w:tr w:rsidR="00693A65" w:rsidRPr="004E46E8" w:rsidTr="00693A65">
        <w:trPr>
          <w:trHeight w:val="284"/>
          <w:tblHeader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2027-2034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Космонавтов,18 стр.1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693A65">
            <w:pPr>
              <w:spacing w:after="0" w:line="240" w:lineRule="auto"/>
              <w:ind w:left="40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Объём тепловых сетей систем отопления и вентиляции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567,148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598,815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635,69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901,18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901,18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901,18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901,18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901,18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901,18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901,18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6,759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1,497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2,253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2,253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2,253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2,253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2,253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2,253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2,253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11,343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11,976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12,714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18,024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Транспортная,1 стр.1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264,554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510,238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755,921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1001,605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1001,605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1183,033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1447,616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5,669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8,873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10,857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3,619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10,205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23,661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28,952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пр.,3 стр.1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73,63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73,63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73,63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73,63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73,63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73,63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73,63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73,63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1,473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1,473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туп.,9 стр.1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260,702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260,702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260,702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260,702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260,702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260,702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260,702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260,702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260,702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260,702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5,214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Мира,3 стр.1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66,58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Панковский пр-д,1 корп.1 стр.1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363,47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363,47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395,825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395,825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395,825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395,825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395,825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395,825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395,825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395,825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2,969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7,269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7,269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7,916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Панковский пр-д,15 стр.2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ВПУ нет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Попова, 16 стр.2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1320,313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1516,972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1497,934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1478,897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1478,897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1405,159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1405,159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1458,156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1458,156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1458,156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9,902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11,377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11,235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10,539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10,539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10,936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10,936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10,936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3,697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3,697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3,645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26,406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30,339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29,959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29,578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29,578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28,103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28,103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29,163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29,163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29,163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9 стр.2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328,661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383,671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715,556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886,779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886,779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886,779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886,779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886,779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886,779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886,779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2,878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6,651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2,217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14,311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17,736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9а стр.1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Комсомольский пр., дом 6 стр.1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1,732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Коммунистическая, 14 стр.1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18,112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18,112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18,112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18,112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18,112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18,112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18,112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18,112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0,362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Инициативная, 15 стр.1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37,88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8 марта, 47 стр.1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ВПУ нет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264,862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272,059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272,059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272,059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272,059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272,059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272,059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272,059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272,059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272,059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Расчетный часовой расход воды </w:t>
            </w: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5,297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5,441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Попова,16 стр.1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73,065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73,065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73,065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73,065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73,065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73,065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73,065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1,461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В.Интернационалистов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д.3 стр.1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19 к.1 стр.1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253,896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253,896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253,896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253,896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253,896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1,904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0,635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5,078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5,078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5,078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5,078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5,078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Гоголя, 2 стр.1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95,99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ул. Толстого, 10 к.2 стр.1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81,195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81,195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1,624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1,624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Барыкина, 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2657,266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4898,681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6673,161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8414,378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9097,001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9097,001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9097,001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9097,001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9097,001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9097,001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63,108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68,228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68,228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68,228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68,228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68,228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68,228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12,247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16,683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22,743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22,743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22,743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22,743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22,743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22,743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97,974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133,463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168,288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181,94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181,94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181,94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181,94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181,94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181,94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Власова, 3 стр.1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1,862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Кирова, 34 стр.1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148,654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239,368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239,368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239,368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1,795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0,598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0,598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4,787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4,787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 9 стр.1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Расчетный часовой расход воды для определения производительности </w:t>
            </w: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Кирова, 43 стр.2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 102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ООО "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Теплоэнергосервис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н/д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45,66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45,66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ООО "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Энергострой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1745,096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2150,285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2481,769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2481,769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2481,769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2481,769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2481,769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2481,769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2481,769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2481,769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16,127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18,613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4,363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6,204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34,902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43,006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49,635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ООО "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Любэнергоснаб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1314,552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1314,552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1314,552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1330,427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1353,105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1092,519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1730,289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2368,059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3005,829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3005,829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9,859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9,859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9,859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9,978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10,148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12,977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22,544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22,544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7,515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26,609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34,606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47,361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60,117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60,117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ТехноАльянсИнвест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84,595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235,785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833,676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2155,134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3719,7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5101,634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5699,525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5699,525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6,253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16,164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27,898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38,262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42,746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42,746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9,299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12,754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14,249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14,249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16,674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43,103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74,394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102,033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113,991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113,991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ООО "ОЮБ "Партнер"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н/д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36,168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№1,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№2,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715,97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1062,95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1257,99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1257,99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1257,99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1257,99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1257,99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1257,99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1257,99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9,435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25,16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№5,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№6,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№7,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245,03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303,99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303,99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№8,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№9,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174,96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246,02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416,11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416,11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416,11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416,11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416,11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416,11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416,11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Расчетный часовой расход воды </w:t>
            </w: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3,121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№10,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316,33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316,33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316,33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316,33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316,33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316,33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2,372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№12,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№14,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217,98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217,98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217,98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217,98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421,33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421,33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421,33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421,33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421,33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421,33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Котельная ФГБУ "ГЦ ССС",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ЗАО "МОЭГ",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1583,44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2120,24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3119,15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3924,62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4812,48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4812,48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4812,48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4812,48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4812,48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4812,48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11,876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15,902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23,394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29,435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36,094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96,25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№2 ул. Пролетарская д.5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Объём тепловых сетей систем отопления и вентиляции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№3 ул. Дорожная д.9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Восточный д.1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109,61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Расчетный часовой расход воды для определения производительности </w:t>
            </w: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"Красное знамя"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365,29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855,15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910,33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910,33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910,33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910,33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910,33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910,33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910,33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6,414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6,827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6,827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ул. Ленина, 47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Ликвидация существующей котельной, перевод нагрузки на проектируемую котельную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092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"Красная змеевка"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№401,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109,265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109,265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109,265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109,265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109,265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109,265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109,265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109,265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109,265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109,265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8,195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№402,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№404,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36,245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№405,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№406,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3,575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№407,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42,296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42,296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3,172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№409,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№410,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11,433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№411,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5,549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№414,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№416,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17,121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Расчетный часовой расход воды </w:t>
            </w: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1,284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№420,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№421,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349,93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349,93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349,93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349,93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349,93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349,93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349,93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349,93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349,93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349,93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26,245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6,999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 МУП "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КЖКХиБ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тепловой сети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м</w:t>
            </w: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184,724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203,541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203,541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212,761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380,048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389,186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398,324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412,425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417,389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422,352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Водоразбор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нужды ГВС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Утечки теплоносителя в тепловых сетях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часовой расход на заполнение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Производительность водоподготовительных установок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49,78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55,78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55,86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 химически не обработанной и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недеаэрированной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воды на аварийную подпитку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№2 МУП "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КЖКХиБ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тепловой сети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Водоразбор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нужды ГВС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Утечки теплоносителя в тепловых сетях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часовой расход на заполнение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Производительность водоподготовительных установок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 химически не обработанной и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недеаэрированной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воды на аварийную подпитку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№3 МУП "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КЖКХиБ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тепловой сети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м</w:t>
            </w: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Водоразбор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нужды ГВС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Утечки теплоносителя в тепловых сетях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часовой расход на заполнение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Производительность водоподготовительных установок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 химически не обработанной и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недеаэрированной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воды на аварийную подпитку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 МУП "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КЖКХиБ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тепловой сети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м</w:t>
            </w: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Водоразбор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нужды ГВС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Утечки теплоносителя в тепловых сетях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часовой расход на заполнение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Производительность водоподготовительных установок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 химически не обработанной и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недеаэрированной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воды на аварийную подпитку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 МУП "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КЖКХиБ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тепловой сети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179,11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183,82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190,34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193,22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Водоразбор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нужды ГВС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Утечки теплоносителя в тепловых сетях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часовой расход на заполнение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Производительность водоподготовительных установок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35,48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 химически не обработанной и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недеаэрированной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воды на аварийную подпитку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№7 МУП "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КЖКХиБ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тепловой сети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м</w:t>
            </w: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215,15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318,52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327,15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334,11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340,78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350,15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350,15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Водоразбор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нужды ГВС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Утечки теплоносителя в тепловых сетях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часовой расход на заполнение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Производительность водоподготовительных установок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35,88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 химически не обработанной и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недеаэрированной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воды на аварийную подпитку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 МУП "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КЖКХиБ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 и котельная №10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тепловой сети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417,08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457,33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512,63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523,01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523,01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549,49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549,49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549,49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549,49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549,49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Водоразбор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нужды ГВС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Утечки теплоносителя в тепловых сетях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часовой расход на заполнение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Производительность водоподготовительных установок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36,37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 химически не обработанной и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недеаэрированной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воды на аварийную подпитку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10,99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№10 МУП "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КЖКХиБ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тепловой сети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м</w:t>
            </w: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159,81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170,55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Водоразбор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нужды ГВС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Утечки теплоносителя в тепловых сетях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часовой расход на заполнение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Производительность водоподготовительных установок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 химически не обработанной и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недеаэрированной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воды на аварийную подпитку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Кореневский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форт-1 ООО "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Теплокомфорт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тепловой сети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м</w:t>
            </w: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63,33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Водоразбор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нужды ГВС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Утечки теплоносителя в тепловых сетях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часовой расход на заполнение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Производительность водоподготовительных установок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 химически не обработанной и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недеаэрированной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воды на аварийную подпитку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1,27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Кореневский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форт-</w:t>
            </w: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 ООО "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Теплокомфорт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Объем тепловой сети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24,21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Водоразбор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нужды ГВС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Утечки теплоносителя в тепловых сетях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часовой расход на заполнение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Производительность водоподготовительных установок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20,39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 химически не обработанной и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недеаэрированной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воды на аварийную подпитку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Малое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Павлино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ООО "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Теплокомфорт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тепловой сети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м</w:t>
            </w: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34,23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Водоразбор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нужды ГВС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Утечки теплоносителя в тепловых сетях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часовой расход на заполнение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Производительность водоподготовительных установок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17,59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 химически не обработанной и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недеаэрированной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воды на аварийную подпитку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ОптималСтрой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тепловой сети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71,08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390,5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Водоразбор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нужды ГВС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Утечки теплоносителя в тепловых сетях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часовой расход на заполнение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Производительность водоподготовительных установок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80,86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80,98</w:t>
            </w:r>
          </w:p>
        </w:tc>
      </w:tr>
      <w:tr w:rsidR="00693A65" w:rsidRPr="004E46E8" w:rsidTr="00693A65">
        <w:trPr>
          <w:trHeight w:val="284"/>
        </w:trPr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 химически не обработанной и </w:t>
            </w:r>
            <w:proofErr w:type="spellStart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недеаэрированной</w:t>
            </w:r>
            <w:proofErr w:type="spellEnd"/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воды на аварийную подпитку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A65" w:rsidRPr="004E46E8" w:rsidRDefault="00693A65" w:rsidP="004E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7,81</w:t>
            </w:r>
          </w:p>
        </w:tc>
      </w:tr>
    </w:tbl>
    <w:p w:rsidR="000B6D2F" w:rsidRDefault="000B6D2F" w:rsidP="001B357D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842" w:rsidRDefault="003D6842" w:rsidP="001B357D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DB" w:rsidRDefault="006461DB" w:rsidP="000B6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8F6" w:rsidRDefault="008E38F6" w:rsidP="00646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842" w:rsidRDefault="00693A65" w:rsidP="00646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 w:rsidR="003D6842">
        <w:rPr>
          <w:rFonts w:ascii="Times New Roman" w:hAnsi="Times New Roman" w:cs="Times New Roman"/>
          <w:sz w:val="28"/>
          <w:szCs w:val="28"/>
        </w:rPr>
        <w:t>.2</w:t>
      </w:r>
      <w:r w:rsidR="003D6842" w:rsidRPr="00C853C7">
        <w:rPr>
          <w:rFonts w:ascii="Times New Roman" w:hAnsi="Times New Roman" w:cs="Times New Roman"/>
          <w:sz w:val="28"/>
          <w:szCs w:val="28"/>
        </w:rPr>
        <w:t xml:space="preserve"> –</w:t>
      </w:r>
      <w:r w:rsidR="003D6842">
        <w:rPr>
          <w:rFonts w:ascii="Times New Roman" w:hAnsi="Times New Roman" w:cs="Times New Roman"/>
          <w:sz w:val="28"/>
          <w:szCs w:val="28"/>
        </w:rPr>
        <w:t xml:space="preserve"> </w:t>
      </w:r>
      <w:r w:rsidR="003D6842" w:rsidRPr="00C853C7">
        <w:rPr>
          <w:rFonts w:ascii="Times New Roman" w:hAnsi="Times New Roman" w:cs="Times New Roman"/>
          <w:sz w:val="28"/>
          <w:szCs w:val="28"/>
        </w:rPr>
        <w:t xml:space="preserve">Данные по балансам теплоносителя и расчет производительности ВПУ для </w:t>
      </w:r>
      <w:r w:rsidR="003D6842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3D6842" w:rsidRPr="00C853C7">
        <w:rPr>
          <w:rFonts w:ascii="Times New Roman" w:hAnsi="Times New Roman" w:cs="Times New Roman"/>
          <w:sz w:val="28"/>
          <w:szCs w:val="28"/>
        </w:rPr>
        <w:t>вариант</w:t>
      </w:r>
      <w:r w:rsidR="003D6842">
        <w:rPr>
          <w:rFonts w:ascii="Times New Roman" w:hAnsi="Times New Roman" w:cs="Times New Roman"/>
          <w:sz w:val="28"/>
          <w:szCs w:val="28"/>
        </w:rPr>
        <w:t>а</w:t>
      </w:r>
      <w:r w:rsidR="003D6842" w:rsidRPr="00C853C7">
        <w:rPr>
          <w:rFonts w:ascii="Times New Roman" w:hAnsi="Times New Roman" w:cs="Times New Roman"/>
          <w:sz w:val="28"/>
          <w:szCs w:val="28"/>
        </w:rPr>
        <w:t xml:space="preserve"> развития системы теплоснабжения</w:t>
      </w:r>
    </w:p>
    <w:tbl>
      <w:tblPr>
        <w:tblW w:w="47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241"/>
        <w:gridCol w:w="1052"/>
        <w:gridCol w:w="912"/>
        <w:gridCol w:w="912"/>
        <w:gridCol w:w="201"/>
        <w:gridCol w:w="717"/>
        <w:gridCol w:w="922"/>
        <w:gridCol w:w="919"/>
        <w:gridCol w:w="919"/>
        <w:gridCol w:w="919"/>
        <w:gridCol w:w="1014"/>
        <w:gridCol w:w="1014"/>
        <w:gridCol w:w="995"/>
        <w:gridCol w:w="18"/>
      </w:tblGrid>
      <w:tr w:rsidR="00A87F33" w:rsidRPr="008E38F6" w:rsidTr="00A87F33">
        <w:trPr>
          <w:trHeight w:val="284"/>
          <w:tblHeader/>
        </w:trPr>
        <w:tc>
          <w:tcPr>
            <w:tcW w:w="835" w:type="pct"/>
            <w:shd w:val="clear" w:color="000000" w:fill="CCC0DA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</w:t>
            </w:r>
          </w:p>
        </w:tc>
        <w:tc>
          <w:tcPr>
            <w:tcW w:w="732" w:type="pct"/>
            <w:shd w:val="clear" w:color="000000" w:fill="CCC0DA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344" w:type="pct"/>
            <w:shd w:val="clear" w:color="000000" w:fill="CCC0DA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98" w:type="pct"/>
            <w:shd w:val="clear" w:color="000000" w:fill="CCC0DA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8" w:type="pct"/>
            <w:shd w:val="clear" w:color="000000" w:fill="CCC0DA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0" w:type="pct"/>
            <w:gridSpan w:val="2"/>
            <w:shd w:val="clear" w:color="000000" w:fill="CCC0DA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0" w:type="pct"/>
            <w:shd w:val="clear" w:color="000000" w:fill="CCC0DA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0" w:type="pct"/>
            <w:shd w:val="clear" w:color="000000" w:fill="CCC0DA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00" w:type="pct"/>
            <w:shd w:val="clear" w:color="000000" w:fill="CCC0DA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0" w:type="pct"/>
            <w:shd w:val="clear" w:color="000000" w:fill="CCC0DA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31" w:type="pct"/>
            <w:shd w:val="clear" w:color="000000" w:fill="CCC0DA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31" w:type="pct"/>
            <w:shd w:val="clear" w:color="000000" w:fill="CCC0DA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331" w:type="pct"/>
            <w:gridSpan w:val="2"/>
            <w:shd w:val="clear" w:color="000000" w:fill="CCC0DA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2027-2034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Космонавтов,18 стр.1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Объём тепловых сетей систем отопления и вентиляции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567,148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598,815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635,69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901,18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1280,969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1280,969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1280,969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1280,969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1280,969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1280,969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4,254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4,491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4,768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6,759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9,607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9,607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9,607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9,607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9,607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9,607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1,418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1,497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1,589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2,253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3,202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3,202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3,202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3,202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3,202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3,202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11,343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11,976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12,714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18,024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25,619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25,619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25,619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25,619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25,619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25,619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Транспортная,1 стр.1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264,554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510,238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755,921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1001,605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1001,605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1183,033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1447,616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1,984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5,669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7,512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7,512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8,873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10,857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0,661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1,276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2,504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2,504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2,958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3,619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0,377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5,291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10,205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15,118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20,032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20,032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23,661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28,952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пр.,3 стр.1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1496" w:type="pct"/>
            <w:gridSpan w:val="6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2" w:type="pct"/>
            <w:gridSpan w:val="6"/>
            <w:vMerge w:val="restar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73,63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73,63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73,63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73,63</w:t>
            </w:r>
          </w:p>
        </w:tc>
        <w:tc>
          <w:tcPr>
            <w:tcW w:w="1592" w:type="pct"/>
            <w:gridSpan w:val="6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0,552</w:t>
            </w:r>
          </w:p>
        </w:tc>
        <w:tc>
          <w:tcPr>
            <w:tcW w:w="1592" w:type="pct"/>
            <w:gridSpan w:val="6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0,184</w:t>
            </w:r>
          </w:p>
        </w:tc>
        <w:tc>
          <w:tcPr>
            <w:tcW w:w="1592" w:type="pct"/>
            <w:gridSpan w:val="6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1,473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1,473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1,473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1,473</w:t>
            </w:r>
          </w:p>
        </w:tc>
        <w:tc>
          <w:tcPr>
            <w:tcW w:w="1592" w:type="pct"/>
            <w:gridSpan w:val="6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туп.,9 стр.1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260,702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260,702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260,702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260,702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260,702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436,234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436,234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436,234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436,234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436,234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1,955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3,272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3,272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3,272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3,272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3,272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0,652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1,091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1,091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1,091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1,091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1,091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5,214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5,214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8,725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8,725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8,725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8,725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8,725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Мира,3 стр.1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1197" w:type="pct"/>
            <w:gridSpan w:val="5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92" w:type="pct"/>
            <w:gridSpan w:val="7"/>
            <w:vMerge w:val="restar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66,58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66,58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66,58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66,58</w:t>
            </w:r>
          </w:p>
        </w:tc>
        <w:tc>
          <w:tcPr>
            <w:tcW w:w="1892" w:type="pct"/>
            <w:gridSpan w:val="7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0,499</w:t>
            </w:r>
          </w:p>
        </w:tc>
        <w:tc>
          <w:tcPr>
            <w:tcW w:w="1892" w:type="pct"/>
            <w:gridSpan w:val="7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0,166</w:t>
            </w:r>
          </w:p>
        </w:tc>
        <w:tc>
          <w:tcPr>
            <w:tcW w:w="1892" w:type="pct"/>
            <w:gridSpan w:val="7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1,332</w:t>
            </w:r>
          </w:p>
        </w:tc>
        <w:tc>
          <w:tcPr>
            <w:tcW w:w="1892" w:type="pct"/>
            <w:gridSpan w:val="7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Панковский пр-д,1 корп.1 стр.1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363,47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363,47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395,825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395,825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418,503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418,503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418,503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418,503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418,503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418,503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2,726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2,726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3,139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3,139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3,139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3,139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3,139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3,139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0,909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0,909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7,269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7,269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8,37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Панковский пр-д,15 стр.2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1197" w:type="pct"/>
            <w:gridSpan w:val="5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ВПУ нет</w:t>
            </w:r>
          </w:p>
        </w:tc>
        <w:tc>
          <w:tcPr>
            <w:tcW w:w="1892" w:type="pct"/>
            <w:gridSpan w:val="7"/>
            <w:vMerge w:val="restar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1892" w:type="pct"/>
            <w:gridSpan w:val="7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1892" w:type="pct"/>
            <w:gridSpan w:val="7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1892" w:type="pct"/>
            <w:gridSpan w:val="7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892" w:type="pct"/>
            <w:gridSpan w:val="7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Попова, 16 стр.2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1320,313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1702,179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1763,094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1763,094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2065,399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2371,45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2687,739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2878,876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3056,762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3056,762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9,902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12,766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13,223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13,223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15,49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17,786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20,158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21,592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22,926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22,926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3,301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4,255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4,408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4,408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5,163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5,929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6,719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7,197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7,642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7,642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26,406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34,044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35,262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35,262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41,308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47,429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53,755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57,578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61,135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61,135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9 стр.2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328,661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383,671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715,556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886,779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886,779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886,779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886,779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886,779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886,779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886,779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2,465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2,878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5,367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6,651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6,651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6,651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6,651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6,651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6,651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6,651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0,959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1,789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2,217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2,217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2,217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2,217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2,217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2,217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2,217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6,573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7,673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14,311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17,736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17,736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17,736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17,736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17,736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17,736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17,736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Комсомольский пр., дом 6 стр.1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1,732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1,732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1,732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1,732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1,732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1,732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1,732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1,732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Коммунистическая, 14 стр.1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1496" w:type="pct"/>
            <w:gridSpan w:val="6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592" w:type="pct"/>
            <w:gridSpan w:val="6"/>
            <w:vMerge w:val="restar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32,21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32,21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18,112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18,112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18,112</w:t>
            </w:r>
          </w:p>
        </w:tc>
        <w:tc>
          <w:tcPr>
            <w:tcW w:w="1592" w:type="pct"/>
            <w:gridSpan w:val="6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0,242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0,136</w:t>
            </w:r>
          </w:p>
        </w:tc>
        <w:tc>
          <w:tcPr>
            <w:tcW w:w="1592" w:type="pct"/>
            <w:gridSpan w:val="6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1592" w:type="pct"/>
            <w:gridSpan w:val="6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0,362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0,362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0,362</w:t>
            </w:r>
          </w:p>
        </w:tc>
        <w:tc>
          <w:tcPr>
            <w:tcW w:w="1592" w:type="pct"/>
            <w:gridSpan w:val="6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Инициативная, 15 стр.1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37,88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37,88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37,88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37,88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37,88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37,88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37,88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37,88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37,88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37,88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0,758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0,758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8 марта, 47 стр.1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ВПУ нет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264,862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272,059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272,059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272,059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272,059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272,059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272,059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272,059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272,059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272,059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Расчетный часовой расход воды для определения производительности </w:t>
            </w: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1,986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2,04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0,662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5,297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5,441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5,441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5,441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5,441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5,441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5,441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5,441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5,441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5,441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Попова,16 стр.1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1197" w:type="pct"/>
            <w:gridSpan w:val="5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2" w:type="pct"/>
            <w:gridSpan w:val="7"/>
            <w:vMerge w:val="restar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34,99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34,99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34,99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34,99</w:t>
            </w:r>
          </w:p>
        </w:tc>
        <w:tc>
          <w:tcPr>
            <w:tcW w:w="1892" w:type="pct"/>
            <w:gridSpan w:val="7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0,262</w:t>
            </w:r>
          </w:p>
        </w:tc>
        <w:tc>
          <w:tcPr>
            <w:tcW w:w="1892" w:type="pct"/>
            <w:gridSpan w:val="7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0,087</w:t>
            </w:r>
          </w:p>
        </w:tc>
        <w:tc>
          <w:tcPr>
            <w:tcW w:w="1892" w:type="pct"/>
            <w:gridSpan w:val="7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892" w:type="pct"/>
            <w:gridSpan w:val="7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В.Интернационалистов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д.3 стр.1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1796" w:type="pct"/>
            <w:gridSpan w:val="7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293" w:type="pct"/>
            <w:gridSpan w:val="5"/>
            <w:vMerge w:val="restar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19,27</w:t>
            </w:r>
          </w:p>
        </w:tc>
        <w:tc>
          <w:tcPr>
            <w:tcW w:w="1293" w:type="pct"/>
            <w:gridSpan w:val="5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1293" w:type="pct"/>
            <w:gridSpan w:val="5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1293" w:type="pct"/>
            <w:gridSpan w:val="5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0,385</w:t>
            </w:r>
          </w:p>
        </w:tc>
        <w:tc>
          <w:tcPr>
            <w:tcW w:w="1293" w:type="pct"/>
            <w:gridSpan w:val="5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19 к.1 стр.1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096" w:type="pct"/>
            <w:gridSpan w:val="8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69,92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69,92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69,92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69,92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69,92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69,92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69,92</w:t>
            </w:r>
          </w:p>
        </w:tc>
        <w:tc>
          <w:tcPr>
            <w:tcW w:w="993" w:type="pct"/>
            <w:gridSpan w:val="4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0,524</w:t>
            </w:r>
          </w:p>
        </w:tc>
        <w:tc>
          <w:tcPr>
            <w:tcW w:w="993" w:type="pct"/>
            <w:gridSpan w:val="4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993" w:type="pct"/>
            <w:gridSpan w:val="4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1,398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1,398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1,398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1,398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1,398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1,398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1,398</w:t>
            </w:r>
          </w:p>
        </w:tc>
        <w:tc>
          <w:tcPr>
            <w:tcW w:w="993" w:type="pct"/>
            <w:gridSpan w:val="4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Гоголя, 2 стр.1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62,101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204,975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452,927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452,927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452,927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452,927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452,927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452,927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452,927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452,927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1,537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3,397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3,397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3,397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3,397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3,397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3,397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3,397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3,397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1,132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1,132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1,132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1,132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1,132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1,132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1,132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1,132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9,059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9,059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9,059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9,059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9,059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9,059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9,059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9,059</w:t>
            </w:r>
          </w:p>
        </w:tc>
      </w:tr>
      <w:tr w:rsidR="00A87F33" w:rsidRPr="008E38F6" w:rsidTr="00A87F33">
        <w:trPr>
          <w:gridAfter w:val="9"/>
          <w:wAfter w:w="2427" w:type="pct"/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ул. Толстого, 10 к.2 стр.1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662" w:type="pct"/>
            <w:gridSpan w:val="3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A8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81,195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81,195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81,195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81,195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81,195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81,195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81,195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81,195</w:t>
            </w:r>
          </w:p>
        </w:tc>
        <w:tc>
          <w:tcPr>
            <w:tcW w:w="662" w:type="pct"/>
            <w:gridSpan w:val="3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0,609</w:t>
            </w:r>
          </w:p>
        </w:tc>
        <w:tc>
          <w:tcPr>
            <w:tcW w:w="662" w:type="pct"/>
            <w:gridSpan w:val="3"/>
            <w:vMerge w:val="restart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0,203</w:t>
            </w:r>
          </w:p>
        </w:tc>
        <w:tc>
          <w:tcPr>
            <w:tcW w:w="662" w:type="pct"/>
            <w:gridSpan w:val="3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1,624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1,624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1,624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1,624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1,624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1,624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1,624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1,624</w:t>
            </w:r>
          </w:p>
        </w:tc>
        <w:tc>
          <w:tcPr>
            <w:tcW w:w="662" w:type="pct"/>
            <w:gridSpan w:val="3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Барыкина, 13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2657,266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4898,681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6650,482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8391,7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9074,323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9074,323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9074,323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9074,323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9074,323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9074,323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19,929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49,879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62,938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68,057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68,057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68,057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68,057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68,057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68,057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6,643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12,247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16,626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20,979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22,686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22,686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22,686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22,686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22,686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22,686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53,145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97,974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167,834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181,486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181,486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181,486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181,486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181,486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181,486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Власова, 3 стр.1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0,698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0,698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1,862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1,862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1,862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1,862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1,862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1,862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1,862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1,862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1,862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1,862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Кирова, 34 стр.1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1796" w:type="pct"/>
            <w:gridSpan w:val="7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3" w:type="pct"/>
            <w:gridSpan w:val="5"/>
            <w:vMerge w:val="restar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57,94</w:t>
            </w:r>
          </w:p>
        </w:tc>
        <w:tc>
          <w:tcPr>
            <w:tcW w:w="1293" w:type="pct"/>
            <w:gridSpan w:val="5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0,435</w:t>
            </w:r>
          </w:p>
        </w:tc>
        <w:tc>
          <w:tcPr>
            <w:tcW w:w="1293" w:type="pct"/>
            <w:gridSpan w:val="5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1293" w:type="pct"/>
            <w:gridSpan w:val="5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1,159</w:t>
            </w:r>
          </w:p>
        </w:tc>
        <w:tc>
          <w:tcPr>
            <w:tcW w:w="1293" w:type="pct"/>
            <w:gridSpan w:val="5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 9 стр.1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0" w:type="pct"/>
            <w:gridSpan w:val="11"/>
            <w:vMerge w:val="restar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Перевод котельной в режим работы ЦТП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62,06</w:t>
            </w:r>
          </w:p>
        </w:tc>
        <w:tc>
          <w:tcPr>
            <w:tcW w:w="2790" w:type="pct"/>
            <w:gridSpan w:val="11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Расчетный часовой расход </w:t>
            </w: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0,465</w:t>
            </w:r>
          </w:p>
        </w:tc>
        <w:tc>
          <w:tcPr>
            <w:tcW w:w="2790" w:type="pct"/>
            <w:gridSpan w:val="11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0,155</w:t>
            </w:r>
          </w:p>
        </w:tc>
        <w:tc>
          <w:tcPr>
            <w:tcW w:w="2790" w:type="pct"/>
            <w:gridSpan w:val="11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2790" w:type="pct"/>
            <w:gridSpan w:val="11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Кирова, 43 стр.2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 102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43,47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0,326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0,869</w:t>
            </w:r>
          </w:p>
        </w:tc>
      </w:tr>
      <w:tr w:rsidR="00A87F33" w:rsidRPr="008E38F6" w:rsidTr="00A87F33">
        <w:trPr>
          <w:gridAfter w:val="1"/>
          <w:wAfter w:w="5" w:type="pct"/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ООО "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Теплоэнергосервис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4" w:type="pct"/>
            <w:gridSpan w:val="11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н/д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41,88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45,66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45,66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45,66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45,66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45,66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45,66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45,66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45,66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45,66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0,114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0,838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ООО "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Энергострой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1745,096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2150,285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2481,769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2481,769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2481,769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2481,769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2481,769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2481,769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2481,769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2481,769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13,088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16,127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18,613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18,613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18,613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18,613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18,613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18,613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18,613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18,613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4,363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5,376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6,204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6,204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6,204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6,204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34,902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43,006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49,635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49,635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49,635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49,635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49,635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49,635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49,635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49,635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ООО "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Любэнергоснаб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1314,552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1760,729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1760,729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1776,604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1799,283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583,564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1964,277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3219,809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4386,139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4914,7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9,859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13,205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13,205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13,325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13,495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4,377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14,732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24,149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32,896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36,86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3,286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4,402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4,402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4,442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4,498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1,459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4,911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10,965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12,287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26,291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35,215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35,215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35,532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35,986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11,671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39,286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64,396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87,723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98,294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ТехноАльянсИнвест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637,961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1235,853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1833,744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2431,636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3029,527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3029,527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4,785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9,269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13,753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18,237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22,721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22,721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1,595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4,584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6,079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7,574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7,574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0,801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0,801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12,759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24,717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36,675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48,633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60,591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60,591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ООО "ОЮБ "Партнер"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н/д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№1,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0,643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№2,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344,05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715,97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1062,95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1257,99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1257,99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1257,99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1257,99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1257,99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1257,99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1257,99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7,972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9,435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9,435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9,435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9,435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9,435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9,435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9,435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3,14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14,32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25,16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25,16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25,16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25,16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№5,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</w:tr>
      <w:tr w:rsidR="00A87F33" w:rsidRPr="008E38F6" w:rsidTr="00A87F33">
        <w:trPr>
          <w:gridAfter w:val="12"/>
          <w:wAfter w:w="3089" w:type="pct"/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№6,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№7,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245,03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303,99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303,99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303,99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303,99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303,99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303,99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303,99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303,99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303,99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1,838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6,08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№8,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Расчетный часовой расход воды для определения производительности </w:t>
            </w: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№9,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174,96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246,02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416,11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416,11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416,11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416,11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416,11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416,11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416,11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1,312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3,121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3,121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3,121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3,121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№10,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11,61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11,61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11,61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11,61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316,33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316,33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316,33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316,33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316,33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316,33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2,372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2,372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2,372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2,372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2,372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2,372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№12,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№14,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217,98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217,98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217,98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217,98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421,33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421,33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421,33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421,33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421,33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421,33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1,635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1,635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1,635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1,635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Котельная №4,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19,01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ФГБУ "ГЦ ССС",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ЗАО "МОЭГ",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Томилино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1583,44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2120,24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3119,15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3924,62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4812,48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4812,48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4812,48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4812,48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4812,48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4812,48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11,876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15,902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23,394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29,435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36,094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36,094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36,094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36,094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36,094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36,094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3,96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9,81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31,67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62,38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78,49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96,25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96,25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96,25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96,25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96,25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96,25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№2 ул. Пролетарская д.5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Объём тепловых сетей систем отопления и вентиляции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0,337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0,337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№3 ул. Дорожная д.9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22,27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Восточный д.1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109,61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109,61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109,61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109,61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109,61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109,61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109,61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109,61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109,61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0,822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"Красное знамя"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87F33" w:rsidRPr="008E38F6" w:rsidTr="00A87F33">
        <w:trPr>
          <w:trHeight w:val="375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365,29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855,15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874,8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910,33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910,33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910,33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910,33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910,33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910,33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910,33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6,414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6,561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6,827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6,827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6,827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6,827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2,28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14,59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15,13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ул. Ленина, 47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vMerge w:val="restar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Ликвидация существующей котельной, перевод нагрузки на проектируемую котельную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089" w:type="pct"/>
            <w:gridSpan w:val="12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"Красная змеевка"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1,241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№401,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109,265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109,265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109,265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109,265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109,265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109,265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109,265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109,265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109,265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109,265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8,195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8,195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8,195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8,195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8,195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8,195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8,195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8,195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8,195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8,195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№402,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2,605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0,195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№404,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36,245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36,245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36,245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36,245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36,245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36,245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2,718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2,718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0,725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№405,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0,816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№406,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</w:t>
            </w: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3,575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3,575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3,575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3,575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3,575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3,575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3,575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3,575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3,575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3,575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0,268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№407,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42,296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42,296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42,296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42,296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42,296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42,296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42,296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42,296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42,296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42,296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3,172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3,172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3,172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3,172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3,172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3,172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3,172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3,172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3,172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3,172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0,106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№409,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2,715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0,204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№410,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11,433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11,433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11,433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11,433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11,433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11,433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11,433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11,433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11,433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11,433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0,857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0,229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№411,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5,549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5,549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5,549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5,549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5,549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5,549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5,549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5,549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5,549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5,549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Расчетный часовой расход воды для определения </w:t>
            </w: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№414,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2,189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0,164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№416,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17,121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17,121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17,121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17,121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17,121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17,121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1,284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1,284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1,284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0,342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№420,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0,018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Расчётная аварийная 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№421,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Малаховка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Номин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фактическая производительность ВПУ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3089" w:type="pct"/>
            <w:gridSpan w:val="12"/>
            <w:shd w:val="clear" w:color="auto" w:fill="auto"/>
            <w:vAlign w:val="center"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тепловых сетей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349,93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349,93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349,93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349,93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349,93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349,93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349,93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349,93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349,93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349,93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Расчетный часовой расход воды для определения производительности водоподготовки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26,245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26,245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26,245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26,245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26,245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26,245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26,245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Расчётный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подпиток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0,875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0,875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Расчётная аварийная </w:t>
            </w: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подпитка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</w:t>
            </w:r>
            <w:proofErr w:type="gram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³/ч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6,999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6,999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6,999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6,999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6,999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6,999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6,999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6,999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6,999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6,999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Котельная №1 МУП "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КЖКХиБ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тепловой сети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м</w:t>
            </w: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184,724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203,541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203,541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212,761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380,048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389,186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398,324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412,425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417,389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422,352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Водоразбор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нужды ГВС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14,14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14,14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14,25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18,41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19,21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19,68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19,74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Утечки теплоносителя в тепловых сетях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часовой расход на заполнение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Производительность водоподготовительных установок 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49,14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49,65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49,65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49,78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54,36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54,79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55,21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55,71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55,78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55,86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 химически не обработанной и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недеаэрированной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воды на аварийную подпитку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3,69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4,07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4,07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7,97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8,35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№2 МУП "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КЖКХиБ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тепловой сети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Водоразбор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нужды ГВС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Утечки теплоносителя в тепловых сетях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часовой расход на заполнение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Производительность водоподготовительных установок 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29,34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29,34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29,34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29,34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 химически не обработанной и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недеаэрированной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воды на аварийную подпитку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№3 МУП "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КЖКХиБ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тепловой сети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м</w:t>
            </w: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83,9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83,9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Водоразбор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нужды ГВС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Утечки теплоносителя в тепловых сетях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часовой расход на заполнение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Производительность водоподготовительных установок 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25,21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25,21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 химически не обработанной и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недеаэрированной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воды на аварийную подпитку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1,68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 МУП "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КЖКХиБ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тепловой сети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м</w:t>
            </w: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13,51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26,64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34,02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34,02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34,02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Водоразбор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нужды ГВС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Утечки теплоносителя в тепловых сетях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часовой расход на заполнение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Производительность водоподготовительных установок 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10,03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10,07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10,09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 химически не обработанной и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недеаэрированной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воды на аварийную подпитку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 МУП "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КЖКХиБ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тепловой сети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179,11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183,82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190,34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193,22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193,22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193,22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193,22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193,22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193,22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193,22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Водоразбор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нужды ГВС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Утечки теплоносителя в тепловых сетях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часовой расход на заполнение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Производительность водоподготовительных установок 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35,45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35,46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35,48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35,48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35,48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35,48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35,48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35,48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35,48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35,48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 химически не обработанной и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недеаэрированной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воды на аварийную подпитку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3,68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3,86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№7 МУП "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КЖКХиБ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тепловой сети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м</w:t>
            </w: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215,15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220,71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318,52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327,15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334,11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340,78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345,68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350,15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350,15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Водоразбор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нужды ГВС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Утечки теплоносителя в тепловых сетях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0,88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часовой расход на заполнение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Производительность водоподготовительных установок 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35,54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35,55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35,82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35,84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35,85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35,85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35,88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35,88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 химически не обработанной и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недеаэрированной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воды на аварийную подпитку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4,41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6,37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6,54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6,82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6,91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 МУП "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КЖКХиБ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 и котельная №10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тепловой сети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417,08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457,33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512,63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523,01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523,01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549,49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549,49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549,49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549,49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549,49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Водоразбор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нужды ГВС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Утечки теплоносителя в тепловых сетях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часовой расход на заполнение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Производительность водоподготовительных установок 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36,14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36,31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36,31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36,37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36,37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36,37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36,37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36,37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 химически не обработанной и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недеаэрированной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воды на аварийную подпитку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9,15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10,25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10,46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10,46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10,99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10,99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10,99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10,99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10,99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Котельная №10 МУП "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КЖКХиБ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тепловой сети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м</w:t>
            </w: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68,34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92,98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159,81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168,58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168,58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168,58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168,58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168,58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170,55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Водоразбор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нужды ГВС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Утечки теплоносителя в тепловых сетях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часовой расход на заполнение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Производительность водоподготовительных установок 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35,88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35,94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36,13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36,13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36,13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36,13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36,13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36,13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 химически не обработанной и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недеаэрированной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воды на аварийную подпитку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1,86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Кореневский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форт-1 ООО "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Теплокомфорт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тепловой сети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м</w:t>
            </w: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54,31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56,11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57,92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59,72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61,52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63,33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Водоразбор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нужды ГВС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Утечки теплоносителя в тепловых сетях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часовой расход на заполнение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Производительность водоподготовительных установок 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19,18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19,18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19,18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19,23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19,23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19,24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19,24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19,25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19,25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 химически не обработанной и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недеаэрированной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воды на аварийную подпитку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1,27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Кореневский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форт-2 ООО "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Теплокомфорт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тепловой сети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17,44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21,95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24,21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24,21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24,21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24,21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24,21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24,21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24,21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Водоразбор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нужды ГВС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5,99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Утечки теплоносителя в тепловых сетях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часовой расход на заполнение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Производительность водоподготовительных установок 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20,39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20,94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21,05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 химически не обработанной и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недеаэрированной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воды на аварийную подпитку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Малое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Павлино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ООО "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Теплокомфорт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тепловой сети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</w:rPr>
              <w:t>м</w:t>
            </w: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34,23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34,23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34,23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34,23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34,23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34,23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34,23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34,23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34,23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34,23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Водоразбор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нужды ГВС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Утечки теплоносителя в тепловых сетях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часовой расход на заполнение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Производительность водоподготовительных установок 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17,59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17,59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17,59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17,59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 химически не обработанной и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недеаэрированной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воды на аварийную подпитку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0,68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ОптималСтрой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тепловой сети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71,08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71,08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71,08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344,5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367,5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390,5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Водоразбор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нужды ГВС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Утечки теплоносителя в тепловых сетях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0,98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Предельный часовой расход на заполнение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Производительность водоподготовительных установок 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85,18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85,18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85,18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80,71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80,83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80,86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80,89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80,95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80,98</w:t>
            </w:r>
          </w:p>
        </w:tc>
      </w:tr>
      <w:tr w:rsidR="00A87F33" w:rsidRPr="008E38F6" w:rsidTr="00A87F33">
        <w:trPr>
          <w:trHeight w:val="284"/>
        </w:trPr>
        <w:tc>
          <w:tcPr>
            <w:tcW w:w="835" w:type="pct"/>
            <w:vMerge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 химически не обработанной и </w:t>
            </w:r>
            <w:proofErr w:type="spellStart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недеаэрированной</w:t>
            </w:r>
            <w:proofErr w:type="spellEnd"/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воды на аварийную подпитку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т/час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1,42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1,42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5,64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6,66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6,89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7,12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7,35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7,58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A87F33" w:rsidRPr="008E38F6" w:rsidRDefault="00A87F33" w:rsidP="008E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38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7,81</w:t>
            </w:r>
          </w:p>
        </w:tc>
      </w:tr>
    </w:tbl>
    <w:p w:rsidR="004E46E8" w:rsidRDefault="004E46E8" w:rsidP="006461DB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46E8" w:rsidRDefault="004E46E8" w:rsidP="006461DB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46E8" w:rsidRDefault="004E46E8" w:rsidP="006461DB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46E8" w:rsidRDefault="004E46E8" w:rsidP="006461DB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E38F6" w:rsidRDefault="008E38F6" w:rsidP="006461DB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E38F6" w:rsidRDefault="008E38F6" w:rsidP="006461DB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F27F1" w:rsidRPr="006461DB" w:rsidRDefault="00693A65" w:rsidP="006461DB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Таблица 6</w:t>
      </w:r>
      <w:r w:rsidR="00482F42" w:rsidRPr="006461DB">
        <w:rPr>
          <w:rFonts w:ascii="Times New Roman" w:hAnsi="Times New Roman" w:cs="Times New Roman"/>
          <w:sz w:val="28"/>
          <w:szCs w:val="24"/>
        </w:rPr>
        <w:t xml:space="preserve">.3 – Балансы производительности ВПУ подпитки теплосети </w:t>
      </w:r>
      <w:proofErr w:type="spellStart"/>
      <w:r w:rsidR="00482F42" w:rsidRPr="006461DB">
        <w:rPr>
          <w:rFonts w:ascii="Times New Roman" w:hAnsi="Times New Roman" w:cs="Times New Roman"/>
          <w:sz w:val="28"/>
          <w:szCs w:val="24"/>
        </w:rPr>
        <w:t>энергоисточников</w:t>
      </w:r>
      <w:proofErr w:type="spellEnd"/>
      <w:r w:rsidR="00482F42" w:rsidRPr="006461DB">
        <w:rPr>
          <w:rFonts w:ascii="Times New Roman" w:hAnsi="Times New Roman" w:cs="Times New Roman"/>
          <w:sz w:val="28"/>
          <w:szCs w:val="24"/>
        </w:rPr>
        <w:t xml:space="preserve"> П</w:t>
      </w:r>
      <w:r w:rsidR="00A87F33">
        <w:rPr>
          <w:rFonts w:ascii="Times New Roman" w:hAnsi="Times New Roman" w:cs="Times New Roman"/>
          <w:sz w:val="28"/>
          <w:szCs w:val="24"/>
        </w:rPr>
        <w:t>АО «Мосэнерго» на период до 2034</w:t>
      </w:r>
      <w:r w:rsidR="00482F42" w:rsidRPr="006461DB">
        <w:rPr>
          <w:rFonts w:ascii="Times New Roman" w:hAnsi="Times New Roman" w:cs="Times New Roman"/>
          <w:sz w:val="28"/>
          <w:szCs w:val="24"/>
        </w:rPr>
        <w:t xml:space="preserve"> 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894"/>
        <w:gridCol w:w="893"/>
        <w:gridCol w:w="893"/>
        <w:gridCol w:w="893"/>
        <w:gridCol w:w="893"/>
        <w:gridCol w:w="886"/>
        <w:gridCol w:w="886"/>
        <w:gridCol w:w="886"/>
        <w:gridCol w:w="896"/>
        <w:gridCol w:w="886"/>
        <w:gridCol w:w="886"/>
        <w:gridCol w:w="896"/>
        <w:gridCol w:w="945"/>
        <w:gridCol w:w="886"/>
        <w:gridCol w:w="886"/>
        <w:gridCol w:w="1019"/>
      </w:tblGrid>
      <w:tr w:rsidR="00D92A5B" w:rsidRPr="00D92A5B" w:rsidTr="00D92A5B">
        <w:trPr>
          <w:trHeight w:val="315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spellStart"/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энергоисточника</w:t>
            </w:r>
            <w:proofErr w:type="spellEnd"/>
          </w:p>
        </w:tc>
        <w:tc>
          <w:tcPr>
            <w:tcW w:w="8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присоединенных тепловых сетей и систем теплопотребления, м</w:t>
            </w:r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Расчетный расход </w:t>
            </w:r>
            <w:proofErr w:type="spellStart"/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подпиточной</w:t>
            </w:r>
            <w:proofErr w:type="spellEnd"/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воды, т/ч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82F42" w:rsidRPr="00D92A5B" w:rsidRDefault="00482F42" w:rsidP="00D9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</w:t>
            </w:r>
            <w:r w:rsid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ВПУ подпитки тепловой сети, т/ч</w:t>
            </w:r>
          </w:p>
        </w:tc>
        <w:tc>
          <w:tcPr>
            <w:tcW w:w="8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>Дефицит</w:t>
            </w:r>
            <w:proofErr w:type="gramStart"/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(-), </w:t>
            </w:r>
            <w:proofErr w:type="gramEnd"/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>избыток проектной производительности ВПУ подпитки тепловой сети, т/ч</w:t>
            </w:r>
          </w:p>
        </w:tc>
      </w:tr>
      <w:tr w:rsidR="00D92A5B" w:rsidRPr="00D92A5B" w:rsidTr="00D92A5B">
        <w:trPr>
          <w:trHeight w:val="809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 </w:t>
            </w:r>
            <w:proofErr w:type="spellStart"/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подпиточной</w:t>
            </w:r>
            <w:proofErr w:type="spellEnd"/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воды в рабочем режиме для компенсации расчетных (нормируемых) потерь сетевой воды, 0,25 % </w:t>
            </w:r>
            <w:proofErr w:type="gramStart"/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</w:t>
            </w:r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се</w:t>
            </w:r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>™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часовой расход воды при заполнении трубопроводов тепловой сети (</w:t>
            </w:r>
            <w:proofErr w:type="gramStart"/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>См</w:t>
            </w:r>
            <w:proofErr w:type="gramEnd"/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>, м</w:t>
            </w:r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>/ч)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Аварийная подпитка химически не обработанной и не </w:t>
            </w:r>
            <w:proofErr w:type="spellStart"/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>деаэрированной</w:t>
            </w:r>
            <w:proofErr w:type="spellEnd"/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водой, 2 % </w:t>
            </w:r>
            <w:proofErr w:type="gramStart"/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</w:t>
            </w:r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се</w:t>
            </w:r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>™</w:t>
            </w: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2A5B" w:rsidRPr="00D92A5B" w:rsidTr="00D92A5B">
        <w:trPr>
          <w:trHeight w:val="450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sz w:val="14"/>
                <w:szCs w:val="16"/>
              </w:rPr>
              <w:t>на 01.01.2021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sz w:val="14"/>
                <w:szCs w:val="16"/>
              </w:rPr>
              <w:t>на 01.01.2026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82F42" w:rsidRPr="00D92A5B" w:rsidRDefault="00A87F33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на 01.01.2034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sz w:val="14"/>
                <w:szCs w:val="16"/>
              </w:rPr>
              <w:t>на 01.01.2021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sz w:val="14"/>
                <w:szCs w:val="16"/>
              </w:rPr>
              <w:t>на 01.01.2026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82F42" w:rsidRPr="00D92A5B" w:rsidRDefault="00A87F33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на 01.01.2034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sz w:val="14"/>
                <w:szCs w:val="16"/>
              </w:rPr>
              <w:t>на 01.01.2021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sz w:val="14"/>
                <w:szCs w:val="16"/>
              </w:rPr>
              <w:t>на 01.01.2026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82F42" w:rsidRPr="00D92A5B" w:rsidRDefault="00A87F33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на 01.01.2034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sz w:val="14"/>
                <w:szCs w:val="16"/>
              </w:rPr>
              <w:t>на 01.01.2021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sz w:val="14"/>
                <w:szCs w:val="16"/>
              </w:rPr>
              <w:t>на 01.01.2026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82F42" w:rsidRPr="00D92A5B" w:rsidRDefault="00A87F33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на 01.01.2034</w:t>
            </w: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sz w:val="14"/>
                <w:szCs w:val="16"/>
              </w:rPr>
              <w:t>на 01.01.2021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sz w:val="14"/>
                <w:szCs w:val="16"/>
              </w:rPr>
              <w:t>на 01.01.2026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82F42" w:rsidRPr="00D92A5B" w:rsidRDefault="00A87F33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на 01.01.2034</w:t>
            </w:r>
          </w:p>
        </w:tc>
      </w:tr>
      <w:tr w:rsidR="00D92A5B" w:rsidRPr="00D92A5B" w:rsidTr="00D92A5B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>ТЭЦ-22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205 771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204 122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206 214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514,43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510,30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515,53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4115,42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4082,44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4124,28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785,57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789,70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784,47</w:t>
            </w:r>
          </w:p>
        </w:tc>
      </w:tr>
      <w:tr w:rsidR="00D92A5B" w:rsidRPr="00D92A5B" w:rsidTr="00D92A5B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РТС «Жулебино» </w:t>
            </w:r>
          </w:p>
          <w:p w:rsidR="00482F42" w:rsidRPr="00D92A5B" w:rsidRDefault="00482F42" w:rsidP="004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>(1 вариант)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15 869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14 863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14 863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39,67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317,38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110,33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112,84</w:t>
            </w:r>
          </w:p>
        </w:tc>
      </w:tr>
      <w:tr w:rsidR="00D92A5B" w:rsidRPr="00D92A5B" w:rsidTr="00D92A5B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РТС «Жулебино» </w:t>
            </w:r>
          </w:p>
          <w:p w:rsidR="00482F42" w:rsidRPr="00D92A5B" w:rsidRDefault="00482F42" w:rsidP="0048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>(2 вариант)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15 869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15 347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15 347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39,67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317,38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306,93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306,93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110,33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111,63</w:t>
            </w:r>
          </w:p>
        </w:tc>
      </w:tr>
      <w:tr w:rsidR="00D92A5B" w:rsidRPr="00D92A5B" w:rsidTr="00D92A5B">
        <w:trPr>
          <w:trHeight w:val="30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>РТС «</w:t>
            </w:r>
            <w:proofErr w:type="spellStart"/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>Некрасовка</w:t>
            </w:r>
            <w:proofErr w:type="spellEnd"/>
            <w:r w:rsidRPr="00D92A5B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9 578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10 387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191,56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207,74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212,28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42" w:rsidRPr="00D92A5B" w:rsidRDefault="00482F42" w:rsidP="0048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A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73,47</w:t>
            </w:r>
          </w:p>
        </w:tc>
      </w:tr>
    </w:tbl>
    <w:p w:rsidR="00A87F33" w:rsidRDefault="00D92A5B" w:rsidP="00A87F33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</w:rPr>
        <w:sectPr w:rsidR="00A87F33" w:rsidSect="003D6842">
          <w:pgSz w:w="16838" w:h="11906" w:orient="landscape"/>
          <w:pgMar w:top="992" w:right="395" w:bottom="851" w:left="42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Балансы производительности ВПУ </w:t>
      </w:r>
      <w:proofErr w:type="spellStart"/>
      <w:r w:rsidR="00A87F33">
        <w:rPr>
          <w:rFonts w:ascii="Times New Roman" w:hAnsi="Times New Roman" w:cs="Times New Roman"/>
          <w:sz w:val="28"/>
          <w:szCs w:val="28"/>
        </w:rPr>
        <w:t>энергоисточников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ПАО «Мосэнерго» указаны в соответствии со схемой теплоснабжения г. Москвы до 2030 г. и скорректированы с учётом прироста тепло</w:t>
      </w:r>
      <w:r w:rsidR="00C15B89">
        <w:rPr>
          <w:rFonts w:ascii="Times New Roman" w:hAnsi="Times New Roman" w:cs="Times New Roman"/>
          <w:sz w:val="28"/>
          <w:szCs w:val="28"/>
        </w:rPr>
        <w:t xml:space="preserve">вой нагрузки на </w:t>
      </w:r>
      <w:proofErr w:type="spellStart"/>
      <w:r w:rsidR="00C15B89">
        <w:rPr>
          <w:rFonts w:ascii="Times New Roman" w:hAnsi="Times New Roman" w:cs="Times New Roman"/>
          <w:sz w:val="28"/>
          <w:szCs w:val="28"/>
        </w:rPr>
        <w:t>энергоисточники</w:t>
      </w:r>
      <w:proofErr w:type="spellEnd"/>
      <w:r w:rsidR="00C15B89">
        <w:rPr>
          <w:rFonts w:ascii="Times New Roman" w:hAnsi="Times New Roman" w:cs="Times New Roman"/>
          <w:sz w:val="28"/>
          <w:szCs w:val="28"/>
        </w:rPr>
        <w:t xml:space="preserve"> ПАО «Мосэнерго» на территории г. п. Люберцы.</w:t>
      </w:r>
    </w:p>
    <w:p w:rsidR="00B46CC9" w:rsidRDefault="00B46CC9" w:rsidP="00693A65">
      <w:pPr>
        <w:pStyle w:val="1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bookmarkStart w:id="5" w:name="_Toc23515136"/>
      <w:r w:rsidRPr="0065510A">
        <w:rPr>
          <w:rFonts w:ascii="Times New Roman" w:eastAsia="Times New Roman" w:hAnsi="Times New Roman" w:cs="Times New Roman"/>
          <w:color w:val="auto"/>
        </w:rPr>
        <w:lastRenderedPageBreak/>
        <w:t>Выводы о достаточности производительности водоподготовительных установок источников тепловой энергии и мероприятиях, необходимых для обеспечения перспективной потребности теплоносителя</w:t>
      </w:r>
      <w:bookmarkEnd w:id="5"/>
    </w:p>
    <w:p w:rsidR="000B6D2F" w:rsidRPr="006461DB" w:rsidRDefault="00693A65" w:rsidP="00A87F33">
      <w:pPr>
        <w:ind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 6</w:t>
      </w:r>
      <w:r w:rsidR="00B46CC9" w:rsidRPr="00B46CC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-6</w:t>
      </w:r>
      <w:r w:rsidR="00B46CC9">
        <w:rPr>
          <w:rFonts w:ascii="Times New Roman" w:hAnsi="Times New Roman" w:cs="Times New Roman"/>
          <w:sz w:val="28"/>
          <w:szCs w:val="28"/>
        </w:rPr>
        <w:t xml:space="preserve">.3 видно, что производительность водоподготовительных установок источников </w:t>
      </w:r>
      <w:r w:rsidR="006461DB">
        <w:rPr>
          <w:rFonts w:ascii="Times New Roman" w:hAnsi="Times New Roman" w:cs="Times New Roman"/>
          <w:sz w:val="28"/>
          <w:szCs w:val="28"/>
        </w:rPr>
        <w:t xml:space="preserve">тепловой энергии </w:t>
      </w:r>
      <w:r w:rsidR="00B46CC9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6461DB"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proofErr w:type="spellStart"/>
      <w:r w:rsidR="006461DB">
        <w:rPr>
          <w:rFonts w:ascii="Times New Roman" w:hAnsi="Times New Roman" w:cs="Times New Roman"/>
          <w:sz w:val="28"/>
          <w:szCs w:val="28"/>
        </w:rPr>
        <w:t>химочищенной</w:t>
      </w:r>
      <w:proofErr w:type="spellEnd"/>
      <w:r w:rsidR="006461DB">
        <w:rPr>
          <w:rFonts w:ascii="Times New Roman" w:hAnsi="Times New Roman" w:cs="Times New Roman"/>
          <w:sz w:val="28"/>
          <w:szCs w:val="28"/>
        </w:rPr>
        <w:t xml:space="preserve"> воде в полном объёме.</w:t>
      </w:r>
    </w:p>
    <w:p w:rsidR="006461DB" w:rsidRPr="006461DB" w:rsidRDefault="006461DB" w:rsidP="00482F42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461DB" w:rsidRPr="006461DB" w:rsidRDefault="006461DB" w:rsidP="00482F42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sectPr w:rsidR="006461DB" w:rsidRPr="006461DB" w:rsidSect="00A87F33">
      <w:pgSz w:w="11906" w:h="16838"/>
      <w:pgMar w:top="395" w:right="851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93" w:rsidRDefault="00B02493" w:rsidP="00CA71D9">
      <w:pPr>
        <w:spacing w:after="0" w:line="240" w:lineRule="auto"/>
      </w:pPr>
      <w:r>
        <w:separator/>
      </w:r>
    </w:p>
  </w:endnote>
  <w:endnote w:type="continuationSeparator" w:id="0">
    <w:p w:rsidR="00B02493" w:rsidRDefault="00B02493" w:rsidP="00CA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2058"/>
    </w:sdtPr>
    <w:sdtEndPr/>
    <w:sdtContent>
      <w:p w:rsidR="000B6D2F" w:rsidRDefault="000B6D2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A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6D2F" w:rsidRDefault="000B6D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93" w:rsidRDefault="00B02493" w:rsidP="00CA71D9">
      <w:pPr>
        <w:spacing w:after="0" w:line="240" w:lineRule="auto"/>
      </w:pPr>
      <w:r>
        <w:separator/>
      </w:r>
    </w:p>
  </w:footnote>
  <w:footnote w:type="continuationSeparator" w:id="0">
    <w:p w:rsidR="00B02493" w:rsidRDefault="00B02493" w:rsidP="00CA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0A6"/>
    <w:multiLevelType w:val="hybridMultilevel"/>
    <w:tmpl w:val="19C62D64"/>
    <w:lvl w:ilvl="0" w:tplc="08924B1E">
      <w:start w:val="6"/>
      <w:numFmt w:val="decimal"/>
      <w:lvlText w:val="%1"/>
      <w:lvlJc w:val="left"/>
      <w:pPr>
        <w:ind w:left="720" w:hanging="360"/>
      </w:pPr>
      <w:rPr>
        <w:rFonts w:eastAsia="Times New Roman" w:cstheme="maj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A03"/>
    <w:multiLevelType w:val="multilevel"/>
    <w:tmpl w:val="DC96211A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cstheme="majorBid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theme="majorBid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theme="maj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theme="maj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theme="maj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theme="maj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theme="maj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theme="maj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theme="majorBidi" w:hint="default"/>
        <w:color w:val="000000" w:themeColor="text1"/>
      </w:rPr>
    </w:lvl>
  </w:abstractNum>
  <w:abstractNum w:abstractNumId="2">
    <w:nsid w:val="35606334"/>
    <w:multiLevelType w:val="multilevel"/>
    <w:tmpl w:val="0F72E474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1B71758"/>
    <w:multiLevelType w:val="multilevel"/>
    <w:tmpl w:val="879E4126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cstheme="majorBid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theme="majorBid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theme="maj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theme="maj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theme="maj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theme="maj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theme="maj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theme="maj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theme="majorBidi" w:hint="default"/>
        <w:color w:val="000000" w:themeColor="text1"/>
      </w:rPr>
    </w:lvl>
  </w:abstractNum>
  <w:abstractNum w:abstractNumId="4">
    <w:nsid w:val="586A1F92"/>
    <w:multiLevelType w:val="hybridMultilevel"/>
    <w:tmpl w:val="CD606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746E1"/>
    <w:multiLevelType w:val="multilevel"/>
    <w:tmpl w:val="D81AE028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cstheme="majorBid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theme="majorBid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theme="maj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theme="maj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theme="maj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theme="maj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theme="maj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theme="maj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theme="majorBidi" w:hint="default"/>
        <w:color w:val="000000" w:themeColor="text1"/>
      </w:rPr>
    </w:lvl>
  </w:abstractNum>
  <w:abstractNum w:abstractNumId="6">
    <w:nsid w:val="6E336586"/>
    <w:multiLevelType w:val="hybridMultilevel"/>
    <w:tmpl w:val="84D8DB5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70327410"/>
    <w:multiLevelType w:val="multilevel"/>
    <w:tmpl w:val="A6E87C7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6C24"/>
    <w:rsid w:val="00005D93"/>
    <w:rsid w:val="0001501B"/>
    <w:rsid w:val="0003455D"/>
    <w:rsid w:val="00045ED4"/>
    <w:rsid w:val="00046529"/>
    <w:rsid w:val="000560F5"/>
    <w:rsid w:val="00072F5A"/>
    <w:rsid w:val="0007390F"/>
    <w:rsid w:val="00080580"/>
    <w:rsid w:val="00083276"/>
    <w:rsid w:val="00083475"/>
    <w:rsid w:val="00095262"/>
    <w:rsid w:val="000A01AE"/>
    <w:rsid w:val="000A7495"/>
    <w:rsid w:val="000A7A73"/>
    <w:rsid w:val="000B3422"/>
    <w:rsid w:val="000B6D2F"/>
    <w:rsid w:val="000C1DB8"/>
    <w:rsid w:val="000C39C1"/>
    <w:rsid w:val="000C6194"/>
    <w:rsid w:val="000E6C24"/>
    <w:rsid w:val="000E778F"/>
    <w:rsid w:val="00102091"/>
    <w:rsid w:val="001059A2"/>
    <w:rsid w:val="00125900"/>
    <w:rsid w:val="0012619C"/>
    <w:rsid w:val="0012656A"/>
    <w:rsid w:val="001341AA"/>
    <w:rsid w:val="00137407"/>
    <w:rsid w:val="001424DF"/>
    <w:rsid w:val="001501B5"/>
    <w:rsid w:val="00152440"/>
    <w:rsid w:val="00153B4E"/>
    <w:rsid w:val="00153E90"/>
    <w:rsid w:val="00161348"/>
    <w:rsid w:val="00163650"/>
    <w:rsid w:val="00166DF9"/>
    <w:rsid w:val="0017510D"/>
    <w:rsid w:val="00182F85"/>
    <w:rsid w:val="00185EBA"/>
    <w:rsid w:val="0019576E"/>
    <w:rsid w:val="001A1F0E"/>
    <w:rsid w:val="001A6189"/>
    <w:rsid w:val="001A6E34"/>
    <w:rsid w:val="001A6FAE"/>
    <w:rsid w:val="001B161F"/>
    <w:rsid w:val="001B357D"/>
    <w:rsid w:val="001B3AF6"/>
    <w:rsid w:val="001C20B5"/>
    <w:rsid w:val="001D1A17"/>
    <w:rsid w:val="001E18FA"/>
    <w:rsid w:val="001F16B3"/>
    <w:rsid w:val="0020609E"/>
    <w:rsid w:val="00210528"/>
    <w:rsid w:val="00224C36"/>
    <w:rsid w:val="00227474"/>
    <w:rsid w:val="00230BD3"/>
    <w:rsid w:val="00231AB0"/>
    <w:rsid w:val="0023475E"/>
    <w:rsid w:val="00237A43"/>
    <w:rsid w:val="00246FB8"/>
    <w:rsid w:val="002537B9"/>
    <w:rsid w:val="002579F7"/>
    <w:rsid w:val="00261E81"/>
    <w:rsid w:val="00262260"/>
    <w:rsid w:val="00272053"/>
    <w:rsid w:val="002832F0"/>
    <w:rsid w:val="00284B54"/>
    <w:rsid w:val="00286DA2"/>
    <w:rsid w:val="00294282"/>
    <w:rsid w:val="002A544B"/>
    <w:rsid w:val="002A7649"/>
    <w:rsid w:val="002C1D31"/>
    <w:rsid w:val="002C5DF4"/>
    <w:rsid w:val="002C65A2"/>
    <w:rsid w:val="002D3F42"/>
    <w:rsid w:val="002D458A"/>
    <w:rsid w:val="002E1760"/>
    <w:rsid w:val="002F3BE2"/>
    <w:rsid w:val="002F6355"/>
    <w:rsid w:val="00302A5D"/>
    <w:rsid w:val="00312084"/>
    <w:rsid w:val="00320585"/>
    <w:rsid w:val="00321611"/>
    <w:rsid w:val="0033049B"/>
    <w:rsid w:val="00330DA2"/>
    <w:rsid w:val="003315E2"/>
    <w:rsid w:val="0033356B"/>
    <w:rsid w:val="003344E3"/>
    <w:rsid w:val="00334538"/>
    <w:rsid w:val="0034264C"/>
    <w:rsid w:val="00347E46"/>
    <w:rsid w:val="00361325"/>
    <w:rsid w:val="00382DA5"/>
    <w:rsid w:val="00383251"/>
    <w:rsid w:val="003841B2"/>
    <w:rsid w:val="00384F76"/>
    <w:rsid w:val="00385241"/>
    <w:rsid w:val="00386152"/>
    <w:rsid w:val="0039146B"/>
    <w:rsid w:val="00391575"/>
    <w:rsid w:val="0039206D"/>
    <w:rsid w:val="003A2B4C"/>
    <w:rsid w:val="003B4D25"/>
    <w:rsid w:val="003C0CC5"/>
    <w:rsid w:val="003C6AC7"/>
    <w:rsid w:val="003D5714"/>
    <w:rsid w:val="003D5996"/>
    <w:rsid w:val="003D6842"/>
    <w:rsid w:val="003E0FD4"/>
    <w:rsid w:val="003E1080"/>
    <w:rsid w:val="003F4792"/>
    <w:rsid w:val="003F6A83"/>
    <w:rsid w:val="004051DF"/>
    <w:rsid w:val="00406B6C"/>
    <w:rsid w:val="00416807"/>
    <w:rsid w:val="004322E5"/>
    <w:rsid w:val="00445525"/>
    <w:rsid w:val="00453743"/>
    <w:rsid w:val="00460E3C"/>
    <w:rsid w:val="0046151D"/>
    <w:rsid w:val="00461B0F"/>
    <w:rsid w:val="004769CA"/>
    <w:rsid w:val="00482F42"/>
    <w:rsid w:val="004831AB"/>
    <w:rsid w:val="00487FDD"/>
    <w:rsid w:val="00491031"/>
    <w:rsid w:val="00493675"/>
    <w:rsid w:val="00497DCC"/>
    <w:rsid w:val="004A1B45"/>
    <w:rsid w:val="004A585A"/>
    <w:rsid w:val="004A6365"/>
    <w:rsid w:val="004B1EDD"/>
    <w:rsid w:val="004B641C"/>
    <w:rsid w:val="004B686C"/>
    <w:rsid w:val="004C663A"/>
    <w:rsid w:val="004D245B"/>
    <w:rsid w:val="004D37F3"/>
    <w:rsid w:val="004E0BB0"/>
    <w:rsid w:val="004E3EF0"/>
    <w:rsid w:val="004E46E8"/>
    <w:rsid w:val="004F299A"/>
    <w:rsid w:val="004F2ADC"/>
    <w:rsid w:val="004F4B56"/>
    <w:rsid w:val="004F4E8E"/>
    <w:rsid w:val="004F6438"/>
    <w:rsid w:val="00514AEE"/>
    <w:rsid w:val="0051532E"/>
    <w:rsid w:val="00524181"/>
    <w:rsid w:val="00532F5C"/>
    <w:rsid w:val="00534508"/>
    <w:rsid w:val="00536F5D"/>
    <w:rsid w:val="00547A91"/>
    <w:rsid w:val="005625F8"/>
    <w:rsid w:val="00572E11"/>
    <w:rsid w:val="00580532"/>
    <w:rsid w:val="00587A19"/>
    <w:rsid w:val="00590BFA"/>
    <w:rsid w:val="005A280B"/>
    <w:rsid w:val="005A62DA"/>
    <w:rsid w:val="005B6007"/>
    <w:rsid w:val="005C1753"/>
    <w:rsid w:val="005C276D"/>
    <w:rsid w:val="005C4516"/>
    <w:rsid w:val="005D0F7E"/>
    <w:rsid w:val="005D1A25"/>
    <w:rsid w:val="005D306E"/>
    <w:rsid w:val="005D762E"/>
    <w:rsid w:val="005E0913"/>
    <w:rsid w:val="005F27F1"/>
    <w:rsid w:val="005F7795"/>
    <w:rsid w:val="005F7A3C"/>
    <w:rsid w:val="006011CC"/>
    <w:rsid w:val="00607177"/>
    <w:rsid w:val="00613491"/>
    <w:rsid w:val="0062411A"/>
    <w:rsid w:val="0064395F"/>
    <w:rsid w:val="00645C7C"/>
    <w:rsid w:val="006461DB"/>
    <w:rsid w:val="0065712A"/>
    <w:rsid w:val="00661A88"/>
    <w:rsid w:val="00664178"/>
    <w:rsid w:val="00664780"/>
    <w:rsid w:val="00665662"/>
    <w:rsid w:val="00667362"/>
    <w:rsid w:val="00667D54"/>
    <w:rsid w:val="0067378D"/>
    <w:rsid w:val="00677705"/>
    <w:rsid w:val="00687753"/>
    <w:rsid w:val="00691C35"/>
    <w:rsid w:val="00693A65"/>
    <w:rsid w:val="0069509F"/>
    <w:rsid w:val="0069514E"/>
    <w:rsid w:val="006A34A0"/>
    <w:rsid w:val="006A39F1"/>
    <w:rsid w:val="006A4BF0"/>
    <w:rsid w:val="006B6E15"/>
    <w:rsid w:val="006C0C10"/>
    <w:rsid w:val="006C28CB"/>
    <w:rsid w:val="006C380E"/>
    <w:rsid w:val="006C7F12"/>
    <w:rsid w:val="006D2EE6"/>
    <w:rsid w:val="006D2F93"/>
    <w:rsid w:val="006E4B28"/>
    <w:rsid w:val="006E5320"/>
    <w:rsid w:val="006E5B98"/>
    <w:rsid w:val="006E6366"/>
    <w:rsid w:val="0070673E"/>
    <w:rsid w:val="00706F8F"/>
    <w:rsid w:val="00712C47"/>
    <w:rsid w:val="0071614E"/>
    <w:rsid w:val="00726DA1"/>
    <w:rsid w:val="00736238"/>
    <w:rsid w:val="00742DF3"/>
    <w:rsid w:val="007537CF"/>
    <w:rsid w:val="00755027"/>
    <w:rsid w:val="007656DF"/>
    <w:rsid w:val="00792C6D"/>
    <w:rsid w:val="00796A8F"/>
    <w:rsid w:val="007A2748"/>
    <w:rsid w:val="007A72CD"/>
    <w:rsid w:val="007B2BDC"/>
    <w:rsid w:val="007B357B"/>
    <w:rsid w:val="007B4CF2"/>
    <w:rsid w:val="007C03D0"/>
    <w:rsid w:val="007C394A"/>
    <w:rsid w:val="007C4BFF"/>
    <w:rsid w:val="007C686F"/>
    <w:rsid w:val="007C7753"/>
    <w:rsid w:val="007D23FE"/>
    <w:rsid w:val="007D3157"/>
    <w:rsid w:val="007D66C3"/>
    <w:rsid w:val="007D6C5E"/>
    <w:rsid w:val="007E1CD8"/>
    <w:rsid w:val="007E24DC"/>
    <w:rsid w:val="007E398B"/>
    <w:rsid w:val="007E404F"/>
    <w:rsid w:val="007F0538"/>
    <w:rsid w:val="007F0E41"/>
    <w:rsid w:val="007F7BAF"/>
    <w:rsid w:val="008006F0"/>
    <w:rsid w:val="008158FF"/>
    <w:rsid w:val="00823F80"/>
    <w:rsid w:val="00827654"/>
    <w:rsid w:val="00830353"/>
    <w:rsid w:val="00834CFE"/>
    <w:rsid w:val="00836D1B"/>
    <w:rsid w:val="00837C5B"/>
    <w:rsid w:val="00841FA7"/>
    <w:rsid w:val="00844C9C"/>
    <w:rsid w:val="008513FE"/>
    <w:rsid w:val="00860F09"/>
    <w:rsid w:val="00874C5A"/>
    <w:rsid w:val="00880B1E"/>
    <w:rsid w:val="00895957"/>
    <w:rsid w:val="008A3BF1"/>
    <w:rsid w:val="008A4758"/>
    <w:rsid w:val="008B115B"/>
    <w:rsid w:val="008B2688"/>
    <w:rsid w:val="008B288B"/>
    <w:rsid w:val="008C0450"/>
    <w:rsid w:val="008C1F78"/>
    <w:rsid w:val="008C344E"/>
    <w:rsid w:val="008C4096"/>
    <w:rsid w:val="008D14C6"/>
    <w:rsid w:val="008D5F0C"/>
    <w:rsid w:val="008E106F"/>
    <w:rsid w:val="008E3662"/>
    <w:rsid w:val="008E38F6"/>
    <w:rsid w:val="008E6B83"/>
    <w:rsid w:val="008F57C7"/>
    <w:rsid w:val="00905EAF"/>
    <w:rsid w:val="00912E23"/>
    <w:rsid w:val="00923D60"/>
    <w:rsid w:val="00937F9B"/>
    <w:rsid w:val="00944BB0"/>
    <w:rsid w:val="0094535D"/>
    <w:rsid w:val="00950A37"/>
    <w:rsid w:val="009568B3"/>
    <w:rsid w:val="00960755"/>
    <w:rsid w:val="00962675"/>
    <w:rsid w:val="00974B56"/>
    <w:rsid w:val="00981080"/>
    <w:rsid w:val="00984641"/>
    <w:rsid w:val="00985240"/>
    <w:rsid w:val="00986567"/>
    <w:rsid w:val="00990B9E"/>
    <w:rsid w:val="00995738"/>
    <w:rsid w:val="00996C98"/>
    <w:rsid w:val="009B11E6"/>
    <w:rsid w:val="009B22C4"/>
    <w:rsid w:val="009B4E2C"/>
    <w:rsid w:val="009C03A5"/>
    <w:rsid w:val="009C1AB7"/>
    <w:rsid w:val="009D0159"/>
    <w:rsid w:val="009D070F"/>
    <w:rsid w:val="009E28F9"/>
    <w:rsid w:val="009E2D88"/>
    <w:rsid w:val="009E4935"/>
    <w:rsid w:val="009F03AB"/>
    <w:rsid w:val="009F1169"/>
    <w:rsid w:val="00A0077C"/>
    <w:rsid w:val="00A01E7E"/>
    <w:rsid w:val="00A0626A"/>
    <w:rsid w:val="00A12C62"/>
    <w:rsid w:val="00A141E7"/>
    <w:rsid w:val="00A25E3D"/>
    <w:rsid w:val="00A26A5C"/>
    <w:rsid w:val="00A27749"/>
    <w:rsid w:val="00A428DF"/>
    <w:rsid w:val="00A61948"/>
    <w:rsid w:val="00A63211"/>
    <w:rsid w:val="00A70B4E"/>
    <w:rsid w:val="00A7326A"/>
    <w:rsid w:val="00A75DCE"/>
    <w:rsid w:val="00A8203F"/>
    <w:rsid w:val="00A87F33"/>
    <w:rsid w:val="00A90AB4"/>
    <w:rsid w:val="00AA11AF"/>
    <w:rsid w:val="00AB021A"/>
    <w:rsid w:val="00AC0BA1"/>
    <w:rsid w:val="00AC35D1"/>
    <w:rsid w:val="00AC5508"/>
    <w:rsid w:val="00AC651F"/>
    <w:rsid w:val="00AE158B"/>
    <w:rsid w:val="00AE53AF"/>
    <w:rsid w:val="00B02493"/>
    <w:rsid w:val="00B03E9D"/>
    <w:rsid w:val="00B04AAE"/>
    <w:rsid w:val="00B04CB4"/>
    <w:rsid w:val="00B04D9B"/>
    <w:rsid w:val="00B0699A"/>
    <w:rsid w:val="00B20CD7"/>
    <w:rsid w:val="00B24E69"/>
    <w:rsid w:val="00B3340C"/>
    <w:rsid w:val="00B33F95"/>
    <w:rsid w:val="00B35C7F"/>
    <w:rsid w:val="00B36D10"/>
    <w:rsid w:val="00B40E6C"/>
    <w:rsid w:val="00B4142D"/>
    <w:rsid w:val="00B46CC9"/>
    <w:rsid w:val="00B47621"/>
    <w:rsid w:val="00B62D56"/>
    <w:rsid w:val="00B70823"/>
    <w:rsid w:val="00BA53A2"/>
    <w:rsid w:val="00BA7AED"/>
    <w:rsid w:val="00BB033F"/>
    <w:rsid w:val="00BB47CE"/>
    <w:rsid w:val="00BC236F"/>
    <w:rsid w:val="00BC284B"/>
    <w:rsid w:val="00BD0AF8"/>
    <w:rsid w:val="00BD4A7E"/>
    <w:rsid w:val="00BD4E6D"/>
    <w:rsid w:val="00BE1D9D"/>
    <w:rsid w:val="00BE682E"/>
    <w:rsid w:val="00C04511"/>
    <w:rsid w:val="00C05AE3"/>
    <w:rsid w:val="00C066EA"/>
    <w:rsid w:val="00C114BD"/>
    <w:rsid w:val="00C130BE"/>
    <w:rsid w:val="00C15B89"/>
    <w:rsid w:val="00C16656"/>
    <w:rsid w:val="00C3140B"/>
    <w:rsid w:val="00C316EA"/>
    <w:rsid w:val="00C3643B"/>
    <w:rsid w:val="00C36E21"/>
    <w:rsid w:val="00C43249"/>
    <w:rsid w:val="00C501D0"/>
    <w:rsid w:val="00C52241"/>
    <w:rsid w:val="00C60523"/>
    <w:rsid w:val="00C610C2"/>
    <w:rsid w:val="00C63F96"/>
    <w:rsid w:val="00C70878"/>
    <w:rsid w:val="00C720A7"/>
    <w:rsid w:val="00C8095F"/>
    <w:rsid w:val="00C853C7"/>
    <w:rsid w:val="00C90409"/>
    <w:rsid w:val="00C91D8F"/>
    <w:rsid w:val="00CA01C7"/>
    <w:rsid w:val="00CA6D02"/>
    <w:rsid w:val="00CA71D9"/>
    <w:rsid w:val="00CB0E39"/>
    <w:rsid w:val="00CB1616"/>
    <w:rsid w:val="00CB4F41"/>
    <w:rsid w:val="00CB5DF0"/>
    <w:rsid w:val="00CC3B03"/>
    <w:rsid w:val="00CC6F52"/>
    <w:rsid w:val="00CD13EA"/>
    <w:rsid w:val="00CD1803"/>
    <w:rsid w:val="00CD76D5"/>
    <w:rsid w:val="00CE32FB"/>
    <w:rsid w:val="00D10553"/>
    <w:rsid w:val="00D11A76"/>
    <w:rsid w:val="00D127A4"/>
    <w:rsid w:val="00D16144"/>
    <w:rsid w:val="00D16FC8"/>
    <w:rsid w:val="00D2096F"/>
    <w:rsid w:val="00D21DE7"/>
    <w:rsid w:val="00D2465C"/>
    <w:rsid w:val="00D33A90"/>
    <w:rsid w:val="00D34C13"/>
    <w:rsid w:val="00D4294E"/>
    <w:rsid w:val="00D47FCA"/>
    <w:rsid w:val="00D5613B"/>
    <w:rsid w:val="00D81183"/>
    <w:rsid w:val="00D82B3C"/>
    <w:rsid w:val="00D83220"/>
    <w:rsid w:val="00D83619"/>
    <w:rsid w:val="00D83B3D"/>
    <w:rsid w:val="00D86685"/>
    <w:rsid w:val="00D86EBB"/>
    <w:rsid w:val="00D92A5B"/>
    <w:rsid w:val="00D94F58"/>
    <w:rsid w:val="00D971A3"/>
    <w:rsid w:val="00DB754D"/>
    <w:rsid w:val="00DF4871"/>
    <w:rsid w:val="00E17256"/>
    <w:rsid w:val="00E231C7"/>
    <w:rsid w:val="00E26B53"/>
    <w:rsid w:val="00E33D9D"/>
    <w:rsid w:val="00E42A5B"/>
    <w:rsid w:val="00E46258"/>
    <w:rsid w:val="00E54AB2"/>
    <w:rsid w:val="00E60F56"/>
    <w:rsid w:val="00E63A0D"/>
    <w:rsid w:val="00E67A6D"/>
    <w:rsid w:val="00E7214A"/>
    <w:rsid w:val="00E8043D"/>
    <w:rsid w:val="00E827AE"/>
    <w:rsid w:val="00E85339"/>
    <w:rsid w:val="00E861CA"/>
    <w:rsid w:val="00E94566"/>
    <w:rsid w:val="00EA07F1"/>
    <w:rsid w:val="00EA275E"/>
    <w:rsid w:val="00EA2EAC"/>
    <w:rsid w:val="00EA2F9B"/>
    <w:rsid w:val="00EA3100"/>
    <w:rsid w:val="00EA5171"/>
    <w:rsid w:val="00EA532F"/>
    <w:rsid w:val="00EA6474"/>
    <w:rsid w:val="00EB438B"/>
    <w:rsid w:val="00EB46B2"/>
    <w:rsid w:val="00EC28B7"/>
    <w:rsid w:val="00ED11D5"/>
    <w:rsid w:val="00ED3D16"/>
    <w:rsid w:val="00EE2B85"/>
    <w:rsid w:val="00F10164"/>
    <w:rsid w:val="00F10422"/>
    <w:rsid w:val="00F13026"/>
    <w:rsid w:val="00F14CEB"/>
    <w:rsid w:val="00F235AF"/>
    <w:rsid w:val="00F25E47"/>
    <w:rsid w:val="00F302B0"/>
    <w:rsid w:val="00F305A2"/>
    <w:rsid w:val="00F31700"/>
    <w:rsid w:val="00F32CD1"/>
    <w:rsid w:val="00F56A7D"/>
    <w:rsid w:val="00F56E62"/>
    <w:rsid w:val="00F66C45"/>
    <w:rsid w:val="00F73FA9"/>
    <w:rsid w:val="00F8574A"/>
    <w:rsid w:val="00F906E9"/>
    <w:rsid w:val="00FA58DE"/>
    <w:rsid w:val="00FC340A"/>
    <w:rsid w:val="00FC7632"/>
    <w:rsid w:val="00FF2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73"/>
  </w:style>
  <w:style w:type="paragraph" w:styleId="1">
    <w:name w:val="heading 1"/>
    <w:basedOn w:val="a"/>
    <w:next w:val="a"/>
    <w:link w:val="10"/>
    <w:uiPriority w:val="9"/>
    <w:qFormat/>
    <w:rsid w:val="00134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link w:val="Default0"/>
    <w:rsid w:val="000A7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5F7795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A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3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OC Heading"/>
    <w:basedOn w:val="1"/>
    <w:next w:val="a"/>
    <w:uiPriority w:val="39"/>
    <w:semiHidden/>
    <w:unhideWhenUsed/>
    <w:qFormat/>
    <w:rsid w:val="00D82B3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861CA"/>
    <w:pPr>
      <w:tabs>
        <w:tab w:val="right" w:leader="dot" w:pos="10065"/>
      </w:tabs>
      <w:spacing w:after="100"/>
    </w:pPr>
  </w:style>
  <w:style w:type="character" w:styleId="a7">
    <w:name w:val="Hyperlink"/>
    <w:basedOn w:val="a0"/>
    <w:uiPriority w:val="99"/>
    <w:unhideWhenUsed/>
    <w:rsid w:val="00D82B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A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1D9"/>
  </w:style>
  <w:style w:type="paragraph" w:styleId="aa">
    <w:name w:val="footer"/>
    <w:basedOn w:val="a"/>
    <w:link w:val="ab"/>
    <w:uiPriority w:val="99"/>
    <w:unhideWhenUsed/>
    <w:rsid w:val="00CA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1D9"/>
  </w:style>
  <w:style w:type="character" w:styleId="ac">
    <w:name w:val="FollowedHyperlink"/>
    <w:basedOn w:val="a0"/>
    <w:uiPriority w:val="99"/>
    <w:semiHidden/>
    <w:unhideWhenUsed/>
    <w:rsid w:val="003841B2"/>
    <w:rPr>
      <w:color w:val="800080"/>
      <w:u w:val="single"/>
    </w:rPr>
  </w:style>
  <w:style w:type="paragraph" w:customStyle="1" w:styleId="font5">
    <w:name w:val="font5"/>
    <w:basedOn w:val="a"/>
    <w:rsid w:val="0038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5">
    <w:name w:val="xl65"/>
    <w:basedOn w:val="a"/>
    <w:rsid w:val="00384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84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67">
    <w:name w:val="xl67"/>
    <w:basedOn w:val="a"/>
    <w:rsid w:val="00384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384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69">
    <w:name w:val="xl69"/>
    <w:basedOn w:val="a"/>
    <w:rsid w:val="00384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384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384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3841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3841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a"/>
    <w:rsid w:val="0099573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995738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3">
    <w:name w:val="xl93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995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6">
    <w:name w:val="xl96"/>
    <w:basedOn w:val="a"/>
    <w:rsid w:val="009957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9957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8">
    <w:name w:val="xl98"/>
    <w:basedOn w:val="a"/>
    <w:rsid w:val="00D83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9">
    <w:name w:val="xl99"/>
    <w:basedOn w:val="a"/>
    <w:rsid w:val="00D836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0">
    <w:name w:val="xl100"/>
    <w:basedOn w:val="a"/>
    <w:rsid w:val="00D836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1">
    <w:name w:val="xl101"/>
    <w:basedOn w:val="a"/>
    <w:rsid w:val="00D836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ad">
    <w:name w:val="Обычный без отступа Знак"/>
    <w:link w:val="ae"/>
    <w:locked/>
    <w:rsid w:val="005F7795"/>
    <w:rPr>
      <w:rFonts w:eastAsia="Calibri"/>
      <w:sz w:val="28"/>
      <w:szCs w:val="28"/>
    </w:rPr>
  </w:style>
  <w:style w:type="paragraph" w:customStyle="1" w:styleId="ae">
    <w:name w:val="Обычный без отступа"/>
    <w:basedOn w:val="a"/>
    <w:link w:val="ad"/>
    <w:qFormat/>
    <w:rsid w:val="005F7795"/>
    <w:pPr>
      <w:widowControl w:val="0"/>
      <w:spacing w:after="0" w:line="300" w:lineRule="auto"/>
      <w:jc w:val="center"/>
    </w:pPr>
    <w:rPr>
      <w:rFonts w:eastAsia="Calibri"/>
      <w:sz w:val="28"/>
      <w:szCs w:val="28"/>
    </w:rPr>
  </w:style>
  <w:style w:type="paragraph" w:styleId="af">
    <w:name w:val="Normal (Web)"/>
    <w:basedOn w:val="a"/>
    <w:uiPriority w:val="99"/>
    <w:unhideWhenUsed/>
    <w:rsid w:val="0040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6B6C"/>
  </w:style>
  <w:style w:type="paragraph" w:customStyle="1" w:styleId="formattext">
    <w:name w:val="formattext"/>
    <w:basedOn w:val="a"/>
    <w:rsid w:val="0040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406B6C"/>
    <w:pPr>
      <w:spacing w:after="0" w:line="240" w:lineRule="auto"/>
      <w:ind w:left="720"/>
      <w:contextualSpacing/>
    </w:pPr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af1">
    <w:name w:val="Абзац списка Знак"/>
    <w:link w:val="af0"/>
    <w:uiPriority w:val="34"/>
    <w:locked/>
    <w:rsid w:val="00406B6C"/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Bodytext">
    <w:name w:val="Body text_"/>
    <w:basedOn w:val="a0"/>
    <w:link w:val="4"/>
    <w:rsid w:val="00406B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06B6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2"/>
    <w:basedOn w:val="Bodytext"/>
    <w:rsid w:val="00406B6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font6">
    <w:name w:val="font6"/>
    <w:basedOn w:val="a"/>
    <w:rsid w:val="000B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0533-FCE7-49E3-809E-84AA813C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50</Pages>
  <Words>14359</Words>
  <Characters>81852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Ю.Митюшина</cp:lastModifiedBy>
  <cp:revision>490</cp:revision>
  <cp:lastPrinted>2017-11-10T12:31:00Z</cp:lastPrinted>
  <dcterms:created xsi:type="dcterms:W3CDTF">2015-07-13T13:52:00Z</dcterms:created>
  <dcterms:modified xsi:type="dcterms:W3CDTF">2019-11-01T12:39:00Z</dcterms:modified>
</cp:coreProperties>
</file>