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41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B2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41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2034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241738" w:rsidRPr="008722C1" w:rsidRDefault="00861D85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15</w:t>
      </w:r>
    </w:p>
    <w:p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:rsidR="00241738" w:rsidRPr="004A24CB" w:rsidRDefault="00861D85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ЕДИНЫХ ТЕПЛОСНАБЖАЮЩИХ ОРГАНИЗАЦИЙ</w:t>
      </w: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Default="00241738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4D5DE4" w:rsidRDefault="004D5DE4" w:rsidP="00241738">
      <w:pPr>
        <w:pStyle w:val="ad"/>
        <w:rPr>
          <w:rFonts w:ascii="Times New Roman" w:hAnsi="Times New Roman" w:cs="Times New Roman"/>
        </w:rPr>
      </w:pPr>
    </w:p>
    <w:p w:rsidR="00E96D8A" w:rsidRDefault="00E96D8A" w:rsidP="00241738">
      <w:pPr>
        <w:pStyle w:val="ad"/>
        <w:rPr>
          <w:rFonts w:ascii="Times New Roman" w:hAnsi="Times New Roman" w:cs="Times New Roman"/>
        </w:rPr>
      </w:pPr>
    </w:p>
    <w:p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A2525" w:rsidRPr="009A2525" w:rsidRDefault="00297312" w:rsidP="009A2525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6D67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D67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279555" w:history="1">
            <w:r w:rsidR="009A2525" w:rsidRPr="009A25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15.1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_Toc19279555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2525" w:rsidRPr="009A2525" w:rsidRDefault="00A642BF" w:rsidP="009A2525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279556" w:history="1"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15.2. </w:t>
            </w:r>
            <w:r w:rsidR="009A2525" w:rsidRPr="009A25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Реестр единых теплоснабжающих организаций, содержащий перечень систем теплоснабжения, входящих в состав единой теплоснабжающей организации.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_Toc19279556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2525" w:rsidRPr="009A2525" w:rsidRDefault="00A642BF" w:rsidP="009A2525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279557" w:history="1"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15.3 Основания, в том числе критерии, в соответствии с которыми теплоснабжающей организации присвоен статус единой теплоснабжающей организации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_Toc19279557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2525" w:rsidRPr="009A2525" w:rsidRDefault="00A642BF" w:rsidP="009A2525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279558" w:history="1"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15.4 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_Toc19279558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2525" w:rsidRPr="009A2525" w:rsidRDefault="00A642BF" w:rsidP="009A2525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279559" w:history="1"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15.5 Описание границ зон деятельности единой теплоснабжающей организации (организаций)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_Toc19279559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2525" w:rsidRDefault="00A642BF" w:rsidP="009A2525">
          <w:pPr>
            <w:pStyle w:val="16"/>
            <w:tabs>
              <w:tab w:val="right" w:leader="dot" w:pos="9912"/>
            </w:tabs>
            <w:jc w:val="both"/>
            <w:rPr>
              <w:noProof/>
            </w:rPr>
          </w:pPr>
          <w:hyperlink w:anchor="_Toc19279560" w:history="1">
            <w:r w:rsidR="009A2525" w:rsidRPr="009A2525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15.6 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теплоснабжения, и актуализированные сведения в реестре систем теплоснабжения и реестре единых теплоснабжающих организаций (в случае необходимости) с описанием оснований для внесения изменений.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_Toc19279560 \h </w:instrTex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14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A2525" w:rsidRPr="009A25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8DB" w:rsidRPr="006D676B" w:rsidRDefault="00297312" w:rsidP="006D676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D67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:rsidR="00D96E0D" w:rsidRPr="001D6EA5" w:rsidRDefault="00861D85" w:rsidP="00794306">
      <w:pPr>
        <w:pStyle w:val="10"/>
        <w:spacing w:before="0"/>
        <w:jc w:val="both"/>
        <w:rPr>
          <w:rFonts w:eastAsia="Times New Roman"/>
          <w:color w:val="auto"/>
        </w:rPr>
      </w:pPr>
      <w:bookmarkStart w:id="0" w:name="_Toc19279555"/>
      <w:r>
        <w:rPr>
          <w:color w:val="auto"/>
        </w:rPr>
        <w:lastRenderedPageBreak/>
        <w:t>15</w:t>
      </w:r>
      <w:r w:rsidR="00623FDF">
        <w:rPr>
          <w:color w:val="auto"/>
        </w:rPr>
        <w:t>.1</w:t>
      </w:r>
      <w:r>
        <w:rPr>
          <w:color w:val="auto"/>
        </w:rPr>
        <w:t xml:space="preserve"> </w:t>
      </w:r>
      <w:r w:rsidRPr="00861D85">
        <w:rPr>
          <w:color w:val="auto"/>
        </w:rPr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0"/>
    </w:p>
    <w:p w:rsidR="005B2AA4" w:rsidRDefault="00414F1A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798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 Люберцы </w:t>
      </w:r>
      <w:r w:rsidRPr="00777988">
        <w:rPr>
          <w:rFonts w:ascii="Times New Roman" w:hAnsi="Times New Roman" w:cs="Times New Roman"/>
          <w:sz w:val="28"/>
          <w:szCs w:val="28"/>
        </w:rPr>
        <w:t xml:space="preserve">задачи производства и транспортировки тепловой энергии с целью теплоснабжения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777988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рядом теплоснабжаю</w:t>
      </w:r>
      <w:r w:rsidR="009400F8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перечень которых приведен в таблице </w:t>
      </w:r>
      <w:r>
        <w:rPr>
          <w:rStyle w:val="fontstyle01"/>
          <w:sz w:val="28"/>
        </w:rPr>
        <w:t>15.1.1</w:t>
      </w:r>
    </w:p>
    <w:p w:rsidR="005B2AA4" w:rsidRDefault="005B2AA4" w:rsidP="005B2AA4">
      <w:pPr>
        <w:spacing w:before="240" w:after="0" w:line="360" w:lineRule="auto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Таблица 15.1.1. – Реестр систем теплоснабжения</w:t>
      </w: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549"/>
        <w:gridCol w:w="4592"/>
        <w:gridCol w:w="4889"/>
      </w:tblGrid>
      <w:tr w:rsidR="009400F8" w:rsidRPr="00450614" w:rsidTr="009400F8">
        <w:trPr>
          <w:trHeight w:val="255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Toc19279556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Принадлежность имущества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Люберцы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Космонавтов д.18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ул. Космонавтов д.27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 ул. Космонавтов д.38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ул. Южная д.22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ул. Южная д.6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№5 ул. Строителей д.6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№6 ул. Южная д.21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№7 ул. Южная д.21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№8 ул. Космонавтов д.52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№9 ул. Мира д.6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№10 Октябрьский пр-т д.366, пом.5, ком.1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Транспортная д.1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Хлебо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заводской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-д д.3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ул. Электрификации д.6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Хлебозаводской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туп., д.9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Октябрьский пр-т д.339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№2 Хлебозаводской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 д.9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Хлебозаводской туп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3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Октябрьский пр-т д.375 к.6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ул. Мира д.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1-й Панковский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-д д.1 к.1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№1 1-й Панковский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 д.1 к.1 стр.3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 Октябрьский пр-т д.403 к.8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Октябрьский пр-т д.409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Октябрьский пр-т д.388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1-й Панковский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-д д.15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Попова д.16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ул. Побратимов д.14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 ул. Побратимов д.14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ул. Побратимов д. 13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ул. Гоголя д. 12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№5 ул. Толстого д. 10 к.2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№6 ул. Побратимов д.29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№7 ул. Побратимов д.30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№8 ул. Побратимов д.25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№9 ул. Попова д.24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№10 ул. Попова д.19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№11 ул. Воинов Интернационалистов д. 3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№12 ул. Митрофанова д.20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№13 ул. Воинов Интернационалистов д. 15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№14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Черёмухина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№15 ул. Митрофанова д.21 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№16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№17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Черёмухина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д.8 к.2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Комсомольский пр-т д. 15-17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ИТП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Черёмухина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ул. Воинов Интернационалистов д.15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ул. Митрофанова д.22 к.1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ул. Побратимов д.7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ул. Митрофанова д. 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Шевлякова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д.9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Комсомольский пр-т д.6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Комсомольский пр-т д.6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Коммунистическая д.14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Инициативная д.15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8 Марта д.47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Попова д.16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ул. В. Интернационалистов д.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д.19 к.1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ул. Митрофанова д.2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Гоголя д.2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Шевлякова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д.9а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-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д.9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Барыкина, 13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аренде у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Октябрьский пр-т, д. 112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Октябрьский пр-т, д. 112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Толстого д.10 к.2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Власова д. 3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Кирова д. 34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Октябрьский пр-т д.9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Октябрьский пр-т д.9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ул. Кирова д. 43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Теплоэнергосервис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", 1-й Панковский проезд, дом 1В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ООО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Теплоэнергосервис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ООО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", мкр.7А, проезд № 54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ООО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Энергострой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ТехноАльянсИнвест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ул. 8 Марта, дом 8А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РегионИнвест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эксплуатируется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ТехноАльянсИнвест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ООО "ОЮБ "Партнер", ул. Урицкого, д. 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ООО "ОЮБ "Партнер"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Покупное тепло АО Люберецкая теплосеть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ТЭЦ-22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ПАО "Мосэнерго"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ул. Авиаторов д. 1 к.2 с.1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 ул. Юбилейная д. 16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ул. Авиаторов 11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Октябрьский пр-т д.209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№5 ул. Шоссейная д.7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№6 ул. Московская д.9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№7 Октябрьский пр-т д. 190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№8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д.49а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№9 ул. Смирновская д. 15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№10 ул. Смирновская д.4 стр.2 (Триумф)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№11 Городок "А" д.24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№12 ул. Кирова д.22а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аренде у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ИТП -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д.2б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№13 ул. Смирновская д.30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Октябрьский пр-т д. 183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ул. Калараш д. 15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Октябрьский пр-т д.142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ул. Комсомольская (ПКБ)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Октябрьский пр-т д.193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ул. Комсомольская (ОАО ДОК-13)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РТС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Некрасовка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ПАО "Мосэнерго"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ул. Инициативная д.74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РТС "Жулебино"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ПАО «Мосэнерго»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ул. Колхозная д. 16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Октябрьский пр-т д. 1 к.1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 Городок "Б" д.64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Городок "Б" д. 50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(МБДО №9 "Космос")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 Городок "Б" д.66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 Городок "Б" д.59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№7, Городок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рядом с ж/д 47 к.1, 3-е Почтовое Отделение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№8, Городок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рядом с ж/д 61 к.1, 3-е Почтовое Отделение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ул. Кирова 35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ул. Кирова д.9 к.1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ООО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Любэнергоснаб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ООО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Любэнергоснаб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№10 ул. Новая д. 10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№12 Октябрьский пр-т д. 12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№42 п. Калинина д.42 стр.2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№46 п. Калинина д.46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№8 Октябрьский пр-т д.8 к.2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№1 Октябрьский пр-т д. 123 к.4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Октябрьский пр-т д. 18 к.1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- ул. Зелёная кор.9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аренде у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 - п. Калинина к.6а и 6б (д.49-50)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техническое обслуживание 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лино</w:t>
            </w:r>
            <w:proofErr w:type="spellEnd"/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№1, Гаршина, 9/1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№2,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Птицефабрика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ЦТП-1,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. Птицефабрика, 34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ЦТП-2,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. Птицефабрика, 27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ЦТП-3,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. Птицефабрика, 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ЦТП-4,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. Птицефабрика, 26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№5, Рязанское шоссе, 42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№6, Пушкина, 34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№7, Пионерская, 16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№8, Гоголя, 36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№9, Гаршина, 9а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№10, Гаршина, 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№12, Лермонтова, 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№14, Гоголя, 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ЦТП-1, ул. Пионерская, 21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ЦТП-2, ул. Пионерская, 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ЦТП-3, ул. Гоголя, 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МУП "ТКК"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№4, Потехина,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ООО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Инжтрасс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-строй"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ФГБУ "ГЦ ССС", Тургенева, 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 ФГБУ "ГЦ ССС"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ЗАО "МОЭГ", территория техно-логистического комплекса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ЗАО "МОЭГ"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Малаховка</w:t>
            </w:r>
            <w:proofErr w:type="spellEnd"/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по ул. Красная Змеевка, около д.12</w:t>
            </w:r>
          </w:p>
        </w:tc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№401, ул. Комсомольская, 11/1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№402, ул. Щорса, 18/1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№404, ул. Калинина, 29/1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№405,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Малаховская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20/1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№406, ул. Центральная, 12/1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№407, ул. Калинина, 30/1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 №409, ул. Тургенева, 17/1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№410,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Кореневское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ш., 25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№411,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Красковское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ш., 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№414,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Михневское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ш., 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№416,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Электропосёлок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11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№420,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Красковское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ш., 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Котельная №421,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Быковское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ш., 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 №421-01,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ш., 50/1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предприятия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Октябрьский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№2, ул. Пролетарская, д.5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хозведения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МУП "ОЖУ"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ЦТП, ул. Текстильщиков, д. 2, 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бесхозяйное имущество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ЦТП, ул. Новая, д. 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№3, ул. Дорожная, д. 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хозведения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МУП "ОЖУ"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Восточный,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Восточный, д.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хозведения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МУП "ОЖУ"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«Красное знамя», ул. Красное знамя, стр. 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ООО "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Тснаб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Западный, стр. 3/2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хозведения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МУП "ОЖУ"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Ленина, д. 47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0E26FB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на содержание и техобслуживание </w:t>
            </w:r>
          </w:p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АО "Люберецкая теплосеть"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ЦТП, ул. Ленина, д. 39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бесхозяйное имущество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ЦТП, ул. Комсомольская, д. 7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бесхозяйное имущество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ЦТП, ул. Текстильщиков, 6а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ООО "РИК"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ЦТП, ул. 60 лет Победы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ООО "РИК"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ЦТП, ул. Пролетарская, 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бесхозяйное имущество</w:t>
            </w:r>
          </w:p>
        </w:tc>
      </w:tr>
      <w:tr w:rsidR="009400F8" w:rsidRPr="00450614" w:rsidTr="00940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Красково</w:t>
            </w:r>
            <w:proofErr w:type="spellEnd"/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№1,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Лорха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д.13, стр.1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№2, ул. Некрасова, д.11, стр.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№3,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д.90 стр..2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Бойлерная,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92-94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№5,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№6, ул. 2-ая Заводская, д.15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№2, ул. 2-ая Заводская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№3, ул. 2-ая Заводская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Бойлерная, ул. Школьная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№7,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д.90 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Бойлерная, ул. Федянина, 1-3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Бойлерная,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117/6-117/7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Бойлерная,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117/19-117/20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№8,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Балашихинский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Черновский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Косинское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шоссе, владение 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№9, ул.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К.Маркса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д.117/14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аренде у 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№10, д. </w:t>
            </w:r>
            <w:proofErr w:type="gram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Марусино</w:t>
            </w:r>
            <w:proofErr w:type="gramEnd"/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аренде у 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sz w:val="20"/>
                <w:szCs w:val="20"/>
              </w:rPr>
              <w:t>ЦТП "Марусино", д. Марусино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МУП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КЖКХиБ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Красково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ул. Новая, 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балансе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ОптималСтрой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Котельная «Малое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Павлино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», д. Марусино</w:t>
            </w:r>
          </w:p>
        </w:tc>
        <w:tc>
          <w:tcPr>
            <w:tcW w:w="2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балансе ООО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Теплокомфорт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Кореневский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форт-1», 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Мотяково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районе СНТ «Ветеран»</w:t>
            </w:r>
          </w:p>
        </w:tc>
        <w:tc>
          <w:tcPr>
            <w:tcW w:w="2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0F8" w:rsidRPr="00450614" w:rsidTr="009400F8"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Кореневский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форт-2», </w:t>
            </w:r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Мотяково</w:t>
            </w:r>
            <w:proofErr w:type="spellEnd"/>
            <w:r w:rsidRPr="00450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районе СНТ «Ветеран»</w:t>
            </w:r>
          </w:p>
        </w:tc>
        <w:tc>
          <w:tcPr>
            <w:tcW w:w="2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F8" w:rsidRPr="00450614" w:rsidRDefault="009400F8" w:rsidP="009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6E0D" w:rsidRDefault="00A93A27" w:rsidP="0077207A">
      <w:pPr>
        <w:pStyle w:val="1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</w:t>
      </w:r>
      <w:r w:rsidR="00861D85">
        <w:rPr>
          <w:rFonts w:eastAsia="Times New Roman"/>
          <w:color w:val="auto"/>
        </w:rPr>
        <w:t>5</w:t>
      </w:r>
      <w:r w:rsidR="00FA1C65">
        <w:rPr>
          <w:rFonts w:eastAsia="Times New Roman"/>
          <w:color w:val="auto"/>
        </w:rPr>
        <w:t>.</w:t>
      </w:r>
      <w:r w:rsidR="0077207A">
        <w:rPr>
          <w:rFonts w:eastAsia="Times New Roman"/>
          <w:color w:val="auto"/>
        </w:rPr>
        <w:t>2</w:t>
      </w:r>
      <w:r w:rsidR="009D18DE" w:rsidRPr="009D18DE">
        <w:rPr>
          <w:rFonts w:eastAsia="Times New Roman"/>
          <w:color w:val="auto"/>
        </w:rPr>
        <w:t xml:space="preserve">. </w:t>
      </w:r>
      <w:r w:rsidR="00861D85" w:rsidRPr="00861D85">
        <w:rPr>
          <w:color w:val="000000" w:themeColor="text1"/>
          <w:sz w:val="24"/>
          <w:szCs w:val="24"/>
        </w:rPr>
        <w:t xml:space="preserve"> </w:t>
      </w:r>
      <w:r w:rsidR="00861D85" w:rsidRPr="00861D85">
        <w:rPr>
          <w:rFonts w:eastAsia="Times New Roman"/>
          <w:color w:val="auto"/>
        </w:rPr>
        <w:t>Реестр единых теплоснабжающих организаций, содержащий перечень систем теплоснабжения, входящих в состав единой теплоснабжающей организации.</w:t>
      </w:r>
      <w:bookmarkEnd w:id="1"/>
    </w:p>
    <w:p w:rsidR="00A642BF" w:rsidRPr="00A642BF" w:rsidRDefault="00A642BF" w:rsidP="00A642BF">
      <w:pPr>
        <w:spacing w:before="24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2" w:name="_GoBack"/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Схемой теплоснабжения в качестве единой теплоснабжающей организации рекомендуется назначить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АО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Люберецкая теплосеть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на всю территорию г. 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Люберцы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2"/>
    <w:p w:rsidR="002E642C" w:rsidRDefault="002E642C" w:rsidP="002E642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Таблица 15.2</w:t>
      </w:r>
      <w:r w:rsidR="005B2A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Реестр единых теплоснабжающих организаций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46"/>
        <w:gridCol w:w="5014"/>
        <w:gridCol w:w="3335"/>
      </w:tblGrid>
      <w:tr w:rsidR="00F14942" w:rsidTr="00A642BF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Код ЕТО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ЕТО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Населенный пункт</w:t>
            </w:r>
          </w:p>
        </w:tc>
      </w:tr>
      <w:tr w:rsidR="00F14942" w:rsidTr="00A642BF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2" w:rsidRP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4942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2" w:rsidRP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"Люберецкая теплосеть"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42" w:rsidRPr="00F14942" w:rsidRDefault="00F14942" w:rsidP="00A642B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4942">
              <w:rPr>
                <w:rFonts w:ascii="Times New Roman" w:eastAsiaTheme="minorHAnsi" w:hAnsi="Times New Roman"/>
                <w:sz w:val="24"/>
                <w:szCs w:val="24"/>
              </w:rPr>
              <w:t>Городской округ Люберцы</w:t>
            </w:r>
          </w:p>
        </w:tc>
      </w:tr>
    </w:tbl>
    <w:p w:rsidR="00433B5A" w:rsidRDefault="00A93A27" w:rsidP="008202C2">
      <w:pPr>
        <w:pStyle w:val="10"/>
        <w:jc w:val="both"/>
        <w:rPr>
          <w:rFonts w:eastAsia="Times New Roman"/>
          <w:color w:val="auto"/>
        </w:rPr>
      </w:pPr>
      <w:bookmarkStart w:id="3" w:name="_Toc19279557"/>
      <w:r>
        <w:rPr>
          <w:rFonts w:eastAsia="Times New Roman"/>
          <w:color w:val="auto"/>
        </w:rPr>
        <w:t>1</w:t>
      </w:r>
      <w:r w:rsidR="00861D85">
        <w:rPr>
          <w:rFonts w:eastAsia="Times New Roman"/>
          <w:color w:val="auto"/>
        </w:rPr>
        <w:t>5</w:t>
      </w:r>
      <w:r w:rsidR="0077207A">
        <w:rPr>
          <w:rFonts w:eastAsia="Times New Roman"/>
          <w:color w:val="auto"/>
        </w:rPr>
        <w:t>.3</w:t>
      </w:r>
      <w:r w:rsidR="008202C2" w:rsidRPr="008202C2">
        <w:rPr>
          <w:rFonts w:eastAsia="Times New Roman"/>
          <w:color w:val="auto"/>
        </w:rPr>
        <w:t xml:space="preserve"> </w:t>
      </w:r>
      <w:r w:rsidR="00861D85" w:rsidRPr="00861D85">
        <w:rPr>
          <w:rFonts w:eastAsia="Times New Roman"/>
          <w:color w:val="auto"/>
        </w:rPr>
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3"/>
    </w:p>
    <w:p w:rsidR="008C298F" w:rsidRPr="009E4A08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E4A08">
        <w:rPr>
          <w:sz w:val="28"/>
          <w:szCs w:val="28"/>
        </w:rPr>
        <w:t xml:space="preserve">Решение по определению единой теплоснабжающей организации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Серпухов</w:t>
      </w:r>
      <w:r w:rsidRPr="009E4A08">
        <w:rPr>
          <w:sz w:val="28"/>
          <w:szCs w:val="28"/>
        </w:rPr>
        <w:t xml:space="preserve"> осуществляется на основании критериев, установленных в «Правилах организации теплоснабжения в Российской Федерации», утверждённых Постановлением Правительства Российской Федерации от 8 августа 2012 г. № 808 </w:t>
      </w:r>
      <w:r w:rsidRPr="009E4A08">
        <w:rPr>
          <w:sz w:val="28"/>
          <w:szCs w:val="28"/>
        </w:rPr>
        <w:lastRenderedPageBreak/>
        <w:t xml:space="preserve">«Об организации теплоснабжения в Российской Федерации и о внесении изменений в некоторые акты Правительства Российской Федерации». </w:t>
      </w:r>
    </w:p>
    <w:p w:rsidR="008C298F" w:rsidRPr="009E4A08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E4A08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9E4A08">
        <w:rPr>
          <w:sz w:val="28"/>
          <w:szCs w:val="28"/>
        </w:rPr>
        <w:t xml:space="preserve"> 7 «Правил организации теплоснабжения в Российской Федерации» критериями определения единой теплоснабжающей организации являются: </w:t>
      </w:r>
    </w:p>
    <w:p w:rsidR="008C298F" w:rsidRPr="009E4A08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E4A08">
        <w:rPr>
          <w:sz w:val="28"/>
          <w:szCs w:val="28"/>
        </w:rPr>
        <w:t xml:space="preserve">- владение на праве собственности или ином законном основании источниками тепловой энергии с наибольшей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8C298F" w:rsidRPr="009E4A08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9E4A08">
        <w:rPr>
          <w:sz w:val="28"/>
          <w:szCs w:val="28"/>
        </w:rPr>
        <w:t xml:space="preserve">- размер собственного капитала; 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A08">
        <w:rPr>
          <w:rFonts w:ascii="Times New Roman" w:hAnsi="Times New Roman" w:cs="Times New Roman"/>
          <w:sz w:val="28"/>
          <w:szCs w:val="28"/>
        </w:rPr>
        <w:t>- способность в лучшей мере обеспечить надежность теплоснабжения в соответствующей системе теплоснабжения.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0F7">
        <w:rPr>
          <w:rFonts w:ascii="Times New Roman" w:hAnsi="Times New Roman" w:cs="Times New Roman"/>
          <w:sz w:val="28"/>
          <w:szCs w:val="28"/>
        </w:rPr>
        <w:t xml:space="preserve">Для определения указанных критериев уполномоченный орган при разработке схемы теплоснабжения вправе запрашивать у теплоснабжающих и </w:t>
      </w:r>
      <w:proofErr w:type="spellStart"/>
      <w:r w:rsidRPr="00EB70F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B70F7">
        <w:rPr>
          <w:rFonts w:ascii="Times New Roman" w:hAnsi="Times New Roman" w:cs="Times New Roman"/>
          <w:sz w:val="28"/>
          <w:szCs w:val="28"/>
        </w:rPr>
        <w:t xml:space="preserve"> организаций соответствующие сведения.</w:t>
      </w:r>
    </w:p>
    <w:p w:rsidR="008C298F" w:rsidRPr="004E1263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E1263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4E1263">
        <w:rPr>
          <w:sz w:val="28"/>
          <w:szCs w:val="28"/>
        </w:rPr>
        <w:t xml:space="preserve"> 8 «Правил организации теплоснабжения в Российской Федерации» в случае,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  <w:proofErr w:type="gramEnd"/>
    </w:p>
    <w:p w:rsidR="008C298F" w:rsidRPr="004E1263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E1263">
        <w:rPr>
          <w:sz w:val="28"/>
          <w:szCs w:val="28"/>
        </w:rPr>
        <w:t xml:space="preserve"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поселения, городского округа. </w:t>
      </w:r>
    </w:p>
    <w:p w:rsidR="008C298F" w:rsidRPr="00B1259A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59A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59A">
        <w:rPr>
          <w:rFonts w:ascii="Times New Roman" w:hAnsi="Times New Roman" w:cs="Times New Roman"/>
          <w:sz w:val="28"/>
          <w:szCs w:val="28"/>
        </w:rPr>
        <w:t xml:space="preserve"> 9 «Правил организации теплоснабжения в Российской Федерации» в случае, если заявки на присвоение статуса единой теплоснабжающей организации поданы от организации, которая владеет на праве собственности или ином законном основании источниками тепловой энергии с </w:t>
      </w:r>
      <w:r w:rsidRPr="00B1259A">
        <w:rPr>
          <w:rFonts w:ascii="Times New Roman" w:hAnsi="Times New Roman" w:cs="Times New Roman"/>
          <w:sz w:val="28"/>
          <w:szCs w:val="28"/>
        </w:rPr>
        <w:lastRenderedPageBreak/>
        <w:t>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</w:t>
      </w:r>
      <w:proofErr w:type="gramEnd"/>
      <w:r w:rsidRPr="00B1259A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организации, статус единой теплоснабжающей организации присваивается той организации из </w:t>
      </w:r>
      <w:proofErr w:type="gramStart"/>
      <w:r w:rsidRPr="00B1259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1259A">
        <w:rPr>
          <w:rFonts w:ascii="Times New Roman" w:hAnsi="Times New Roman" w:cs="Times New Roman"/>
          <w:sz w:val="28"/>
          <w:szCs w:val="28"/>
        </w:rPr>
        <w:t xml:space="preserve">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59A">
        <w:rPr>
          <w:rFonts w:ascii="Times New Roman" w:hAnsi="Times New Roman" w:cs="Times New Roman"/>
          <w:sz w:val="28"/>
          <w:szCs w:val="28"/>
        </w:rP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</w:t>
      </w:r>
      <w:proofErr w:type="gramStart"/>
      <w:r w:rsidRPr="00B1259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B1259A">
        <w:rPr>
          <w:rFonts w:ascii="Times New Roman" w:hAnsi="Times New Roman" w:cs="Times New Roman"/>
          <w:sz w:val="28"/>
          <w:szCs w:val="28"/>
        </w:rPr>
        <w:t xml:space="preserve"> принятии.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DB0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DB0">
        <w:rPr>
          <w:rFonts w:ascii="Times New Roman" w:hAnsi="Times New Roman" w:cs="Times New Roman"/>
          <w:sz w:val="28"/>
          <w:szCs w:val="28"/>
        </w:rPr>
        <w:t xml:space="preserve"> 11 «Правил организации теплоснабжения в Российской Федерации» в случае,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  <w:proofErr w:type="gramEnd"/>
    </w:p>
    <w:p w:rsidR="00220BB0" w:rsidRDefault="00E8419B" w:rsidP="008C298F">
      <w:pPr>
        <w:pStyle w:val="10"/>
        <w:spacing w:before="240"/>
        <w:jc w:val="both"/>
        <w:rPr>
          <w:rFonts w:eastAsia="Times New Roman"/>
          <w:color w:val="auto"/>
        </w:rPr>
      </w:pPr>
      <w:bookmarkStart w:id="4" w:name="_Toc19279558"/>
      <w:r>
        <w:rPr>
          <w:rFonts w:eastAsia="Times New Roman"/>
          <w:color w:val="auto"/>
        </w:rPr>
        <w:t>15</w:t>
      </w:r>
      <w:r w:rsidR="0077207A">
        <w:rPr>
          <w:rFonts w:eastAsia="Times New Roman"/>
          <w:color w:val="auto"/>
        </w:rPr>
        <w:t>.4</w:t>
      </w:r>
      <w:r w:rsidR="001A6DCD" w:rsidRPr="001A6DCD">
        <w:rPr>
          <w:rFonts w:eastAsia="Times New Roman"/>
          <w:color w:val="auto"/>
        </w:rPr>
        <w:t xml:space="preserve"> </w:t>
      </w:r>
      <w:r w:rsidR="00861D85" w:rsidRPr="00711C5F">
        <w:rPr>
          <w:rFonts w:eastAsia="Times New Roman"/>
          <w:color w:val="auto"/>
        </w:rPr>
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4"/>
    </w:p>
    <w:p w:rsidR="00A642BF" w:rsidRPr="00A642BF" w:rsidRDefault="00A642BF" w:rsidP="00A642BF">
      <w:pPr>
        <w:spacing w:before="24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19279559"/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момент разработки Схемы теплоснабжения </w:t>
      </w:r>
      <w:proofErr w:type="spellStart"/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Люберцы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заявок от теплоснабжающих организаций на присвоение статуса ЕТО не поступало.</w:t>
      </w:r>
    </w:p>
    <w:p w:rsidR="00E8419B" w:rsidRDefault="00626DB5" w:rsidP="00626DB5">
      <w:pPr>
        <w:pStyle w:val="10"/>
        <w:spacing w:before="24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 </w:t>
      </w:r>
      <w:r w:rsidR="00E8419B">
        <w:rPr>
          <w:rFonts w:eastAsia="Times New Roman"/>
          <w:color w:val="auto"/>
        </w:rPr>
        <w:t>15.5</w:t>
      </w:r>
      <w:r w:rsidR="00E8419B" w:rsidRPr="001A6DCD">
        <w:rPr>
          <w:rFonts w:eastAsia="Times New Roman"/>
          <w:color w:val="auto"/>
        </w:rPr>
        <w:t xml:space="preserve"> </w:t>
      </w:r>
      <w:r w:rsidR="00E8419B" w:rsidRPr="00E8419B">
        <w:rPr>
          <w:rFonts w:eastAsia="Times New Roman"/>
          <w:color w:val="auto"/>
        </w:rPr>
        <w:t>Описание границ зон деятельности единой теплоснабжающей организации (организаций)</w:t>
      </w:r>
      <w:bookmarkEnd w:id="5"/>
    </w:p>
    <w:p w:rsidR="008C298F" w:rsidRPr="003D3794" w:rsidRDefault="008C298F" w:rsidP="008C298F">
      <w:pPr>
        <w:pStyle w:val="Default"/>
        <w:spacing w:before="240" w:line="360" w:lineRule="auto"/>
        <w:ind w:firstLine="851"/>
        <w:jc w:val="both"/>
        <w:rPr>
          <w:sz w:val="28"/>
          <w:szCs w:val="28"/>
        </w:rPr>
      </w:pPr>
      <w:r w:rsidRPr="003D3794">
        <w:rPr>
          <w:sz w:val="28"/>
          <w:szCs w:val="28"/>
        </w:rPr>
        <w:t xml:space="preserve">После внесения проекта схемы теплоснабжения на рассмотрение теплоснабжающая организация должна обратиться с заявкой на присвоение статуса ЕТО в своей зоне деятельности. </w:t>
      </w:r>
    </w:p>
    <w:p w:rsidR="008C298F" w:rsidRPr="003D3794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D3794">
        <w:rPr>
          <w:sz w:val="28"/>
          <w:szCs w:val="28"/>
        </w:rPr>
        <w:t xml:space="preserve">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 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94">
        <w:rPr>
          <w:rFonts w:ascii="Times New Roman" w:hAnsi="Times New Roman" w:cs="Times New Roman"/>
          <w:sz w:val="28"/>
          <w:szCs w:val="28"/>
        </w:rPr>
        <w:t>Определение статуса ЕТО для проектируемых зон действия планируемых к строительству источников тепловой энергии, рассмотренных в разделе 3 настоящей Книги, должно быть выполнено в ходе актуализации схемы теплоснабжения, после определения источников инвестиций.</w:t>
      </w:r>
    </w:p>
    <w:p w:rsidR="008C298F" w:rsidRDefault="008C298F" w:rsidP="008C29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901">
        <w:rPr>
          <w:rFonts w:ascii="Times New Roman" w:hAnsi="Times New Roman" w:cs="Times New Roman"/>
          <w:sz w:val="28"/>
          <w:szCs w:val="28"/>
        </w:rPr>
        <w:t xml:space="preserve">Обязанности ЕТО установлены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</w:t>
      </w:r>
      <w:proofErr w:type="gramStart"/>
      <w:r w:rsidRPr="008E6901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8E6901">
        <w:rPr>
          <w:rFonts w:ascii="Times New Roman" w:hAnsi="Times New Roman" w:cs="Times New Roman"/>
          <w:sz w:val="28"/>
          <w:szCs w:val="28"/>
        </w:rPr>
        <w:t>:</w:t>
      </w:r>
    </w:p>
    <w:p w:rsidR="008C298F" w:rsidRDefault="008C298F" w:rsidP="008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13">
        <w:rPr>
          <w:rFonts w:ascii="Times New Roman" w:hAnsi="Times New Roman" w:cs="Times New Roman"/>
          <w:sz w:val="28"/>
          <w:szCs w:val="28"/>
        </w:rPr>
        <w:t xml:space="preserve">•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D64913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D64913">
        <w:rPr>
          <w:rFonts w:ascii="Times New Roman" w:hAnsi="Times New Roman" w:cs="Times New Roman"/>
          <w:sz w:val="28"/>
          <w:szCs w:val="28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8C298F" w:rsidRDefault="008C298F" w:rsidP="008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A2">
        <w:rPr>
          <w:rFonts w:ascii="Times New Roman" w:hAnsi="Times New Roman" w:cs="Times New Roman"/>
          <w:sz w:val="28"/>
          <w:szCs w:val="28"/>
        </w:rPr>
        <w:lastRenderedPageBreak/>
        <w:t>•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8C298F" w:rsidRDefault="008C298F" w:rsidP="008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7">
        <w:rPr>
          <w:rFonts w:ascii="Times New Roman" w:hAnsi="Times New Roman" w:cs="Times New Roman"/>
          <w:sz w:val="28"/>
          <w:szCs w:val="28"/>
        </w:rPr>
        <w:t>•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8C298F" w:rsidRPr="00A90807" w:rsidRDefault="008C298F" w:rsidP="008C298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A90807">
        <w:rPr>
          <w:sz w:val="28"/>
          <w:szCs w:val="28"/>
        </w:rPr>
        <w:t xml:space="preserve">Граница зоны деятельности ЕТО, в соответствии с п. 19 Правил организации теплоснабжения, может быть изменена в следующих случаях: </w:t>
      </w:r>
    </w:p>
    <w:p w:rsidR="008C298F" w:rsidRPr="00A90807" w:rsidRDefault="008C298F" w:rsidP="008C298F">
      <w:pPr>
        <w:pStyle w:val="Default"/>
        <w:spacing w:line="360" w:lineRule="auto"/>
        <w:jc w:val="both"/>
        <w:rPr>
          <w:sz w:val="28"/>
          <w:szCs w:val="28"/>
        </w:rPr>
      </w:pPr>
      <w:r w:rsidRPr="00A90807">
        <w:rPr>
          <w:sz w:val="28"/>
          <w:szCs w:val="28"/>
        </w:rPr>
        <w:t xml:space="preserve">• подключение к системе теплоснабжения новых </w:t>
      </w:r>
      <w:proofErr w:type="spellStart"/>
      <w:r w:rsidRPr="00A90807">
        <w:rPr>
          <w:sz w:val="28"/>
          <w:szCs w:val="28"/>
        </w:rPr>
        <w:t>теплопотребляющих</w:t>
      </w:r>
      <w:proofErr w:type="spellEnd"/>
      <w:r w:rsidRPr="00A90807">
        <w:rPr>
          <w:sz w:val="28"/>
          <w:szCs w:val="28"/>
        </w:rPr>
        <w:t xml:space="preserve"> установок, источников тепловой энергии или тепловых сетей, или их отключение от системы теплоснабжения; </w:t>
      </w:r>
    </w:p>
    <w:p w:rsidR="008C298F" w:rsidRDefault="008C298F" w:rsidP="008C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7">
        <w:rPr>
          <w:rFonts w:ascii="Times New Roman" w:hAnsi="Times New Roman" w:cs="Times New Roman"/>
          <w:sz w:val="28"/>
          <w:szCs w:val="28"/>
        </w:rPr>
        <w:t>• технологическое объединение или разделение систем теплоснабжения.</w:t>
      </w:r>
    </w:p>
    <w:p w:rsidR="00A642BF" w:rsidRPr="00A642BF" w:rsidRDefault="00A642BF" w:rsidP="00A642BF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Схемой теплоснабжения в качестве единой теплоснабжающей организации рекомендуется назначить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АО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Люберецкая теплосеть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на всю территорию г. 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Люберцы</w:t>
      </w:r>
      <w:r w:rsidRPr="00A642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42BF" w:rsidRDefault="00A642BF" w:rsidP="00A642BF">
      <w:pPr>
        <w:spacing w:before="24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15.5.1 – Сведения по ЕТО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46"/>
        <w:gridCol w:w="5014"/>
        <w:gridCol w:w="3335"/>
      </w:tblGrid>
      <w:tr w:rsidR="00A642BF" w:rsidTr="00A642BF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Код ЕТО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ЕТО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Зона деятельности ЕТО</w:t>
            </w:r>
          </w:p>
        </w:tc>
      </w:tr>
      <w:tr w:rsidR="00A642BF" w:rsidTr="00A642BF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C0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"Люберецкая теплосеть"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BF" w:rsidRDefault="00A642BF" w:rsidP="00A642B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Городской округ Люберцы</w:t>
            </w:r>
          </w:p>
        </w:tc>
      </w:tr>
    </w:tbl>
    <w:p w:rsidR="00E8419B" w:rsidRPr="00E8419B" w:rsidRDefault="00E8419B" w:rsidP="00A642BF">
      <w:pPr>
        <w:pStyle w:val="10"/>
        <w:jc w:val="both"/>
      </w:pPr>
      <w:bookmarkStart w:id="6" w:name="_Toc19279560"/>
      <w:r>
        <w:rPr>
          <w:rFonts w:eastAsia="Times New Roman"/>
          <w:color w:val="auto"/>
        </w:rPr>
        <w:t>15.6</w:t>
      </w:r>
      <w:r w:rsidRPr="001A6DCD">
        <w:rPr>
          <w:rFonts w:eastAsia="Times New Roman"/>
          <w:color w:val="auto"/>
        </w:rPr>
        <w:t xml:space="preserve"> </w:t>
      </w:r>
      <w:r w:rsidRPr="00E8419B">
        <w:rPr>
          <w:rFonts w:eastAsia="Times New Roman"/>
          <w:color w:val="auto"/>
        </w:rPr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теплоснабжения, и актуализированные сведения в реестре систем теплоснабжения и реестре единых теплоснабжающих организаций (в случае необходимости) с описанием оснований для внесения изменений.</w:t>
      </w:r>
      <w:bookmarkEnd w:id="6"/>
    </w:p>
    <w:p w:rsidR="00180DC6" w:rsidRDefault="00180DC6" w:rsidP="00180DC6">
      <w:pPr>
        <w:spacing w:before="24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изменений в зонах деятельности единых теплоснабжающих организаций, произошедших за период, предшествующий актуализации схемы теплоснабжения невозможно отобразить, т.к. Схема теплоснабжения разрабатывается впервые.</w:t>
      </w:r>
    </w:p>
    <w:sectPr w:rsidR="00180DC6" w:rsidSect="007E2718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C" w:rsidRDefault="0006251C" w:rsidP="003C7CF8">
      <w:pPr>
        <w:spacing w:after="0" w:line="240" w:lineRule="auto"/>
      </w:pPr>
      <w:r>
        <w:separator/>
      </w:r>
    </w:p>
  </w:endnote>
  <w:endnote w:type="continuationSeparator" w:id="0">
    <w:p w:rsidR="0006251C" w:rsidRDefault="0006251C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F" w:rsidRPr="00794306" w:rsidRDefault="00A642BF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F" w:rsidRPr="00794306" w:rsidRDefault="00A642BF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42BF" w:rsidRPr="00794306" w:rsidRDefault="00A642BF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2E14C4">
          <w:rPr>
            <w:rFonts w:ascii="Times New Roman" w:hAnsi="Times New Roman" w:cs="Times New Roman"/>
            <w:noProof/>
          </w:rPr>
          <w:t>7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C" w:rsidRDefault="0006251C" w:rsidP="003C7CF8">
      <w:pPr>
        <w:spacing w:after="0" w:line="240" w:lineRule="auto"/>
      </w:pPr>
      <w:r>
        <w:separator/>
      </w:r>
    </w:p>
  </w:footnote>
  <w:footnote w:type="continuationSeparator" w:id="0">
    <w:p w:rsidR="0006251C" w:rsidRDefault="0006251C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9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4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251C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0DC6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168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14C4"/>
    <w:rsid w:val="002E24E7"/>
    <w:rsid w:val="002E256C"/>
    <w:rsid w:val="002E354D"/>
    <w:rsid w:val="002E4B2A"/>
    <w:rsid w:val="002E642C"/>
    <w:rsid w:val="002E6FBC"/>
    <w:rsid w:val="002F08D6"/>
    <w:rsid w:val="002F0906"/>
    <w:rsid w:val="002F6256"/>
    <w:rsid w:val="002F6402"/>
    <w:rsid w:val="00301A08"/>
    <w:rsid w:val="003029E0"/>
    <w:rsid w:val="003035A0"/>
    <w:rsid w:val="00305192"/>
    <w:rsid w:val="00306149"/>
    <w:rsid w:val="0030740E"/>
    <w:rsid w:val="00310074"/>
    <w:rsid w:val="003105D7"/>
    <w:rsid w:val="0031078A"/>
    <w:rsid w:val="0031086A"/>
    <w:rsid w:val="0031456D"/>
    <w:rsid w:val="00315A83"/>
    <w:rsid w:val="00317C8A"/>
    <w:rsid w:val="0032038E"/>
    <w:rsid w:val="00321DB0"/>
    <w:rsid w:val="00323FD2"/>
    <w:rsid w:val="003401AE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4F1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6CFB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6DB5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169D"/>
    <w:rsid w:val="006817DE"/>
    <w:rsid w:val="00681D04"/>
    <w:rsid w:val="00681EDE"/>
    <w:rsid w:val="00682A7B"/>
    <w:rsid w:val="00683D0D"/>
    <w:rsid w:val="00684E91"/>
    <w:rsid w:val="006868B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1C5F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2F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2107"/>
    <w:rsid w:val="0082484C"/>
    <w:rsid w:val="00825484"/>
    <w:rsid w:val="0082583C"/>
    <w:rsid w:val="00825A50"/>
    <w:rsid w:val="00825FA5"/>
    <w:rsid w:val="00827B90"/>
    <w:rsid w:val="0083388B"/>
    <w:rsid w:val="00834155"/>
    <w:rsid w:val="0083493B"/>
    <w:rsid w:val="008354E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1D85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0F8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5195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2525"/>
    <w:rsid w:val="009A5DDA"/>
    <w:rsid w:val="009A716C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3255"/>
    <w:rsid w:val="009F48AE"/>
    <w:rsid w:val="009F700A"/>
    <w:rsid w:val="009F761D"/>
    <w:rsid w:val="00A02296"/>
    <w:rsid w:val="00A02A8B"/>
    <w:rsid w:val="00A03500"/>
    <w:rsid w:val="00A078FC"/>
    <w:rsid w:val="00A12347"/>
    <w:rsid w:val="00A1285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642BF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28E3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4942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46F0-BC83-4971-ABBF-D51C9EE0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R.Pokrasin</cp:lastModifiedBy>
  <cp:revision>3</cp:revision>
  <cp:lastPrinted>2019-11-11T11:08:00Z</cp:lastPrinted>
  <dcterms:created xsi:type="dcterms:W3CDTF">2019-11-11T11:07:00Z</dcterms:created>
  <dcterms:modified xsi:type="dcterms:W3CDTF">2019-11-11T11:15:00Z</dcterms:modified>
</cp:coreProperties>
</file>