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3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062F4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062F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Протоколом </w:t>
      </w:r>
      <w:r w:rsidR="009C2FDB" w:rsidRPr="004E53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комисси</w:t>
      </w:r>
      <w:r w:rsidR="00D062F4" w:rsidRPr="004E53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9C2FDB" w:rsidRPr="004E53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C2FDB" w:rsidRPr="004E53A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C2FDB" w:rsidRPr="004E53AD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="009C2FDB" w:rsidRPr="004E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3A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E53AD">
        <w:rPr>
          <w:rFonts w:ascii="Times New Roman" w:hAnsi="Times New Roman" w:cs="Times New Roman"/>
          <w:sz w:val="28"/>
          <w:szCs w:val="28"/>
        </w:rPr>
        <w:t xml:space="preserve"> соблюдением соответствия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proofErr w:type="gramStart"/>
      <w:r w:rsidRPr="004E53A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E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округа Люберцы Московской области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 w:rsidRPr="004E53A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DB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</w:p>
    <w:p w:rsidR="00A71D23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71D23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4979">
        <w:rPr>
          <w:rFonts w:ascii="Times New Roman" w:hAnsi="Times New Roman" w:cs="Times New Roman"/>
          <w:sz w:val="28"/>
          <w:szCs w:val="28"/>
          <w:lang w:eastAsia="ru-RU"/>
        </w:rPr>
        <w:t>17.12.</w:t>
      </w:r>
      <w:r w:rsidR="00067C26" w:rsidRPr="004E53A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4E53AD" w:rsidRPr="004E53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E53A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67C26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9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7C26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9C2FDB" w:rsidRPr="004E53AD" w:rsidRDefault="009C2FDB" w:rsidP="009C2F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27C5" w:rsidRPr="004E53AD" w:rsidRDefault="000927C5" w:rsidP="009C2F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566189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системы внутреннего обеспечения соответствия </w:t>
      </w:r>
    </w:p>
    <w:p w:rsidR="00A71D23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требованиям антимонопольного законодательства</w:t>
      </w:r>
    </w:p>
    <w:p w:rsidR="009C2FDB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9C2FDB" w:rsidRPr="004E53AD">
        <w:rPr>
          <w:rFonts w:ascii="Times New Roman" w:hAnsi="Times New Roman" w:cs="Times New Roman"/>
          <w:b/>
          <w:sz w:val="28"/>
          <w:szCs w:val="28"/>
        </w:rPr>
        <w:t>городского округа Люберцы Московской области</w:t>
      </w:r>
      <w:r w:rsidR="009C2FDB"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1D23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за 20</w:t>
      </w:r>
      <w:r w:rsidR="009C2FDB"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E53AD"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71D23" w:rsidRPr="004E53AD" w:rsidRDefault="00A71D23" w:rsidP="009C2FD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164CB6" w:rsidRPr="004E53AD" w:rsidRDefault="00A71D23" w:rsidP="00164C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  </w:t>
      </w:r>
      <w:proofErr w:type="gramStart"/>
      <w:r w:rsidR="00164CB6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принято </w:t>
      </w:r>
      <w:r w:rsidR="00B21E0F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CB6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proofErr w:type="gramEnd"/>
      <w:r w:rsidR="00164CB6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Люберцы от 26.02.2019 №683-ПА «</w:t>
      </w:r>
      <w:r w:rsidR="00164CB6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законодательства»</w:t>
      </w:r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Положение об </w:t>
      </w:r>
      <w:proofErr w:type="gramStart"/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антимонопольном</w:t>
      </w:r>
      <w:proofErr w:type="gramEnd"/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комплаенсе</w:t>
      </w:r>
      <w:proofErr w:type="spellEnd"/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64CB6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1D23" w:rsidRPr="004E53AD" w:rsidRDefault="00164CB6" w:rsidP="00601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539BB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Постановлением администрации городского округа Люберцы от 10.06.2020 №1645-ПА создана </w:t>
      </w:r>
      <w:r w:rsidR="00742CB9" w:rsidRPr="004E53AD">
        <w:rPr>
          <w:rFonts w:ascii="Times New Roman" w:hAnsi="Times New Roman" w:cs="Times New Roman"/>
          <w:sz w:val="28"/>
          <w:szCs w:val="28"/>
        </w:rPr>
        <w:t xml:space="preserve">Комиссия по внутреннему </w:t>
      </w:r>
      <w:proofErr w:type="gramStart"/>
      <w:r w:rsidR="00742CB9" w:rsidRPr="004E53A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42CB9" w:rsidRPr="004E53AD">
        <w:rPr>
          <w:rFonts w:ascii="Times New Roman" w:hAnsi="Times New Roman" w:cs="Times New Roman"/>
          <w:sz w:val="28"/>
          <w:szCs w:val="28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Федерации.</w:t>
      </w:r>
    </w:p>
    <w:p w:rsidR="00742CB9" w:rsidRPr="004E53AD" w:rsidRDefault="00601276" w:rsidP="00D87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2CB9" w:rsidRPr="004E53A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42CB9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администрации городского округа Люберцы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29.06.2020 №57-РА </w:t>
      </w:r>
      <w:r w:rsidRPr="004E53AD">
        <w:rPr>
          <w:rFonts w:ascii="Times New Roman" w:hAnsi="Times New Roman" w:cs="Times New Roman"/>
          <w:sz w:val="28"/>
          <w:szCs w:val="28"/>
        </w:rPr>
        <w:t xml:space="preserve">правовое управление, управление муниципальной службы и кадров, управление закупками администрации городского округа Люберцы </w:t>
      </w:r>
      <w:r w:rsidR="00CA4585" w:rsidRPr="004E53AD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4E53AD">
        <w:rPr>
          <w:rFonts w:ascii="Times New Roman" w:hAnsi="Times New Roman" w:cs="Times New Roman"/>
          <w:sz w:val="28"/>
          <w:szCs w:val="28"/>
        </w:rPr>
        <w:t xml:space="preserve">уполномоченными органами администрации городского округа Люберцы, осуществляющими внедрение антимонопольного </w:t>
      </w:r>
      <w:proofErr w:type="spellStart"/>
      <w:r w:rsidRPr="004E53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5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E5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3AD">
        <w:rPr>
          <w:rFonts w:ascii="Times New Roman" w:hAnsi="Times New Roman" w:cs="Times New Roman"/>
          <w:sz w:val="28"/>
          <w:szCs w:val="28"/>
        </w:rPr>
        <w:t xml:space="preserve"> его исполнением. </w:t>
      </w:r>
    </w:p>
    <w:p w:rsidR="00735BA4" w:rsidRPr="004E53AD" w:rsidRDefault="00A71D23" w:rsidP="00735B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A7534A" w:rsidRPr="004E53A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открытости и доступа к информации 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функционировани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 в </w:t>
      </w:r>
      <w:r w:rsidR="00D87E28" w:rsidRPr="004E53AD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 w:rsidR="00EB1BB4" w:rsidRPr="004E53A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антимонополь</w:t>
      </w:r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ного </w:t>
      </w:r>
      <w:proofErr w:type="spellStart"/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>  на официальном сайте 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 сети «Интернет» создан раздел «Антимонопольный  </w:t>
      </w:r>
      <w:proofErr w:type="spellStart"/>
      <w:r w:rsidRPr="004E53AD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E53A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927C5" w:rsidRPr="004E53AD" w:rsidRDefault="000927C5" w:rsidP="00735B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B81" w:rsidRPr="004E53AD" w:rsidRDefault="00A12B81" w:rsidP="00A12B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BB4" w:rsidRPr="004E53AD" w:rsidRDefault="000927C5" w:rsidP="00A12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выявленных нарушений </w:t>
      </w:r>
      <w:proofErr w:type="gramStart"/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антимонопольного</w:t>
      </w:r>
      <w:proofErr w:type="gramEnd"/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законодательства в деятельности администрации 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A10A77" w:rsidRDefault="00735BA4" w:rsidP="00A1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77">
        <w:rPr>
          <w:rFonts w:ascii="Times New Roman" w:hAnsi="Times New Roman" w:cs="Times New Roman"/>
          <w:sz w:val="28"/>
          <w:szCs w:val="28"/>
        </w:rPr>
        <w:t xml:space="preserve">В </w:t>
      </w:r>
      <w:r w:rsidR="00A71D23" w:rsidRPr="00A10A77">
        <w:rPr>
          <w:rFonts w:ascii="Times New Roman" w:hAnsi="Times New Roman" w:cs="Times New Roman"/>
          <w:sz w:val="28"/>
          <w:szCs w:val="28"/>
        </w:rPr>
        <w:t xml:space="preserve">целях выявления  и оценки рисков нарушения антимонопольного  законодательства  в администрации </w:t>
      </w:r>
      <w:r w:rsidR="00D87E28" w:rsidRPr="00A10A77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305A2C" w:rsidRPr="00A10A77">
        <w:rPr>
          <w:rFonts w:ascii="Times New Roman" w:hAnsi="Times New Roman" w:cs="Times New Roman"/>
          <w:sz w:val="28"/>
          <w:szCs w:val="28"/>
        </w:rPr>
        <w:t>уполномоченными  органами администрации</w:t>
      </w:r>
      <w:r w:rsidR="00A71D23" w:rsidRPr="00A10A77">
        <w:rPr>
          <w:rFonts w:ascii="Times New Roman" w:hAnsi="Times New Roman" w:cs="Times New Roman"/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 w:rsidR="001D7916" w:rsidRPr="00A10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1D23" w:rsidRPr="00A10A77">
        <w:rPr>
          <w:rFonts w:ascii="Times New Roman" w:hAnsi="Times New Roman" w:cs="Times New Roman"/>
          <w:sz w:val="28"/>
          <w:szCs w:val="28"/>
        </w:rPr>
        <w:t>за предыдущие три года</w:t>
      </w:r>
      <w:r w:rsidR="00305A2C" w:rsidRPr="00A10A77">
        <w:rPr>
          <w:rFonts w:ascii="Times New Roman" w:hAnsi="Times New Roman" w:cs="Times New Roman"/>
          <w:sz w:val="28"/>
          <w:szCs w:val="28"/>
        </w:rPr>
        <w:t xml:space="preserve"> (наличие предостережений, предупреждений, штрафов, жалоб, возбужденных дел).</w:t>
      </w:r>
      <w:r w:rsidR="00A71D23" w:rsidRPr="00A1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23" w:rsidRPr="00A10A77" w:rsidRDefault="00A71D23" w:rsidP="00A10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A77">
        <w:rPr>
          <w:rFonts w:ascii="Times New Roman" w:hAnsi="Times New Roman" w:cs="Times New Roman"/>
          <w:sz w:val="28"/>
          <w:szCs w:val="28"/>
        </w:rPr>
        <w:t>         По результатам  проведенного анализа установлено следующее:</w:t>
      </w:r>
    </w:p>
    <w:p w:rsidR="00D461A1" w:rsidRPr="00A10A77" w:rsidRDefault="00A71D23" w:rsidP="00A10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A77">
        <w:rPr>
          <w:rFonts w:ascii="Times New Roman" w:hAnsi="Times New Roman" w:cs="Times New Roman"/>
          <w:sz w:val="28"/>
          <w:szCs w:val="28"/>
        </w:rPr>
        <w:t>       </w:t>
      </w:r>
      <w:r w:rsidR="0068231D" w:rsidRPr="00A10A77">
        <w:rPr>
          <w:rFonts w:ascii="Times New Roman" w:hAnsi="Times New Roman" w:cs="Times New Roman"/>
          <w:sz w:val="28"/>
          <w:szCs w:val="28"/>
        </w:rPr>
        <w:t xml:space="preserve">- </w:t>
      </w:r>
      <w:r w:rsidRPr="00A10A77">
        <w:rPr>
          <w:rFonts w:ascii="Times New Roman" w:hAnsi="Times New Roman" w:cs="Times New Roman"/>
          <w:sz w:val="28"/>
          <w:szCs w:val="28"/>
        </w:rPr>
        <w:t> </w:t>
      </w:r>
      <w:r w:rsidR="00D461A1" w:rsidRPr="00A10A77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антимонопольного законодательства за период 2019-2021 </w:t>
      </w:r>
      <w:proofErr w:type="spellStart"/>
      <w:r w:rsidR="00D461A1" w:rsidRPr="00A10A7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461A1" w:rsidRPr="00A10A77">
        <w:rPr>
          <w:rFonts w:ascii="Times New Roman" w:hAnsi="Times New Roman" w:cs="Times New Roman"/>
          <w:sz w:val="28"/>
          <w:szCs w:val="28"/>
        </w:rPr>
        <w:t>. в УФАС по МО было направлено 208 жалобы и выдано 172 предупреждений о прекращении действий (бездействия), которые содержат признаки нарушения антимонопольного законодательства, в отношении администрации г</w:t>
      </w:r>
      <w:r w:rsidR="00A10A77">
        <w:rPr>
          <w:rFonts w:ascii="Times New Roman" w:hAnsi="Times New Roman" w:cs="Times New Roman"/>
          <w:sz w:val="28"/>
          <w:szCs w:val="28"/>
        </w:rPr>
        <w:t>ородского округа</w:t>
      </w:r>
      <w:r w:rsidR="00D461A1" w:rsidRPr="00A10A77">
        <w:rPr>
          <w:rFonts w:ascii="Times New Roman" w:hAnsi="Times New Roman" w:cs="Times New Roman"/>
          <w:sz w:val="28"/>
          <w:szCs w:val="28"/>
        </w:rPr>
        <w:t xml:space="preserve"> Люберцы. В 2019 году признаны нарушения:  ч. 1 ст.2, п. 1 части 15, пункта 2 части 22 статьи 99, ч.8 ст. 106 Закона о контрактной системе, части 10 статьи 83.2 Закона о контрактной системе, части 3 статьи 53 Закона о контрактной системе. В 2020 году признаны нарушения: пункта 2 части 1 статьи 64 Закона о контрактной системе, пункта 1 части 1 статьи 64 Закона о контрактной системе, части 4 статьи 67 Закона о контрактной системе. В 2021 году признаны нарушения: пункта 2 части 1 статьи 64 Закона о контрактной системе, пункта 1 части 1 статьи 64 Закона о контрактной системе. </w:t>
      </w:r>
    </w:p>
    <w:p w:rsidR="00D461A1" w:rsidRPr="00D461A1" w:rsidRDefault="00D461A1" w:rsidP="00A1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77">
        <w:rPr>
          <w:rFonts w:ascii="Times New Roman" w:hAnsi="Times New Roman" w:cs="Times New Roman"/>
          <w:sz w:val="28"/>
          <w:szCs w:val="28"/>
        </w:rPr>
        <w:t xml:space="preserve">С учетом решений и предписаний УФАС по МО об устранении нарушений, </w:t>
      </w:r>
      <w:r w:rsidR="00CA7C8D" w:rsidRPr="00A10A77">
        <w:rPr>
          <w:rFonts w:ascii="Times New Roman" w:hAnsi="Times New Roman" w:cs="Times New Roman"/>
          <w:sz w:val="28"/>
          <w:szCs w:val="28"/>
        </w:rPr>
        <w:t xml:space="preserve">документация по закупкам </w:t>
      </w:r>
      <w:r w:rsidRPr="00A10A77">
        <w:rPr>
          <w:rFonts w:ascii="Times New Roman" w:hAnsi="Times New Roman" w:cs="Times New Roman"/>
          <w:sz w:val="28"/>
          <w:szCs w:val="28"/>
        </w:rPr>
        <w:t xml:space="preserve">была приведена в соответствие с требованиями Закона о контрактной системе. </w:t>
      </w:r>
      <w:r w:rsidR="00CA7C8D">
        <w:rPr>
          <w:rFonts w:ascii="Times New Roman" w:hAnsi="Times New Roman" w:cs="Times New Roman"/>
          <w:sz w:val="28"/>
          <w:szCs w:val="28"/>
        </w:rPr>
        <w:t>В результате</w:t>
      </w:r>
      <w:r w:rsidRPr="00A10A77">
        <w:rPr>
          <w:rFonts w:ascii="Times New Roman" w:hAnsi="Times New Roman" w:cs="Times New Roman"/>
          <w:sz w:val="28"/>
          <w:szCs w:val="28"/>
        </w:rPr>
        <w:t xml:space="preserve"> проведенного анализа и мониторинга</w:t>
      </w:r>
      <w:r w:rsidRPr="00D461A1">
        <w:rPr>
          <w:rFonts w:ascii="Times New Roman" w:hAnsi="Times New Roman" w:cs="Times New Roman"/>
          <w:sz w:val="28"/>
          <w:szCs w:val="28"/>
        </w:rPr>
        <w:t xml:space="preserve"> закупочной деятельности приняты меры по недопущению повторных нарушений.</w:t>
      </w:r>
    </w:p>
    <w:p w:rsidR="0087184C" w:rsidRPr="004E53AD" w:rsidRDefault="0087184C" w:rsidP="00D46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BB4" w:rsidRPr="004E53AD" w:rsidRDefault="000927C5" w:rsidP="00EB1BB4">
      <w:pPr>
        <w:pStyle w:val="a3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нормативных правовых актов </w:t>
      </w:r>
      <w:r w:rsidRPr="004E53AD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 xml:space="preserve">администрации 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>и их проектов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4E53AD" w:rsidRDefault="00F908B7" w:rsidP="00F908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92CB3" w:rsidRPr="004E53AD">
        <w:rPr>
          <w:rFonts w:ascii="Times New Roman" w:hAnsi="Times New Roman" w:cs="Times New Roman"/>
          <w:sz w:val="28"/>
          <w:szCs w:val="28"/>
          <w:lang w:eastAsia="ru-RU"/>
        </w:rPr>
        <w:t>целях выявления</w:t>
      </w:r>
      <w:r w:rsidR="009F4B3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и исключения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рисков нарушения антимонопольного  законодательства </w:t>
      </w:r>
      <w:r w:rsidR="009F4B3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 анализ 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принятых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администрации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737B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вопросы, регулируемые антимонопольным законодательством,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а также пров</w:t>
      </w:r>
      <w:r w:rsidR="00EA0418" w:rsidRPr="004E53AD">
        <w:rPr>
          <w:rFonts w:ascii="Times New Roman" w:hAnsi="Times New Roman" w:cs="Times New Roman"/>
          <w:sz w:val="28"/>
          <w:szCs w:val="28"/>
          <w:lang w:eastAsia="ru-RU"/>
        </w:rPr>
        <w:t>одился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проектов нормативных правовых актов администрации городского округа Люберцы, разработанных в 2020</w:t>
      </w:r>
      <w:r w:rsidR="00A10A77">
        <w:rPr>
          <w:rFonts w:ascii="Times New Roman" w:hAnsi="Times New Roman" w:cs="Times New Roman"/>
          <w:sz w:val="28"/>
          <w:szCs w:val="28"/>
          <w:lang w:eastAsia="ru-RU"/>
        </w:rPr>
        <w:t>-2021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10A77">
        <w:rPr>
          <w:rFonts w:ascii="Times New Roman" w:hAnsi="Times New Roman" w:cs="Times New Roman"/>
          <w:sz w:val="28"/>
          <w:szCs w:val="28"/>
          <w:lang w:eastAsia="ru-RU"/>
        </w:rPr>
        <w:t>одах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2CB3" w:rsidRPr="004E53AD" w:rsidRDefault="00F908B7" w:rsidP="00EA041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итогам проведенного анализа действующих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и проектов нормативных правовых актов администрации городского округа Люберцы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 управлением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сделан вывод  об их соответствии  антимонопольному законо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дательству, а также о нецелесообразности</w:t>
      </w:r>
      <w:r w:rsidR="00B538FD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внесения изменений в действующие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B538FD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 администрации.</w:t>
      </w:r>
    </w:p>
    <w:p w:rsidR="00A71D23" w:rsidRPr="004E53AD" w:rsidRDefault="00EA0418" w:rsidP="00EA041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53AD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проектов  </w:t>
      </w:r>
      <w:r w:rsidR="00A92CB3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66189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их проекты и принятые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акты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размещаются на официальном сайте администрации </w:t>
      </w:r>
      <w:r w:rsidR="00A92CB3" w:rsidRPr="004E53AD">
        <w:rPr>
          <w:rFonts w:ascii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0927C5" w:rsidRPr="004E53AD" w:rsidRDefault="00A71D23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EA0418" w:rsidRPr="004E53A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а период 20</w:t>
      </w:r>
      <w:r w:rsidR="00F70FA3" w:rsidRPr="004E53A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93B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70FA3" w:rsidRPr="004E53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 и предложения по проектам </w:t>
      </w:r>
      <w:r w:rsidR="00EA0418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администрации городского округа Люберцы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не поступали, </w:t>
      </w:r>
      <w:r w:rsidR="00E9498A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E9498A" w:rsidRPr="004E53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этим уполномоченными органами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498A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сделан вывод об их соответствии  антимонопольному законодательству.</w:t>
      </w:r>
    </w:p>
    <w:p w:rsidR="00067C26" w:rsidRPr="004E53AD" w:rsidRDefault="00067C26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C8F" w:rsidRPr="004E53AD" w:rsidRDefault="00A71D23" w:rsidP="0081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Мониторинг и анализ практики </w:t>
      </w:r>
      <w:proofErr w:type="gramStart"/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антимонопольного</w:t>
      </w:r>
      <w:proofErr w:type="gramEnd"/>
    </w:p>
    <w:p w:rsidR="00A71D23" w:rsidRPr="004E53AD" w:rsidRDefault="00A71D23" w:rsidP="0081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законодательства администрацией</w:t>
      </w:r>
    </w:p>
    <w:p w:rsidR="00817C8F" w:rsidRPr="004E53AD" w:rsidRDefault="00817C8F" w:rsidP="0081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4E53AD" w:rsidRDefault="00A71D23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         В рамках анализа антимонопольного законодательства проведен мониторинг (обзор) Федерального закона от 26.07.2006 № 135-ФЗ «О защите конкуренции», а именно статей, касающихся деятельности органов местного самоуправления:</w:t>
      </w:r>
    </w:p>
    <w:p w:rsidR="00A71D23" w:rsidRPr="004E53AD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15.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="00DA1514" w:rsidRPr="004E53AD"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spellEnd"/>
      <w:proofErr w:type="gramEnd"/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16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Запрет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 w:rsidR="00DA1514" w:rsidRPr="004E53AD"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spellEnd"/>
      <w:proofErr w:type="gramEnd"/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 или организаций, а также государственных внебюджетных фондов, Центрального банка Российской Федерации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 -  ст. 17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Антимонопольные требования к торгам, запросу котировок цен на товары, запросу предложений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17.1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Особенности порядка заключения договоров в отношении государственного и муниципального имущества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18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Особенности заключения договоров с финансовыми организациями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18.1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Pr="00443A5C">
        <w:rPr>
          <w:rFonts w:ascii="Times New Roman" w:hAnsi="Times New Roman" w:cs="Times New Roman"/>
          <w:bCs/>
          <w:sz w:val="28"/>
          <w:szCs w:val="28"/>
        </w:rPr>
        <w:t>Порядок рассмотрения антимонопольным органом жалоб на нарушение процедуры торгов и порядка заключения договоров, порядка осуществления мероприятий при реализации проекта по строительству объекта капитального строительства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A71D23" w:rsidP="00DA15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1103DF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A5C">
        <w:rPr>
          <w:rFonts w:ascii="Times New Roman" w:hAnsi="Times New Roman" w:cs="Times New Roman"/>
          <w:sz w:val="28"/>
          <w:szCs w:val="28"/>
          <w:lang w:eastAsia="ru-RU"/>
        </w:rPr>
        <w:t>- ст. 19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«Государственные и муниципальные преференции»;</w:t>
      </w:r>
    </w:p>
    <w:p w:rsidR="00A71D23" w:rsidRPr="004E53AD" w:rsidRDefault="00443A5C" w:rsidP="00DA15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 - ст. 20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Порядок предоставления государственной или муниципальной преференции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71D23" w:rsidRPr="004E53AD" w:rsidRDefault="00443A5C" w:rsidP="00110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21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1103DF" w:rsidRPr="004E53AD">
        <w:rPr>
          <w:rFonts w:ascii="Times New Roman" w:hAnsi="Times New Roman" w:cs="Times New Roman"/>
          <w:bCs/>
          <w:sz w:val="28"/>
          <w:szCs w:val="28"/>
        </w:rPr>
        <w:t>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A71D23" w:rsidRPr="004E53AD" w:rsidRDefault="00A71D23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        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817C8F" w:rsidRPr="004E53AD" w:rsidRDefault="00A71D23" w:rsidP="00A71D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вероятные условия возникновения рисков нарушения антимонопольного законодательства: недостаточно четкая регламентация порядка и сроков принятия решений (осуществления действий); единоличность принимаемых должностным лицом органа местного самоуправления решений, закрытость принятия властных и управленческих решений; закрытость процедур (не </w:t>
      </w: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в открытом доступе информации о принятых решениях, актах); низкая профессиональная подготовка сотрудников; отсутствие (недостаточность) разъяснений контролирующих органов судебной практики;</w:t>
      </w:r>
      <w:proofErr w:type="gramEnd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неопределенность норм действующего законодательства, либо их отсутствие, неверное толкование; низкая эффективность внутреннего и внешнего </w:t>
      </w:r>
      <w:proofErr w:type="gramStart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самоуправления, их должностных лиц; личная заинтересованность (конфликт интересов).</w:t>
      </w:r>
    </w:p>
    <w:p w:rsidR="000927C5" w:rsidRPr="004E53AD" w:rsidRDefault="00A71D23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Проведение систематической оценки эффективности  разработанных и реализуемых мероприятий по снижению рисков нарушения антимонопольного  законодательства  в администрации 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4E53AD" w:rsidRDefault="00A71D23" w:rsidP="000927C5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  выявления  рисков нарушения антимонопольного законодательства уполномоченными подразделениями в 20</w:t>
      </w:r>
      <w:r w:rsidR="000927C5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593B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году осуществлен ряд мероприятий, предусмотренных Положением  </w:t>
      </w:r>
      <w:proofErr w:type="gram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</w:t>
      </w:r>
      <w:proofErr w:type="gram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 антимонопольном </w:t>
      </w:r>
      <w:proofErr w:type="spell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комплаенсе</w:t>
      </w:r>
      <w:proofErr w:type="spell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именно:</w:t>
      </w:r>
    </w:p>
    <w:p w:rsidR="00A71D23" w:rsidRPr="004E53AD" w:rsidRDefault="00A71D23" w:rsidP="00702ED7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запрошены предложения от </w:t>
      </w:r>
      <w:r w:rsidR="00702ED7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отраслевых (функциональных) органов администрации городского округа Люберцы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 наиболее вероятных нарушениях антимонопольного законодательства со стороны администрации;</w:t>
      </w:r>
    </w:p>
    <w:p w:rsidR="00A71D23" w:rsidRPr="004E53AD" w:rsidRDefault="00A71D23" w:rsidP="00702ED7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проведена оценка поступивших предложений </w:t>
      </w:r>
      <w:r w:rsidR="00702ED7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отраслевых (функциональных) органов администрации городского округа Люберцы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учетом ряда показателей  (отрицательное влияние  на отношение институтов гражданского общества к деятельности </w:t>
      </w:r>
      <w:r w:rsidR="00702ED7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администрации городского округа Люберцы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дисквалификации.)</w:t>
      </w:r>
    </w:p>
    <w:p w:rsidR="00A71D23" w:rsidRPr="004E53AD" w:rsidRDefault="00A71D23" w:rsidP="00702ED7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проведены рабочие совещания  с  уполномоченными  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органами администрации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с целью обсуждения и анализа результатов проводимой работы по выявлению </w:t>
      </w:r>
      <w:proofErr w:type="spell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</w:t>
      </w:r>
      <w:proofErr w:type="spell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-рисков.</w:t>
      </w:r>
    </w:p>
    <w:p w:rsidR="00817C8F" w:rsidRDefault="00A71D23" w:rsidP="00067C2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   результатам  проведения оценки рисков нарушения антимонопольного законодательства уполномоченными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органами администрации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составлен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F04641" w:rsidRPr="004E53AD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и План мероприятий («дорожная карта») по снижению рисков нарушения антимонопольного законодательства администрации городского округа Люберцы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утвержден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постановлением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 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городского округа Люберцы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от </w:t>
      </w:r>
      <w:r w:rsidR="00593B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22.03.2021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№ </w:t>
      </w:r>
      <w:r w:rsidR="00593B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858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-ПА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ое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размещен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официальном сайте  </w:t>
      </w:r>
      <w:r w:rsidR="00F04641" w:rsidRPr="004E53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сети «Интернет» в разделе «Антимонопольный  </w:t>
      </w:r>
      <w:proofErr w:type="spell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</w:t>
      </w:r>
      <w:proofErr w:type="spell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  <w:proofErr w:type="gramEnd"/>
    </w:p>
    <w:p w:rsidR="00593BE1" w:rsidRPr="004E53AD" w:rsidRDefault="00593BE1" w:rsidP="00067C2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71D23" w:rsidRPr="004E53AD" w:rsidRDefault="00A71D23" w:rsidP="00D90A7E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Мероприятия по снижению рисков нарушения ан</w:t>
      </w:r>
      <w:r w:rsidR="00D0411E"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тимонопольного законодательства</w:t>
      </w:r>
    </w:p>
    <w:p w:rsidR="00E9498A" w:rsidRPr="004E53AD" w:rsidRDefault="009C2C8E" w:rsidP="00CE2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Pr="004E53AD">
        <w:rPr>
          <w:rFonts w:ascii="Times New Roman" w:hAnsi="Times New Roman" w:cs="Times New Roman"/>
          <w:sz w:val="28"/>
          <w:szCs w:val="28"/>
        </w:rPr>
        <w:t xml:space="preserve">полномоченными органами администрации </w:t>
      </w:r>
      <w:r w:rsidR="00946180" w:rsidRPr="004E53AD">
        <w:rPr>
          <w:rFonts w:ascii="Times New Roman" w:hAnsi="Times New Roman" w:cs="Times New Roman"/>
          <w:sz w:val="28"/>
          <w:szCs w:val="28"/>
        </w:rPr>
        <w:t xml:space="preserve">городского округа Люберцы, осуществляющих внедрение антимонопольного </w:t>
      </w:r>
      <w:proofErr w:type="spellStart"/>
      <w:r w:rsidR="00946180" w:rsidRPr="004E53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46180" w:rsidRPr="004E53AD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исполнением, </w:t>
      </w:r>
      <w:r w:rsidRPr="004E53AD">
        <w:rPr>
          <w:rFonts w:ascii="Times New Roman" w:hAnsi="Times New Roman" w:cs="Times New Roman"/>
          <w:sz w:val="28"/>
          <w:szCs w:val="28"/>
        </w:rPr>
        <w:t xml:space="preserve">проводились мероприятия, </w:t>
      </w:r>
      <w:r w:rsidR="00A94D88" w:rsidRPr="004E53AD">
        <w:rPr>
          <w:rFonts w:ascii="Times New Roman" w:hAnsi="Times New Roman" w:cs="Times New Roman"/>
          <w:sz w:val="28"/>
          <w:szCs w:val="28"/>
        </w:rPr>
        <w:t>согласно</w:t>
      </w:r>
      <w:r w:rsidRPr="004E53A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7E3A" w:rsidRPr="004E53AD">
        <w:rPr>
          <w:rFonts w:ascii="Times New Roman" w:hAnsi="Times New Roman" w:cs="Times New Roman"/>
          <w:sz w:val="28"/>
          <w:szCs w:val="28"/>
        </w:rPr>
        <w:t>у</w:t>
      </w:r>
      <w:r w:rsidRPr="004E53AD">
        <w:rPr>
          <w:rFonts w:ascii="Times New Roman" w:hAnsi="Times New Roman" w:cs="Times New Roman"/>
          <w:sz w:val="28"/>
          <w:szCs w:val="28"/>
        </w:rPr>
        <w:t xml:space="preserve"> мероприятий («дорожной карт</w:t>
      </w:r>
      <w:r w:rsidR="00B77E3A" w:rsidRPr="004E53AD">
        <w:rPr>
          <w:rFonts w:ascii="Times New Roman" w:hAnsi="Times New Roman" w:cs="Times New Roman"/>
          <w:sz w:val="28"/>
          <w:szCs w:val="28"/>
        </w:rPr>
        <w:t>е</w:t>
      </w:r>
      <w:r w:rsidRPr="004E53AD">
        <w:rPr>
          <w:rFonts w:ascii="Times New Roman" w:hAnsi="Times New Roman" w:cs="Times New Roman"/>
          <w:sz w:val="28"/>
          <w:szCs w:val="28"/>
        </w:rPr>
        <w:t>») по снижению рисков нарушения антимонопольного законодательства администрации городского округа Люберцы, утвержденно</w:t>
      </w:r>
      <w:r w:rsidR="00B77E3A" w:rsidRPr="004E53AD">
        <w:rPr>
          <w:rFonts w:ascii="Times New Roman" w:hAnsi="Times New Roman" w:cs="Times New Roman"/>
          <w:sz w:val="28"/>
          <w:szCs w:val="28"/>
        </w:rPr>
        <w:t>му</w:t>
      </w:r>
      <w:r w:rsidRPr="004E53AD">
        <w:rPr>
          <w:rFonts w:ascii="Times New Roman" w:hAnsi="Times New Roman" w:cs="Times New Roman"/>
          <w:sz w:val="28"/>
          <w:szCs w:val="28"/>
        </w:rPr>
        <w:t xml:space="preserve">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 городского округа Люберцы </w:t>
      </w:r>
      <w:r w:rsidR="00B77E3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 </w:t>
      </w:r>
      <w:r w:rsidR="00593B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22.03.2021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№ </w:t>
      </w:r>
      <w:r w:rsidR="00593B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858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-ПА </w:t>
      </w:r>
      <w:r w:rsidR="00B77E3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E9498A" w:rsidRPr="004E53AD">
        <w:rPr>
          <w:rFonts w:ascii="Times New Roman" w:hAnsi="Times New Roman" w:cs="Times New Roman"/>
          <w:sz w:val="28"/>
          <w:szCs w:val="28"/>
        </w:rPr>
        <w:t>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администрации</w:t>
      </w:r>
      <w:proofErr w:type="gramEnd"/>
      <w:r w:rsidR="00E9498A" w:rsidRPr="004E53AD">
        <w:rPr>
          <w:rFonts w:ascii="Times New Roman" w:hAnsi="Times New Roman" w:cs="Times New Roman"/>
          <w:sz w:val="28"/>
          <w:szCs w:val="28"/>
        </w:rPr>
        <w:t xml:space="preserve"> городского округа Люберцы»</w:t>
      </w:r>
      <w:r w:rsidR="00896C67" w:rsidRPr="004E53AD">
        <w:rPr>
          <w:rFonts w:ascii="Times New Roman" w:hAnsi="Times New Roman" w:cs="Times New Roman"/>
          <w:sz w:val="28"/>
          <w:szCs w:val="28"/>
        </w:rPr>
        <w:t>.</w:t>
      </w:r>
    </w:p>
    <w:p w:rsidR="00CE2415" w:rsidRPr="004E53AD" w:rsidRDefault="00E9498A" w:rsidP="00CE24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C67" w:rsidRPr="004E53A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Проводимые правовым управлением администрации правовая и антикоррупционная экспертизы нормативных правовых актов администрации </w:t>
      </w:r>
      <w:r w:rsidR="002B298A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и их проектов </w:t>
      </w:r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направлены на выявление и исключение случаев нарушения </w:t>
      </w:r>
      <w:r w:rsidR="00DC5A5F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законодательства, </w:t>
      </w:r>
      <w:r w:rsidR="00DC5A5F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антимонопольного, </w:t>
      </w:r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в них </w:t>
      </w:r>
      <w:proofErr w:type="spellStart"/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 их последующее устранение, использования терминов и определений, предусмотренных федеральным законодательством или противоречащих ему, а также исключение случаев произвольного толкования положений нормативного правового акта, обеспечение наличия четких</w:t>
      </w:r>
      <w:proofErr w:type="gramEnd"/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и однозначных формулировок.</w:t>
      </w:r>
    </w:p>
    <w:p w:rsidR="00946180" w:rsidRPr="004E53AD" w:rsidRDefault="00CE2415" w:rsidP="00CE2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У</w:t>
      </w:r>
      <w:r w:rsidRPr="004E53AD">
        <w:rPr>
          <w:rFonts w:ascii="Times New Roman" w:hAnsi="Times New Roman" w:cs="Times New Roman"/>
          <w:sz w:val="28"/>
          <w:szCs w:val="28"/>
        </w:rPr>
        <w:t xml:space="preserve">полномоченные органы администрации </w:t>
      </w:r>
      <w:r w:rsidR="002B298A" w:rsidRPr="004E53AD">
        <w:rPr>
          <w:rFonts w:ascii="Times New Roman" w:hAnsi="Times New Roman" w:cs="Times New Roman"/>
          <w:sz w:val="28"/>
          <w:szCs w:val="28"/>
        </w:rPr>
        <w:t xml:space="preserve">с целью усовершенствования системы внутреннего контроля </w:t>
      </w:r>
      <w:r w:rsidRPr="004E53AD">
        <w:rPr>
          <w:rFonts w:ascii="Times New Roman" w:hAnsi="Times New Roman" w:cs="Times New Roman"/>
          <w:sz w:val="28"/>
          <w:szCs w:val="28"/>
        </w:rPr>
        <w:t>регулярно</w:t>
      </w:r>
      <w:r w:rsidR="00946180" w:rsidRPr="004E53AD">
        <w:rPr>
          <w:rFonts w:ascii="Times New Roman" w:hAnsi="Times New Roman" w:cs="Times New Roman"/>
          <w:sz w:val="28"/>
          <w:szCs w:val="28"/>
        </w:rPr>
        <w:t>:</w:t>
      </w:r>
    </w:p>
    <w:p w:rsidR="00CE2415" w:rsidRPr="004E53AD" w:rsidRDefault="00946180" w:rsidP="00946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- </w:t>
      </w:r>
      <w:r w:rsidR="00CE2415" w:rsidRPr="004E53AD">
        <w:rPr>
          <w:rFonts w:ascii="Times New Roman" w:hAnsi="Times New Roman" w:cs="Times New Roman"/>
          <w:sz w:val="28"/>
          <w:szCs w:val="28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</w:rPr>
        <w:t>информируют работников администрации о соблюдении антимонопольного законодательства;</w:t>
      </w:r>
    </w:p>
    <w:p w:rsidR="00946180" w:rsidRPr="004E53AD" w:rsidRDefault="00946180" w:rsidP="00946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>-  изучают законодательство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946180" w:rsidRPr="004E53AD" w:rsidRDefault="00946180" w:rsidP="00946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>- проводят мониторинг изменени</w:t>
      </w:r>
      <w:r w:rsidR="003307DB" w:rsidRPr="004E53AD">
        <w:rPr>
          <w:rFonts w:ascii="Times New Roman" w:hAnsi="Times New Roman" w:cs="Times New Roman"/>
          <w:sz w:val="28"/>
          <w:szCs w:val="28"/>
        </w:rPr>
        <w:t>й</w:t>
      </w:r>
      <w:r w:rsidRPr="004E53A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C5A5F" w:rsidRPr="004E53AD" w:rsidRDefault="002B298A" w:rsidP="0087184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провод</w:t>
      </w:r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 мониторинг и анализ практики применения </w:t>
      </w:r>
      <w:r w:rsidR="00AF4FF7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антимонопольного законодательства.</w:t>
      </w:r>
    </w:p>
    <w:p w:rsidR="00A71D23" w:rsidRPr="004E53AD" w:rsidRDefault="00A71D23" w:rsidP="0087184C">
      <w:pPr>
        <w:pStyle w:val="a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71D23" w:rsidRPr="004E53AD" w:rsidRDefault="00A71D23" w:rsidP="00212154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Оценка</w:t>
      </w:r>
      <w:r w:rsidR="00817C8F"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эффективности функционирования</w:t>
      </w: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в администрации</w:t>
      </w:r>
      <w:r w:rsidR="00212154"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212154" w:rsidRPr="004E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антимонопольного </w:t>
      </w:r>
      <w:proofErr w:type="spellStart"/>
      <w:r w:rsidR="00212154" w:rsidRPr="004E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комплаенса</w:t>
      </w:r>
      <w:proofErr w:type="spellEnd"/>
    </w:p>
    <w:p w:rsidR="00A71D23" w:rsidRPr="004E53AD" w:rsidRDefault="00A71D23" w:rsidP="007B2E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7B2EFB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Люберцы от 10.02.2021 №392-ПА утверждены </w:t>
      </w:r>
      <w:r w:rsidR="007B2EFB" w:rsidRPr="004E53AD">
        <w:rPr>
          <w:rFonts w:ascii="Times New Roman" w:hAnsi="Times New Roman" w:cs="Times New Roman"/>
          <w:sz w:val="28"/>
          <w:szCs w:val="28"/>
        </w:rPr>
        <w:t>ключевы</w:t>
      </w:r>
      <w:r w:rsidR="00A94D88" w:rsidRPr="004E53AD">
        <w:rPr>
          <w:rFonts w:ascii="Times New Roman" w:hAnsi="Times New Roman" w:cs="Times New Roman"/>
          <w:sz w:val="28"/>
          <w:szCs w:val="28"/>
        </w:rPr>
        <w:t>е</w:t>
      </w:r>
      <w:r w:rsidR="007B2EFB" w:rsidRPr="004E53AD">
        <w:rPr>
          <w:rFonts w:ascii="Times New Roman" w:hAnsi="Times New Roman" w:cs="Times New Roman"/>
          <w:sz w:val="28"/>
          <w:szCs w:val="28"/>
        </w:rPr>
        <w:t xml:space="preserve"> показатели и методика расчета ключевых показателей эффективности функционирования антимонопольного </w:t>
      </w:r>
      <w:proofErr w:type="spellStart"/>
      <w:r w:rsidR="007B2EFB" w:rsidRPr="004E53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B2EFB" w:rsidRPr="004E53AD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Люберцы.</w:t>
      </w:r>
    </w:p>
    <w:p w:rsidR="00A71D23" w:rsidRPr="004E53AD" w:rsidRDefault="00A71D23" w:rsidP="007B2E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B2EFB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Постановлению</w:t>
      </w: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ключевыми показателями эффективности функционирования антимонопольного </w:t>
      </w:r>
      <w:proofErr w:type="spellStart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являются: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>1. Коэффициент снижения количества нарушений антимонопольного законодательства со стороны администрации городского круга Люберцы (далее - администрация) по сравнению с предыдущим годом .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lastRenderedPageBreak/>
        <w:t>2. Доля проектов нормативных правовых актов администрации, в которых выявлены риски нарушения антимонопольного законодательства.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>3. Доля нормативных правовых актов администрации, в которых выявлены риски нарушения антимонопольного законодательства.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4.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4E53A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E53AD">
        <w:rPr>
          <w:rFonts w:ascii="Times New Roman" w:hAnsi="Times New Roman" w:cs="Times New Roman"/>
          <w:sz w:val="28"/>
          <w:szCs w:val="28"/>
        </w:rPr>
        <w:t>.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D23" w:rsidRDefault="00A71D23" w:rsidP="00A71D23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Выводы:</w:t>
      </w:r>
    </w:p>
    <w:p w:rsidR="007D7F8E" w:rsidRPr="007D7F8E" w:rsidRDefault="007D7F8E" w:rsidP="007D7F8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D7F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настоящее время в администрации внедрена  система внутреннего обеспечения соответствия  требованиям антимонопольного законодательства (антимонопольного </w:t>
      </w:r>
      <w:proofErr w:type="spellStart"/>
      <w:r w:rsidRPr="007D7F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комплаенса</w:t>
      </w:r>
      <w:proofErr w:type="spellEnd"/>
      <w:r w:rsidRPr="007D7F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A94D88" w:rsidRPr="004E53AD" w:rsidRDefault="002C0F1E" w:rsidP="002B005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азработаны </w:t>
      </w:r>
      <w:r w:rsidR="007534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муниципальные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правовые акты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администрации городского округа Люберцы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сф</w:t>
      </w:r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ере антимонопольного </w:t>
      </w:r>
      <w:proofErr w:type="spellStart"/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комплаенса</w:t>
      </w:r>
      <w:proofErr w:type="spellEnd"/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71D23" w:rsidRDefault="00A94D88" w:rsidP="002B005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официальном сайте администрации в сети «Интернет» с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оздан раз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дел «Антимонопольный </w:t>
      </w:r>
      <w:proofErr w:type="spell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</w:t>
      </w:r>
      <w:proofErr w:type="spell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в котором размещены правовые акты</w:t>
      </w:r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 </w:t>
      </w:r>
      <w:proofErr w:type="gramStart"/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proofErr w:type="gramEnd"/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сфере антимонопольного </w:t>
      </w:r>
      <w:proofErr w:type="spellStart"/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комплаеса</w:t>
      </w:r>
      <w:proofErr w:type="spellEnd"/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754E5" w:rsidRDefault="001754E5" w:rsidP="00175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77">
        <w:rPr>
          <w:rFonts w:ascii="Times New Roman" w:hAnsi="Times New Roman" w:cs="Times New Roman"/>
          <w:sz w:val="28"/>
          <w:szCs w:val="28"/>
        </w:rPr>
        <w:t xml:space="preserve">С учетом решений и предписаний УФАС по МО об устранении нарушений, документация по закупкам была приведена в соответствие с требованиями Закона о контрактной системе.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A10A77">
        <w:rPr>
          <w:rFonts w:ascii="Times New Roman" w:hAnsi="Times New Roman" w:cs="Times New Roman"/>
          <w:sz w:val="28"/>
          <w:szCs w:val="28"/>
        </w:rPr>
        <w:t xml:space="preserve"> проведенного анализа и мониторинга</w:t>
      </w:r>
      <w:r w:rsidRPr="00D461A1">
        <w:rPr>
          <w:rFonts w:ascii="Times New Roman" w:hAnsi="Times New Roman" w:cs="Times New Roman"/>
          <w:sz w:val="28"/>
          <w:szCs w:val="28"/>
        </w:rPr>
        <w:t xml:space="preserve"> закупочной деятельности приняты меры по недопущению повторных нарушений.</w:t>
      </w:r>
    </w:p>
    <w:p w:rsidR="001754E5" w:rsidRPr="001754E5" w:rsidRDefault="001754E5" w:rsidP="00175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4D1" w:rsidRPr="004E53AD" w:rsidRDefault="00A71D23" w:rsidP="006B739B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которой</w:t>
      </w:r>
      <w:proofErr w:type="gram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составлена </w:t>
      </w:r>
      <w:r w:rsidR="00B214D1" w:rsidRPr="004E53AD">
        <w:rPr>
          <w:rFonts w:ascii="Times New Roman" w:hAnsi="Times New Roman" w:cs="Times New Roman"/>
          <w:sz w:val="28"/>
          <w:szCs w:val="28"/>
        </w:rPr>
        <w:t>Карт</w:t>
      </w:r>
      <w:r w:rsidR="006B739B" w:rsidRPr="004E53AD">
        <w:rPr>
          <w:rFonts w:ascii="Times New Roman" w:hAnsi="Times New Roman" w:cs="Times New Roman"/>
          <w:sz w:val="28"/>
          <w:szCs w:val="28"/>
        </w:rPr>
        <w:t>а</w:t>
      </w:r>
      <w:r w:rsidR="00B214D1" w:rsidRPr="004E53AD">
        <w:rPr>
          <w:rFonts w:ascii="Times New Roman" w:hAnsi="Times New Roman" w:cs="Times New Roman"/>
          <w:sz w:val="28"/>
          <w:szCs w:val="28"/>
        </w:rPr>
        <w:t xml:space="preserve"> рисков нарушения анти</w:t>
      </w:r>
      <w:r w:rsidR="006B739B" w:rsidRPr="004E53AD">
        <w:rPr>
          <w:rFonts w:ascii="Times New Roman" w:hAnsi="Times New Roman" w:cs="Times New Roman"/>
          <w:sz w:val="28"/>
          <w:szCs w:val="28"/>
        </w:rPr>
        <w:t>монопольного законодательства администрации городского округа Люберцы.</w:t>
      </w:r>
      <w:r w:rsidR="006B739B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71D23" w:rsidRPr="004E53AD" w:rsidRDefault="00A71D23" w:rsidP="00B214D1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целях снижения  рисков нарушения антимонопольного законодательства  </w:t>
      </w:r>
      <w:r w:rsidR="00CA7C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утвержден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214D1" w:rsidRPr="004E53AD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6B739B" w:rsidRPr="004E53AD">
        <w:rPr>
          <w:rFonts w:ascii="Times New Roman" w:hAnsi="Times New Roman" w:cs="Times New Roman"/>
          <w:sz w:val="28"/>
          <w:szCs w:val="28"/>
        </w:rPr>
        <w:t>ая</w:t>
      </w:r>
      <w:r w:rsidR="00B214D1" w:rsidRPr="004E53AD">
        <w:rPr>
          <w:rFonts w:ascii="Times New Roman" w:hAnsi="Times New Roman" w:cs="Times New Roman"/>
          <w:sz w:val="28"/>
          <w:szCs w:val="28"/>
        </w:rPr>
        <w:t xml:space="preserve"> карт</w:t>
      </w:r>
      <w:r w:rsidR="006B739B" w:rsidRPr="004E53AD">
        <w:rPr>
          <w:rFonts w:ascii="Times New Roman" w:hAnsi="Times New Roman" w:cs="Times New Roman"/>
          <w:sz w:val="28"/>
          <w:szCs w:val="28"/>
        </w:rPr>
        <w:t>а</w:t>
      </w:r>
      <w:r w:rsidR="00B214D1" w:rsidRPr="004E53AD">
        <w:rPr>
          <w:rFonts w:ascii="Times New Roman" w:hAnsi="Times New Roman" w:cs="Times New Roman"/>
          <w:sz w:val="28"/>
          <w:szCs w:val="28"/>
        </w:rPr>
        <w:t>») по снижению рисков нарушения антимонопольного законодательства администрации городского округа Люберцы</w:t>
      </w:r>
      <w:r w:rsidR="006B739B" w:rsidRPr="004E53AD">
        <w:rPr>
          <w:rFonts w:ascii="Times New Roman" w:hAnsi="Times New Roman" w:cs="Times New Roman"/>
          <w:sz w:val="28"/>
          <w:szCs w:val="28"/>
        </w:rPr>
        <w:t>.</w:t>
      </w:r>
      <w:r w:rsidR="00B214D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1813FD" w:rsidRPr="004E53AD" w:rsidRDefault="009B4979">
      <w:pPr>
        <w:rPr>
          <w:rFonts w:ascii="Times New Roman" w:hAnsi="Times New Roman" w:cs="Times New Roman"/>
          <w:sz w:val="28"/>
          <w:szCs w:val="28"/>
        </w:rPr>
      </w:pPr>
    </w:p>
    <w:sectPr w:rsidR="001813FD" w:rsidRPr="004E53AD" w:rsidSect="0044196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D57"/>
    <w:multiLevelType w:val="multilevel"/>
    <w:tmpl w:val="89B42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1259C"/>
    <w:multiLevelType w:val="multilevel"/>
    <w:tmpl w:val="F23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3"/>
    <w:rsid w:val="00041F97"/>
    <w:rsid w:val="00067C26"/>
    <w:rsid w:val="000927C5"/>
    <w:rsid w:val="001103DF"/>
    <w:rsid w:val="00164CB6"/>
    <w:rsid w:val="001754E5"/>
    <w:rsid w:val="001D7916"/>
    <w:rsid w:val="00212154"/>
    <w:rsid w:val="0022625B"/>
    <w:rsid w:val="002B005A"/>
    <w:rsid w:val="002B298A"/>
    <w:rsid w:val="002C0F1E"/>
    <w:rsid w:val="002C5C4A"/>
    <w:rsid w:val="00305A2C"/>
    <w:rsid w:val="003307DB"/>
    <w:rsid w:val="00402640"/>
    <w:rsid w:val="0044196B"/>
    <w:rsid w:val="00443A5C"/>
    <w:rsid w:val="004E53AD"/>
    <w:rsid w:val="004F16BE"/>
    <w:rsid w:val="00566189"/>
    <w:rsid w:val="00593BE1"/>
    <w:rsid w:val="005F387C"/>
    <w:rsid w:val="005F3D71"/>
    <w:rsid w:val="00601276"/>
    <w:rsid w:val="0068231D"/>
    <w:rsid w:val="0069013C"/>
    <w:rsid w:val="006B739B"/>
    <w:rsid w:val="00702ED7"/>
    <w:rsid w:val="00735BA4"/>
    <w:rsid w:val="00742CB9"/>
    <w:rsid w:val="0075346A"/>
    <w:rsid w:val="00793B2F"/>
    <w:rsid w:val="007B2EFB"/>
    <w:rsid w:val="007D7F8E"/>
    <w:rsid w:val="00815A5A"/>
    <w:rsid w:val="00817C8F"/>
    <w:rsid w:val="00863630"/>
    <w:rsid w:val="0087184C"/>
    <w:rsid w:val="00896C67"/>
    <w:rsid w:val="00945642"/>
    <w:rsid w:val="00946180"/>
    <w:rsid w:val="009B4979"/>
    <w:rsid w:val="009C2C8E"/>
    <w:rsid w:val="009C2FDB"/>
    <w:rsid w:val="009F4B34"/>
    <w:rsid w:val="00A10A77"/>
    <w:rsid w:val="00A12B81"/>
    <w:rsid w:val="00A14B1A"/>
    <w:rsid w:val="00A16809"/>
    <w:rsid w:val="00A539BB"/>
    <w:rsid w:val="00A71D23"/>
    <w:rsid w:val="00A7534A"/>
    <w:rsid w:val="00A92CB3"/>
    <w:rsid w:val="00A94D88"/>
    <w:rsid w:val="00AF4FF7"/>
    <w:rsid w:val="00B214D1"/>
    <w:rsid w:val="00B21E0F"/>
    <w:rsid w:val="00B22983"/>
    <w:rsid w:val="00B5357A"/>
    <w:rsid w:val="00B538FD"/>
    <w:rsid w:val="00B77E3A"/>
    <w:rsid w:val="00BE33D2"/>
    <w:rsid w:val="00CA4585"/>
    <w:rsid w:val="00CA7C8D"/>
    <w:rsid w:val="00CE2415"/>
    <w:rsid w:val="00D0411E"/>
    <w:rsid w:val="00D062F4"/>
    <w:rsid w:val="00D461A1"/>
    <w:rsid w:val="00D87E28"/>
    <w:rsid w:val="00D90A7E"/>
    <w:rsid w:val="00DA1514"/>
    <w:rsid w:val="00DB5D32"/>
    <w:rsid w:val="00DC5A5F"/>
    <w:rsid w:val="00E15D60"/>
    <w:rsid w:val="00E9498A"/>
    <w:rsid w:val="00EA0418"/>
    <w:rsid w:val="00EA737B"/>
    <w:rsid w:val="00EB1BB4"/>
    <w:rsid w:val="00F04641"/>
    <w:rsid w:val="00F70FA3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DB"/>
    <w:pPr>
      <w:spacing w:after="0" w:line="240" w:lineRule="auto"/>
    </w:pPr>
  </w:style>
  <w:style w:type="character" w:styleId="a4">
    <w:name w:val="Strong"/>
    <w:basedOn w:val="a0"/>
    <w:uiPriority w:val="22"/>
    <w:qFormat/>
    <w:rsid w:val="004F16BE"/>
    <w:rPr>
      <w:b/>
      <w:bCs/>
    </w:rPr>
  </w:style>
  <w:style w:type="paragraph" w:customStyle="1" w:styleId="ConsPlusNormal">
    <w:name w:val="ConsPlusNormal"/>
    <w:rsid w:val="007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DB"/>
    <w:pPr>
      <w:spacing w:after="0" w:line="240" w:lineRule="auto"/>
    </w:pPr>
  </w:style>
  <w:style w:type="character" w:styleId="a4">
    <w:name w:val="Strong"/>
    <w:basedOn w:val="a0"/>
    <w:uiPriority w:val="22"/>
    <w:qFormat/>
    <w:rsid w:val="004F16BE"/>
    <w:rPr>
      <w:b/>
      <w:bCs/>
    </w:rPr>
  </w:style>
  <w:style w:type="paragraph" w:customStyle="1" w:styleId="ConsPlusNormal">
    <w:name w:val="ConsPlusNormal"/>
    <w:rsid w:val="007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9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B3331-5F0A-4A3A-99B2-3E5EEA06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PRV09</dc:creator>
  <cp:lastModifiedBy>PRV09</cp:lastModifiedBy>
  <cp:revision>48</cp:revision>
  <cp:lastPrinted>2021-12-20T14:48:00Z</cp:lastPrinted>
  <dcterms:created xsi:type="dcterms:W3CDTF">2021-02-01T06:52:00Z</dcterms:created>
  <dcterms:modified xsi:type="dcterms:W3CDTF">2021-12-21T09:19:00Z</dcterms:modified>
</cp:coreProperties>
</file>