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82A77" w14:textId="77777777" w:rsidR="00A56D0B" w:rsidRDefault="009E0EF1">
      <w:pPr>
        <w:pStyle w:val="2"/>
      </w:pPr>
      <w:r>
        <w:t>ПРОТОКОЛ</w:t>
      </w:r>
    </w:p>
    <w:p w14:paraId="2401D892" w14:textId="08DE80EC" w:rsidR="00A56D0B" w:rsidRDefault="00E6339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</w:t>
      </w:r>
      <w:r w:rsidR="009E0EF1">
        <w:rPr>
          <w:sz w:val="28"/>
          <w:szCs w:val="28"/>
        </w:rPr>
        <w:t xml:space="preserve"> общественного (гражданского) контроля</w:t>
      </w:r>
    </w:p>
    <w:p w14:paraId="75DE1B7F" w14:textId="77777777" w:rsidR="00A56D0B" w:rsidRDefault="00A56D0B">
      <w:pPr>
        <w:jc w:val="center"/>
        <w:rPr>
          <w:sz w:val="28"/>
          <w:szCs w:val="28"/>
        </w:rPr>
      </w:pPr>
    </w:p>
    <w:p w14:paraId="64D1DBC2" w14:textId="57DC9968" w:rsidR="00A56D0B" w:rsidRPr="00A9168E" w:rsidRDefault="009E0EF1">
      <w:pPr>
        <w:rPr>
          <w:color w:val="000000" w:themeColor="text1"/>
          <w:sz w:val="24"/>
          <w:szCs w:val="24"/>
          <w:u w:val="single"/>
        </w:rPr>
      </w:pPr>
      <w:r>
        <w:rPr>
          <w:sz w:val="24"/>
          <w:szCs w:val="24"/>
          <w:u w:val="single"/>
        </w:rPr>
        <w:t>г.</w:t>
      </w:r>
      <w:r w:rsidR="005907FF">
        <w:rPr>
          <w:sz w:val="24"/>
          <w:szCs w:val="24"/>
          <w:u w:val="single"/>
        </w:rPr>
        <w:t>о. Люберцы</w:t>
      </w:r>
      <w:r>
        <w:rPr>
          <w:sz w:val="24"/>
          <w:szCs w:val="24"/>
          <w:u w:val="single"/>
        </w:rPr>
        <w:t xml:space="preserve"> Московской обл</w:t>
      </w:r>
      <w:r w:rsidR="00757F80">
        <w:rPr>
          <w:sz w:val="24"/>
          <w:szCs w:val="24"/>
          <w:u w:val="single"/>
        </w:rPr>
        <w:t>.</w:t>
      </w:r>
      <w:r w:rsidRPr="00A9168E">
        <w:rPr>
          <w:color w:val="000000" w:themeColor="text1"/>
          <w:sz w:val="24"/>
          <w:szCs w:val="24"/>
        </w:rPr>
        <w:t xml:space="preserve">                          </w:t>
      </w:r>
      <w:r w:rsidR="005907FF">
        <w:rPr>
          <w:color w:val="000000" w:themeColor="text1"/>
          <w:sz w:val="24"/>
          <w:szCs w:val="24"/>
        </w:rPr>
        <w:t xml:space="preserve">                            </w:t>
      </w:r>
      <w:r w:rsidR="00757F80">
        <w:rPr>
          <w:color w:val="000000" w:themeColor="text1"/>
          <w:sz w:val="24"/>
          <w:szCs w:val="24"/>
        </w:rPr>
        <w:t xml:space="preserve">                    </w:t>
      </w:r>
      <w:r w:rsidR="005907FF">
        <w:rPr>
          <w:color w:val="000000" w:themeColor="text1"/>
          <w:sz w:val="24"/>
          <w:szCs w:val="24"/>
        </w:rPr>
        <w:t xml:space="preserve"> </w:t>
      </w:r>
      <w:r w:rsidRPr="00A9168E">
        <w:rPr>
          <w:color w:val="000000" w:themeColor="text1"/>
          <w:sz w:val="24"/>
          <w:szCs w:val="24"/>
        </w:rPr>
        <w:t xml:space="preserve">     </w:t>
      </w:r>
      <w:r w:rsidRPr="00A9168E">
        <w:rPr>
          <w:color w:val="000000" w:themeColor="text1"/>
          <w:sz w:val="24"/>
          <w:szCs w:val="24"/>
          <w:u w:val="single"/>
        </w:rPr>
        <w:t>«</w:t>
      </w:r>
      <w:r w:rsidR="00806ABD">
        <w:rPr>
          <w:color w:val="000000" w:themeColor="text1"/>
          <w:sz w:val="24"/>
          <w:szCs w:val="24"/>
          <w:u w:val="single"/>
        </w:rPr>
        <w:t>20</w:t>
      </w:r>
      <w:r w:rsidRPr="00A9168E">
        <w:rPr>
          <w:color w:val="000000" w:themeColor="text1"/>
          <w:sz w:val="24"/>
          <w:szCs w:val="24"/>
          <w:u w:val="single"/>
        </w:rPr>
        <w:t xml:space="preserve">» </w:t>
      </w:r>
      <w:r w:rsidR="00595BFA" w:rsidRPr="00A9168E">
        <w:rPr>
          <w:color w:val="000000" w:themeColor="text1"/>
          <w:sz w:val="24"/>
          <w:szCs w:val="24"/>
          <w:u w:val="single"/>
        </w:rPr>
        <w:t>марта</w:t>
      </w:r>
      <w:r w:rsidRPr="00A9168E">
        <w:rPr>
          <w:color w:val="000000" w:themeColor="text1"/>
          <w:sz w:val="24"/>
          <w:szCs w:val="24"/>
          <w:u w:val="single"/>
        </w:rPr>
        <w:t xml:space="preserve"> 2020  г.</w:t>
      </w:r>
    </w:p>
    <w:p w14:paraId="61E88ECC" w14:textId="13686431" w:rsidR="00A56D0B" w:rsidRPr="00A9168E" w:rsidRDefault="00E63395">
      <w:pPr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</w:p>
    <w:p w14:paraId="31BB0279" w14:textId="77777777" w:rsidR="00A56D0B" w:rsidRPr="00A9168E" w:rsidRDefault="00A56D0B">
      <w:pPr>
        <w:ind w:left="720" w:firstLine="720"/>
        <w:rPr>
          <w:color w:val="000000" w:themeColor="text1"/>
          <w:sz w:val="24"/>
          <w:szCs w:val="24"/>
        </w:rPr>
      </w:pPr>
    </w:p>
    <w:p w14:paraId="295360E7" w14:textId="6ADDEF88" w:rsidR="00A56D0B" w:rsidRDefault="009E0EF1" w:rsidP="005907FF">
      <w:pPr>
        <w:rPr>
          <w:color w:val="000000" w:themeColor="text1"/>
          <w:sz w:val="24"/>
          <w:szCs w:val="24"/>
        </w:rPr>
      </w:pPr>
      <w:r w:rsidRPr="00A9168E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</w:t>
      </w:r>
      <w:r w:rsidR="00A9168E" w:rsidRPr="00A9168E">
        <w:rPr>
          <w:color w:val="000000" w:themeColor="text1"/>
          <w:sz w:val="24"/>
          <w:szCs w:val="24"/>
        </w:rPr>
        <w:t xml:space="preserve"> </w:t>
      </w:r>
      <w:r w:rsidR="005907FF">
        <w:rPr>
          <w:color w:val="000000" w:themeColor="text1"/>
          <w:sz w:val="24"/>
          <w:szCs w:val="24"/>
        </w:rPr>
        <w:t xml:space="preserve"> </w:t>
      </w:r>
    </w:p>
    <w:p w14:paraId="4395F4D2" w14:textId="77777777" w:rsidR="005907FF" w:rsidRPr="00A9168E" w:rsidRDefault="005907FF" w:rsidP="005907FF">
      <w:pPr>
        <w:rPr>
          <w:color w:val="000000" w:themeColor="text1"/>
          <w:sz w:val="24"/>
          <w:szCs w:val="24"/>
        </w:rPr>
      </w:pPr>
    </w:p>
    <w:p w14:paraId="7EB94EC3" w14:textId="77777777" w:rsidR="00A56D0B" w:rsidRPr="00A9168E" w:rsidRDefault="00A56D0B">
      <w:pPr>
        <w:jc w:val="center"/>
        <w:rPr>
          <w:color w:val="000000" w:themeColor="text1"/>
          <w:sz w:val="24"/>
          <w:szCs w:val="24"/>
        </w:rPr>
      </w:pPr>
    </w:p>
    <w:p w14:paraId="3DE10B77" w14:textId="2F030565" w:rsidR="00A56D0B" w:rsidRPr="00757F80" w:rsidRDefault="004A5B02" w:rsidP="004A5B02">
      <w:pPr>
        <w:pStyle w:val="3"/>
      </w:pPr>
      <w:r w:rsidRPr="00757F80">
        <w:t xml:space="preserve">На основании обращения жителей города, </w:t>
      </w:r>
      <w:r w:rsidR="005907FF" w:rsidRPr="00757F80">
        <w:t>Общественная палата г.о. Люберцы</w:t>
      </w:r>
      <w:r w:rsidRPr="00757F80">
        <w:t xml:space="preserve"> провела контроль наличия продуктов питания первой необходимости в сетевых магазинах города</w:t>
      </w:r>
      <w:r w:rsidR="005907FF" w:rsidRPr="00757F80">
        <w:t>.</w:t>
      </w:r>
    </w:p>
    <w:p w14:paraId="75610B4C" w14:textId="77777777" w:rsidR="00757F80" w:rsidRDefault="00757F80">
      <w:pPr>
        <w:pStyle w:val="3"/>
      </w:pPr>
    </w:p>
    <w:p w14:paraId="7D81A9CC" w14:textId="77777777" w:rsidR="00A56D0B" w:rsidRPr="00757F80" w:rsidRDefault="009E0EF1">
      <w:pPr>
        <w:pStyle w:val="3"/>
      </w:pPr>
      <w:r w:rsidRPr="00757F80">
        <w:t>Комиссия в составе:</w:t>
      </w:r>
    </w:p>
    <w:p w14:paraId="508C0612" w14:textId="53177AA9" w:rsidR="00A56D0B" w:rsidRPr="00757F80" w:rsidRDefault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Березниций Игорь Дмитриевич – председатель комиссии по дорожному хозяйству и транспорту</w:t>
      </w:r>
      <w:r w:rsidR="00757F80" w:rsidRPr="00757F80">
        <w:rPr>
          <w:sz w:val="24"/>
          <w:szCs w:val="24"/>
        </w:rPr>
        <w:t xml:space="preserve"> (Старший группы общественного (гражданского) контроля)</w:t>
      </w:r>
      <w:r w:rsidRPr="00757F80">
        <w:rPr>
          <w:sz w:val="24"/>
          <w:szCs w:val="24"/>
        </w:rPr>
        <w:t>;</w:t>
      </w:r>
    </w:p>
    <w:p w14:paraId="2B486A74" w14:textId="254A1B6E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-Верховых Елена Анатольевна – председатель комиссии по науке, экономическому развитию, промышленности, предпринимательству, инновациям и инвестициям;</w:t>
      </w:r>
    </w:p>
    <w:p w14:paraId="4C180613" w14:textId="51C4E6BA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Канчели Елена Сергеевна – председатель комиссии по социальной политике, делам женщин, семьи, детей и благотворительности;</w:t>
      </w:r>
    </w:p>
    <w:p w14:paraId="09D4616A" w14:textId="0D3A17E3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Жилина Дина Анатольевна – председатель комиссии по ЖКХ, архитектуре, благоустройству территорий, землепользованию и строительству;</w:t>
      </w:r>
    </w:p>
    <w:p w14:paraId="08B32155" w14:textId="4E6429DC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Фейгин Николай Львович – член Общественной палаты г.о. Люберцы;</w:t>
      </w:r>
    </w:p>
    <w:p w14:paraId="73A6C79E" w14:textId="2F071ED7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Гурова Елена Петровна – член Общественной палаты г.о. Люберцы.</w:t>
      </w:r>
    </w:p>
    <w:p w14:paraId="1FF44265" w14:textId="77777777" w:rsidR="005907FF" w:rsidRPr="00757F80" w:rsidRDefault="005907FF">
      <w:pPr>
        <w:jc w:val="both"/>
        <w:rPr>
          <w:color w:val="auto"/>
          <w:sz w:val="24"/>
          <w:szCs w:val="24"/>
        </w:rPr>
      </w:pPr>
    </w:p>
    <w:p w14:paraId="26D1BD3A" w14:textId="77777777" w:rsidR="00A56D0B" w:rsidRPr="00757F80" w:rsidRDefault="009E0EF1">
      <w:pPr>
        <w:jc w:val="both"/>
        <w:rPr>
          <w:color w:val="auto"/>
          <w:sz w:val="24"/>
          <w:szCs w:val="24"/>
        </w:rPr>
      </w:pPr>
      <w:r w:rsidRPr="00757F80">
        <w:rPr>
          <w:color w:val="auto"/>
          <w:sz w:val="24"/>
          <w:szCs w:val="24"/>
        </w:rPr>
        <w:t>Место осуществления общественного (гражданского) контроля:</w:t>
      </w:r>
    </w:p>
    <w:p w14:paraId="575527FF" w14:textId="5A501267" w:rsidR="00BF4657" w:rsidRPr="00757F80" w:rsidRDefault="005907FF" w:rsidP="00BF4657">
      <w:pPr>
        <w:jc w:val="both"/>
        <w:rPr>
          <w:color w:val="000000" w:themeColor="text1"/>
          <w:sz w:val="24"/>
          <w:szCs w:val="24"/>
        </w:rPr>
      </w:pPr>
      <w:r w:rsidRPr="00757F80">
        <w:rPr>
          <w:color w:val="000000" w:themeColor="text1"/>
          <w:sz w:val="24"/>
          <w:szCs w:val="24"/>
        </w:rPr>
        <w:t xml:space="preserve">г. </w:t>
      </w:r>
      <w:r w:rsidR="00757F80" w:rsidRPr="00757F80">
        <w:rPr>
          <w:color w:val="000000" w:themeColor="text1"/>
          <w:sz w:val="24"/>
          <w:szCs w:val="24"/>
        </w:rPr>
        <w:t>Л</w:t>
      </w:r>
      <w:r w:rsidR="001E0897">
        <w:rPr>
          <w:color w:val="000000" w:themeColor="text1"/>
          <w:sz w:val="24"/>
          <w:szCs w:val="24"/>
        </w:rPr>
        <w:t>юберцы, Октябрьский пр-т, д. 18</w:t>
      </w:r>
    </w:p>
    <w:p w14:paraId="19288F34" w14:textId="77777777" w:rsidR="00A56D0B" w:rsidRPr="00757F80" w:rsidRDefault="00A56D0B">
      <w:pPr>
        <w:jc w:val="both"/>
        <w:rPr>
          <w:sz w:val="24"/>
          <w:szCs w:val="24"/>
        </w:rPr>
      </w:pPr>
    </w:p>
    <w:p w14:paraId="440A7710" w14:textId="77777777" w:rsidR="00595BFA" w:rsidRPr="00757F80" w:rsidRDefault="009E0EF1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 xml:space="preserve">В ходе общественного (гражданского) контроля </w:t>
      </w:r>
      <w:r w:rsidR="00595BFA" w:rsidRPr="00757F80">
        <w:rPr>
          <w:sz w:val="24"/>
          <w:szCs w:val="24"/>
        </w:rPr>
        <w:t>были проверены наличие в магазине продовольственных товаров первой необходимости: соль, сахар, мука, гречка, консервы (мясные, рыбные), мясо охлажденное, хлеб.</w:t>
      </w:r>
    </w:p>
    <w:p w14:paraId="60866AFD" w14:textId="77777777" w:rsidR="00595BFA" w:rsidRPr="00757F80" w:rsidRDefault="00595BFA">
      <w:pPr>
        <w:pStyle w:val="A7"/>
        <w:spacing w:line="360" w:lineRule="auto"/>
        <w:rPr>
          <w:b/>
          <w:bCs/>
          <w:u w:val="single"/>
        </w:rPr>
      </w:pPr>
    </w:p>
    <w:p w14:paraId="1FC3655F" w14:textId="77777777" w:rsidR="00A56D0B" w:rsidRPr="00757F80" w:rsidRDefault="009E0EF1">
      <w:pPr>
        <w:pStyle w:val="A7"/>
        <w:spacing w:line="360" w:lineRule="auto"/>
        <w:rPr>
          <w:bCs/>
          <w:u w:val="single"/>
        </w:rPr>
      </w:pPr>
      <w:r w:rsidRPr="00757F80">
        <w:rPr>
          <w:bCs/>
          <w:u w:val="single"/>
        </w:rPr>
        <w:t>Проверка показала:</w:t>
      </w:r>
    </w:p>
    <w:p w14:paraId="0ACEA0A6" w14:textId="4D84092F" w:rsidR="007A4B25" w:rsidRPr="00757F80" w:rsidRDefault="00806ABD" w:rsidP="00B3170F">
      <w:pPr>
        <w:pStyle w:val="A7"/>
        <w:rPr>
          <w:bCs/>
          <w:color w:val="auto"/>
        </w:rPr>
      </w:pPr>
      <w:r>
        <w:rPr>
          <w:bCs/>
          <w:color w:val="auto"/>
        </w:rPr>
        <w:t>20</w:t>
      </w:r>
      <w:r w:rsidR="007A4B25" w:rsidRPr="00757F80">
        <w:rPr>
          <w:bCs/>
          <w:color w:val="auto"/>
        </w:rPr>
        <w:t xml:space="preserve"> марта </w:t>
      </w:r>
      <w:r w:rsidR="00E63395">
        <w:rPr>
          <w:bCs/>
          <w:color w:val="auto"/>
        </w:rPr>
        <w:t xml:space="preserve">состоялась </w:t>
      </w:r>
      <w:r w:rsidR="007A4B25" w:rsidRPr="00757F80">
        <w:rPr>
          <w:bCs/>
          <w:color w:val="auto"/>
        </w:rPr>
        <w:t>пр</w:t>
      </w:r>
      <w:r w:rsidR="001E0897">
        <w:rPr>
          <w:bCs/>
          <w:color w:val="auto"/>
        </w:rPr>
        <w:t>оверка магазина "Магнит</w:t>
      </w:r>
      <w:r w:rsidR="00E63395">
        <w:rPr>
          <w:bCs/>
          <w:color w:val="auto"/>
        </w:rPr>
        <w:t>" п</w:t>
      </w:r>
      <w:r w:rsidR="001E0897">
        <w:rPr>
          <w:bCs/>
          <w:color w:val="auto"/>
        </w:rPr>
        <w:t>о адресу: Октябрьский пр-т, д.18</w:t>
      </w:r>
      <w:bookmarkStart w:id="0" w:name="_GoBack"/>
      <w:bookmarkEnd w:id="0"/>
      <w:r w:rsidR="00E63395">
        <w:rPr>
          <w:bCs/>
          <w:color w:val="auto"/>
        </w:rPr>
        <w:t>.</w:t>
      </w:r>
      <w:r w:rsidR="007A4B25" w:rsidRPr="00757F80">
        <w:rPr>
          <w:bCs/>
          <w:color w:val="auto"/>
        </w:rPr>
        <w:t xml:space="preserve"> </w:t>
      </w:r>
      <w:r w:rsidR="00E63395">
        <w:rPr>
          <w:bCs/>
          <w:color w:val="auto"/>
        </w:rPr>
        <w:t>В</w:t>
      </w:r>
      <w:r w:rsidR="00FF2E92" w:rsidRPr="00757F80">
        <w:rPr>
          <w:bCs/>
          <w:color w:val="auto"/>
        </w:rPr>
        <w:t xml:space="preserve"> продаже весь перечень продуктов первой необходимости.</w:t>
      </w:r>
    </w:p>
    <w:p w14:paraId="1ECC26B3" w14:textId="77777777" w:rsidR="00A56D0B" w:rsidRPr="00757F80" w:rsidRDefault="00A56D0B">
      <w:pPr>
        <w:spacing w:line="360" w:lineRule="auto"/>
        <w:rPr>
          <w:sz w:val="24"/>
          <w:szCs w:val="24"/>
        </w:rPr>
      </w:pPr>
    </w:p>
    <w:p w14:paraId="3AAF84E9" w14:textId="26FB56AD" w:rsidR="00A56D0B" w:rsidRPr="00757F80" w:rsidRDefault="009E0EF1" w:rsidP="005907FF">
      <w:pPr>
        <w:pStyle w:val="10"/>
        <w:jc w:val="both"/>
      </w:pPr>
      <w:r w:rsidRPr="00757F80">
        <w:t xml:space="preserve">Замечания к протоколу членов группы общественного (гражданского) контроля </w:t>
      </w:r>
      <w:r w:rsidR="00757F80" w:rsidRPr="00757F80">
        <w:rPr>
          <w:bCs/>
        </w:rPr>
        <w:t>не</w:t>
      </w:r>
      <w:r w:rsidRPr="00757F80">
        <w:rPr>
          <w:bCs/>
        </w:rPr>
        <w:t xml:space="preserve"> поступили</w:t>
      </w:r>
    </w:p>
    <w:p w14:paraId="5BEC207B" w14:textId="77777777" w:rsidR="00757F80" w:rsidRDefault="00757F80" w:rsidP="00B305E3">
      <w:pPr>
        <w:pStyle w:val="A7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7"/>
        <w:gridCol w:w="2556"/>
        <w:gridCol w:w="3397"/>
      </w:tblGrid>
      <w:tr w:rsidR="00757F80" w14:paraId="112849E2" w14:textId="77777777" w:rsidTr="003D5AA2">
        <w:tc>
          <w:tcPr>
            <w:tcW w:w="4237" w:type="dxa"/>
          </w:tcPr>
          <w:p w14:paraId="56994534" w14:textId="77777777" w:rsidR="00757F80" w:rsidRDefault="00757F80" w:rsidP="00757F80">
            <w:pPr>
              <w:pStyle w:val="A7"/>
              <w:rPr>
                <w:sz w:val="28"/>
                <w:szCs w:val="28"/>
              </w:rPr>
            </w:pPr>
          </w:p>
          <w:p w14:paraId="4A5AF1E0" w14:textId="77777777" w:rsidR="00757F80" w:rsidRDefault="00757F80" w:rsidP="00757F80">
            <w:pPr>
              <w:pStyle w:val="A7"/>
              <w:rPr>
                <w:sz w:val="28"/>
                <w:szCs w:val="28"/>
              </w:rPr>
            </w:pPr>
            <w:r w:rsidRPr="0072200A">
              <w:rPr>
                <w:sz w:val="28"/>
                <w:szCs w:val="28"/>
              </w:rPr>
              <w:t>Старший группы общественного</w:t>
            </w:r>
            <w:r>
              <w:rPr>
                <w:sz w:val="28"/>
                <w:szCs w:val="28"/>
              </w:rPr>
              <w:t xml:space="preserve">               </w:t>
            </w:r>
            <w:r w:rsidRPr="0072200A">
              <w:rPr>
                <w:sz w:val="28"/>
                <w:szCs w:val="28"/>
              </w:rPr>
              <w:t xml:space="preserve"> </w:t>
            </w:r>
          </w:p>
          <w:p w14:paraId="2428DB7F" w14:textId="3292AE61" w:rsidR="00757F80" w:rsidRDefault="00757F80" w:rsidP="00757F80">
            <w:pPr>
              <w:pStyle w:val="A7"/>
              <w:rPr>
                <w:sz w:val="28"/>
                <w:szCs w:val="28"/>
              </w:rPr>
            </w:pPr>
            <w:r w:rsidRPr="0072200A">
              <w:rPr>
                <w:sz w:val="28"/>
                <w:szCs w:val="28"/>
              </w:rPr>
              <w:t>(гражданского) контроля</w:t>
            </w: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2556" w:type="dxa"/>
          </w:tcPr>
          <w:p w14:paraId="4E7969A2" w14:textId="7C46FFB5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ACCCBB9" wp14:editId="2DB0538C">
                  <wp:extent cx="1482793" cy="99822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c1fb2d8-a41f-4034-8361-e41176495ea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851" cy="1040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</w:tcPr>
          <w:p w14:paraId="490C7960" w14:textId="77777777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14:paraId="7E993528" w14:textId="77777777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14:paraId="22D6452B" w14:textId="4D6AA186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Березницкий И.Д.</w:t>
            </w:r>
          </w:p>
        </w:tc>
      </w:tr>
    </w:tbl>
    <w:p w14:paraId="7ACB877E" w14:textId="77777777" w:rsidR="00757F80" w:rsidRDefault="00757F80" w:rsidP="00B305E3">
      <w:pPr>
        <w:pStyle w:val="A7"/>
        <w:rPr>
          <w:sz w:val="28"/>
          <w:szCs w:val="28"/>
        </w:rPr>
      </w:pPr>
    </w:p>
    <w:p w14:paraId="6D19F84A" w14:textId="77777777" w:rsidR="00757F80" w:rsidRDefault="00757F80" w:rsidP="00B305E3">
      <w:pPr>
        <w:pStyle w:val="A7"/>
        <w:rPr>
          <w:sz w:val="28"/>
          <w:szCs w:val="28"/>
        </w:rPr>
      </w:pPr>
    </w:p>
    <w:p w14:paraId="41EF861C" w14:textId="52656D1B" w:rsidR="00B305E3" w:rsidRPr="00B3170F" w:rsidRDefault="00A9168E" w:rsidP="00757F80">
      <w:pPr>
        <w:pStyle w:val="A7"/>
        <w:rPr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14:paraId="53278846" w14:textId="46284C17" w:rsidR="00B305E3" w:rsidRPr="00B3170F" w:rsidRDefault="00B305E3" w:rsidP="00B305E3">
      <w:pPr>
        <w:pStyle w:val="A7"/>
        <w:rPr>
          <w:vertAlign w:val="superscript"/>
        </w:rPr>
      </w:pP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</w:p>
    <w:p w14:paraId="2407936C" w14:textId="1C4A2019" w:rsidR="00FF2E92" w:rsidRPr="00B305E3" w:rsidRDefault="00757F80" w:rsidP="00CC3C7B">
      <w:r>
        <w:t xml:space="preserve"> </w:t>
      </w:r>
    </w:p>
    <w:sectPr w:rsidR="00FF2E92" w:rsidRPr="00B305E3" w:rsidSect="00455953">
      <w:pgSz w:w="11900" w:h="16840"/>
      <w:pgMar w:top="1440" w:right="566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76D05" w14:textId="77777777" w:rsidR="00E34818" w:rsidRDefault="00E34818">
      <w:r>
        <w:separator/>
      </w:r>
    </w:p>
  </w:endnote>
  <w:endnote w:type="continuationSeparator" w:id="0">
    <w:p w14:paraId="44C5B47D" w14:textId="77777777" w:rsidR="00E34818" w:rsidRDefault="00E3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48BAF" w14:textId="77777777" w:rsidR="00E34818" w:rsidRDefault="00E34818">
      <w:r>
        <w:separator/>
      </w:r>
    </w:p>
  </w:footnote>
  <w:footnote w:type="continuationSeparator" w:id="0">
    <w:p w14:paraId="2F14E36D" w14:textId="77777777" w:rsidR="00E34818" w:rsidRDefault="00E34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C10F2"/>
    <w:multiLevelType w:val="hybridMultilevel"/>
    <w:tmpl w:val="4904AAF6"/>
    <w:numStyleLink w:val="1"/>
  </w:abstractNum>
  <w:abstractNum w:abstractNumId="1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94776"/>
    <w:rsid w:val="000C6120"/>
    <w:rsid w:val="00131101"/>
    <w:rsid w:val="001E0897"/>
    <w:rsid w:val="00347D37"/>
    <w:rsid w:val="003954C4"/>
    <w:rsid w:val="003D5AA2"/>
    <w:rsid w:val="00455953"/>
    <w:rsid w:val="004A5B02"/>
    <w:rsid w:val="005702F2"/>
    <w:rsid w:val="005907FF"/>
    <w:rsid w:val="00595BFA"/>
    <w:rsid w:val="00676EC2"/>
    <w:rsid w:val="006A18A4"/>
    <w:rsid w:val="00751B92"/>
    <w:rsid w:val="00757F80"/>
    <w:rsid w:val="007A4B25"/>
    <w:rsid w:val="007B4982"/>
    <w:rsid w:val="007B4BEF"/>
    <w:rsid w:val="00806ABD"/>
    <w:rsid w:val="008A7844"/>
    <w:rsid w:val="009222C4"/>
    <w:rsid w:val="00922694"/>
    <w:rsid w:val="009E0EF1"/>
    <w:rsid w:val="00A42582"/>
    <w:rsid w:val="00A437E6"/>
    <w:rsid w:val="00A56D0B"/>
    <w:rsid w:val="00A9168E"/>
    <w:rsid w:val="00B21918"/>
    <w:rsid w:val="00B305E3"/>
    <w:rsid w:val="00B3170F"/>
    <w:rsid w:val="00BF4657"/>
    <w:rsid w:val="00C10983"/>
    <w:rsid w:val="00CC3C7B"/>
    <w:rsid w:val="00DA6AA6"/>
    <w:rsid w:val="00DF27F0"/>
    <w:rsid w:val="00E34818"/>
    <w:rsid w:val="00E63395"/>
    <w:rsid w:val="00F340A4"/>
    <w:rsid w:val="00F43370"/>
    <w:rsid w:val="00FF00BB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D4E1"/>
  <w15:docId w15:val="{C0ADF839-5282-4CCA-BB9E-8F8FD4B1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  <w:style w:type="paragraph" w:styleId="aa">
    <w:name w:val="header"/>
    <w:basedOn w:val="a0"/>
    <w:link w:val="ab"/>
    <w:uiPriority w:val="99"/>
    <w:unhideWhenUsed/>
    <w:rsid w:val="00757F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757F80"/>
    <w:rPr>
      <w:rFonts w:cs="Arial Unicode MS"/>
      <w:color w:val="000000"/>
      <w:u w:color="000000"/>
    </w:rPr>
  </w:style>
  <w:style w:type="table" w:styleId="ac">
    <w:name w:val="Table Grid"/>
    <w:basedOn w:val="a2"/>
    <w:uiPriority w:val="39"/>
    <w:rsid w:val="00757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Корнеева</dc:creator>
  <cp:lastModifiedBy>Учетная запись Майкрософт</cp:lastModifiedBy>
  <cp:revision>6</cp:revision>
  <cp:lastPrinted>2020-03-23T07:43:00Z</cp:lastPrinted>
  <dcterms:created xsi:type="dcterms:W3CDTF">2020-03-30T16:22:00Z</dcterms:created>
  <dcterms:modified xsi:type="dcterms:W3CDTF">2020-03-31T16:24:00Z</dcterms:modified>
</cp:coreProperties>
</file>