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00" w:rsidRDefault="00C875A3" w:rsidP="004D7500">
      <w:pPr>
        <w:tabs>
          <w:tab w:val="left" w:pos="360"/>
        </w:tabs>
        <w:suppressAutoHyphens/>
        <w:jc w:val="center"/>
        <w:rPr>
          <w:rFonts w:ascii="Times New Roman" w:hAnsi="Times New Roman" w:cs="Times New Roman"/>
          <w:b/>
          <w:bCs/>
          <w:sz w:val="28"/>
          <w:szCs w:val="28"/>
        </w:rPr>
      </w:pPr>
      <w:r w:rsidRPr="004D7500">
        <w:rPr>
          <w:rFonts w:ascii="Times New Roman" w:hAnsi="Times New Roman" w:cs="Times New Roman"/>
          <w:b/>
          <w:bCs/>
          <w:sz w:val="28"/>
          <w:szCs w:val="28"/>
        </w:rPr>
        <w:t>Извещение</w:t>
      </w:r>
      <w:r w:rsidR="002F3E5E" w:rsidRPr="004D7500">
        <w:rPr>
          <w:rFonts w:ascii="Times New Roman" w:hAnsi="Times New Roman" w:cs="Times New Roman"/>
          <w:b/>
          <w:bCs/>
          <w:sz w:val="28"/>
          <w:szCs w:val="28"/>
        </w:rPr>
        <w:t xml:space="preserve"> </w:t>
      </w:r>
      <w:r w:rsidR="0035581F" w:rsidRPr="004D7500">
        <w:rPr>
          <w:rFonts w:ascii="Times New Roman" w:hAnsi="Times New Roman" w:cs="Times New Roman"/>
          <w:b/>
          <w:bCs/>
          <w:sz w:val="28"/>
          <w:szCs w:val="28"/>
        </w:rPr>
        <w:t xml:space="preserve">о проведении </w:t>
      </w:r>
      <w:r w:rsidR="00D10EA8" w:rsidRPr="004D7500">
        <w:rPr>
          <w:rFonts w:ascii="Times New Roman" w:hAnsi="Times New Roman" w:cs="Times New Roman"/>
          <w:b/>
          <w:bCs/>
          <w:sz w:val="28"/>
          <w:szCs w:val="28"/>
        </w:rPr>
        <w:t xml:space="preserve">отбора </w:t>
      </w:r>
      <w:r w:rsidR="00534694" w:rsidRPr="004D7500">
        <w:rPr>
          <w:rFonts w:ascii="Times New Roman" w:hAnsi="Times New Roman" w:cs="Times New Roman"/>
          <w:b/>
          <w:bCs/>
          <w:sz w:val="28"/>
          <w:szCs w:val="28"/>
        </w:rPr>
        <w:t>юридических лиц</w:t>
      </w:r>
      <w:r w:rsidR="004D7500" w:rsidRPr="004D7500">
        <w:rPr>
          <w:rFonts w:ascii="Times New Roman" w:hAnsi="Times New Roman" w:cs="Times New Roman"/>
          <w:b/>
          <w:bCs/>
          <w:sz w:val="28"/>
          <w:szCs w:val="28"/>
        </w:rPr>
        <w:t xml:space="preserve"> на получение субсидий из бюджета городского округа Люберцы Московской области на </w:t>
      </w:r>
      <w:r w:rsidR="003F0706" w:rsidRPr="003F0706">
        <w:rPr>
          <w:rFonts w:ascii="Times New Roman" w:hAnsi="Times New Roman" w:cs="Times New Roman"/>
          <w:b/>
          <w:bCs/>
          <w:sz w:val="28"/>
          <w:szCs w:val="28"/>
        </w:rPr>
        <w:t xml:space="preserve">возмещение </w:t>
      </w:r>
      <w:r w:rsidR="003F0706">
        <w:rPr>
          <w:rFonts w:ascii="Times New Roman" w:hAnsi="Times New Roman" w:cs="Times New Roman"/>
          <w:b/>
          <w:bCs/>
          <w:sz w:val="28"/>
          <w:szCs w:val="28"/>
        </w:rPr>
        <w:t xml:space="preserve">затрат </w:t>
      </w:r>
      <w:r w:rsidR="003F0706" w:rsidRPr="003F0706">
        <w:rPr>
          <w:rFonts w:ascii="Times New Roman" w:hAnsi="Times New Roman" w:cs="Times New Roman"/>
          <w:b/>
          <w:bCs/>
          <w:sz w:val="28"/>
          <w:szCs w:val="28"/>
        </w:rPr>
        <w:t xml:space="preserve">  ресурсоснабжающих организаций, связанных с организацией расчетов за коммунальные услуги</w:t>
      </w:r>
    </w:p>
    <w:p w:rsidR="003F0706" w:rsidRPr="004D7500" w:rsidRDefault="003F0706" w:rsidP="004D7500">
      <w:pPr>
        <w:tabs>
          <w:tab w:val="left" w:pos="360"/>
        </w:tabs>
        <w:suppressAutoHyphens/>
        <w:jc w:val="center"/>
        <w:rPr>
          <w:rFonts w:ascii="Times New Roman" w:hAnsi="Times New Roman" w:cs="Times New Roman"/>
          <w:b/>
          <w:bCs/>
          <w:sz w:val="28"/>
          <w:szCs w:val="28"/>
        </w:rPr>
      </w:pPr>
    </w:p>
    <w:p w:rsidR="003F0706" w:rsidRPr="00DF01AC" w:rsidRDefault="00B82438" w:rsidP="003F0706">
      <w:pPr>
        <w:ind w:firstLine="708"/>
        <w:jc w:val="both"/>
        <w:rPr>
          <w:rFonts w:ascii="Times New Roman" w:eastAsia="Courier New" w:hAnsi="Times New Roman" w:cs="Times New Roman"/>
          <w:sz w:val="28"/>
          <w:szCs w:val="28"/>
          <w:lang w:eastAsia="ru-RU" w:bidi="ru-RU"/>
        </w:rPr>
      </w:pPr>
      <w:r w:rsidRPr="004D7500">
        <w:rPr>
          <w:rFonts w:ascii="Times New Roman" w:eastAsia="Times New Roman" w:hAnsi="Times New Roman" w:cs="Times New Roman"/>
          <w:b/>
          <w:bCs/>
          <w:sz w:val="28"/>
          <w:szCs w:val="28"/>
        </w:rPr>
        <w:t xml:space="preserve">В </w:t>
      </w:r>
      <w:r w:rsidR="00337A1C" w:rsidRPr="004D7500">
        <w:rPr>
          <w:rFonts w:ascii="Times New Roman" w:eastAsia="Times New Roman" w:hAnsi="Times New Roman" w:cs="Times New Roman"/>
          <w:b/>
          <w:bCs/>
          <w:sz w:val="28"/>
          <w:szCs w:val="28"/>
        </w:rPr>
        <w:t>администр</w:t>
      </w:r>
      <w:r w:rsidR="00F84687" w:rsidRPr="004D7500">
        <w:rPr>
          <w:rFonts w:ascii="Times New Roman" w:eastAsia="Times New Roman" w:hAnsi="Times New Roman" w:cs="Times New Roman"/>
          <w:b/>
          <w:bCs/>
          <w:sz w:val="28"/>
          <w:szCs w:val="28"/>
        </w:rPr>
        <w:t xml:space="preserve">ации городского округа Люберцы </w:t>
      </w:r>
      <w:r w:rsidR="0060399A" w:rsidRPr="004D7500">
        <w:rPr>
          <w:rFonts w:ascii="Times New Roman" w:eastAsia="Times New Roman" w:hAnsi="Times New Roman" w:cs="Times New Roman"/>
          <w:b/>
          <w:bCs/>
          <w:sz w:val="28"/>
          <w:szCs w:val="28"/>
        </w:rPr>
        <w:t xml:space="preserve">с </w:t>
      </w:r>
      <w:r w:rsidR="00F11974">
        <w:rPr>
          <w:rFonts w:ascii="Times New Roman" w:eastAsia="Times New Roman" w:hAnsi="Times New Roman" w:cs="Times New Roman"/>
          <w:b/>
          <w:bCs/>
          <w:sz w:val="28"/>
          <w:szCs w:val="28"/>
        </w:rPr>
        <w:t>03</w:t>
      </w:r>
      <w:r w:rsidR="003F0706">
        <w:rPr>
          <w:rFonts w:ascii="Times New Roman" w:eastAsia="Times New Roman" w:hAnsi="Times New Roman" w:cs="Times New Roman"/>
          <w:b/>
          <w:bCs/>
          <w:sz w:val="28"/>
          <w:szCs w:val="28"/>
        </w:rPr>
        <w:t>.</w:t>
      </w:r>
      <w:r w:rsidR="00F11974">
        <w:rPr>
          <w:rFonts w:ascii="Times New Roman" w:eastAsia="Times New Roman" w:hAnsi="Times New Roman" w:cs="Times New Roman"/>
          <w:b/>
          <w:bCs/>
          <w:sz w:val="28"/>
          <w:szCs w:val="28"/>
        </w:rPr>
        <w:t>12</w:t>
      </w:r>
      <w:r w:rsidR="00B33B7B" w:rsidRPr="004D7500">
        <w:rPr>
          <w:rFonts w:ascii="Times New Roman" w:eastAsia="Times New Roman" w:hAnsi="Times New Roman" w:cs="Times New Roman"/>
          <w:b/>
          <w:bCs/>
          <w:sz w:val="28"/>
          <w:szCs w:val="28"/>
        </w:rPr>
        <w:t>.</w:t>
      </w:r>
      <w:r w:rsidR="0060399A" w:rsidRPr="004D7500">
        <w:rPr>
          <w:rFonts w:ascii="Times New Roman" w:eastAsia="Times New Roman" w:hAnsi="Times New Roman" w:cs="Times New Roman"/>
          <w:b/>
          <w:bCs/>
          <w:sz w:val="28"/>
          <w:szCs w:val="28"/>
        </w:rPr>
        <w:t>202</w:t>
      </w:r>
      <w:r w:rsidR="00534694" w:rsidRPr="004D7500">
        <w:rPr>
          <w:rFonts w:ascii="Times New Roman" w:eastAsia="Times New Roman" w:hAnsi="Times New Roman" w:cs="Times New Roman"/>
          <w:b/>
          <w:bCs/>
          <w:sz w:val="28"/>
          <w:szCs w:val="28"/>
        </w:rPr>
        <w:t>4</w:t>
      </w:r>
      <w:r w:rsidR="0060399A" w:rsidRPr="004D7500">
        <w:rPr>
          <w:rFonts w:ascii="Times New Roman" w:eastAsia="Times New Roman" w:hAnsi="Times New Roman" w:cs="Times New Roman"/>
          <w:b/>
          <w:bCs/>
          <w:sz w:val="28"/>
          <w:szCs w:val="28"/>
        </w:rPr>
        <w:t xml:space="preserve"> </w:t>
      </w:r>
      <w:r w:rsidR="00551489" w:rsidRPr="004D7500">
        <w:rPr>
          <w:rFonts w:ascii="Times New Roman" w:eastAsia="Times New Roman" w:hAnsi="Times New Roman" w:cs="Times New Roman"/>
          <w:b/>
          <w:bCs/>
          <w:sz w:val="28"/>
          <w:szCs w:val="28"/>
        </w:rPr>
        <w:br/>
      </w:r>
      <w:r w:rsidRPr="004D7500">
        <w:rPr>
          <w:rFonts w:ascii="Times New Roman" w:eastAsia="Times New Roman" w:hAnsi="Times New Roman" w:cs="Times New Roman"/>
          <w:b/>
          <w:bCs/>
          <w:sz w:val="28"/>
          <w:szCs w:val="28"/>
        </w:rPr>
        <w:t xml:space="preserve">до </w:t>
      </w:r>
      <w:r w:rsidR="003F0706">
        <w:rPr>
          <w:rFonts w:ascii="Times New Roman" w:eastAsia="Times New Roman" w:hAnsi="Times New Roman" w:cs="Times New Roman"/>
          <w:b/>
          <w:bCs/>
          <w:sz w:val="28"/>
          <w:szCs w:val="28"/>
        </w:rPr>
        <w:t>15</w:t>
      </w:r>
      <w:r w:rsidRPr="004D7500">
        <w:rPr>
          <w:rFonts w:ascii="Times New Roman" w:eastAsia="Times New Roman" w:hAnsi="Times New Roman" w:cs="Times New Roman"/>
          <w:b/>
          <w:bCs/>
          <w:sz w:val="28"/>
          <w:szCs w:val="28"/>
        </w:rPr>
        <w:t>.1</w:t>
      </w:r>
      <w:r w:rsidR="00C767F0" w:rsidRPr="004D7500">
        <w:rPr>
          <w:rFonts w:ascii="Times New Roman" w:eastAsia="Times New Roman" w:hAnsi="Times New Roman" w:cs="Times New Roman"/>
          <w:b/>
          <w:bCs/>
          <w:sz w:val="28"/>
          <w:szCs w:val="28"/>
        </w:rPr>
        <w:t>2</w:t>
      </w:r>
      <w:r w:rsidR="00534694" w:rsidRPr="004D7500">
        <w:rPr>
          <w:rFonts w:ascii="Times New Roman" w:eastAsia="Times New Roman" w:hAnsi="Times New Roman" w:cs="Times New Roman"/>
          <w:b/>
          <w:bCs/>
          <w:sz w:val="28"/>
          <w:szCs w:val="28"/>
        </w:rPr>
        <w:t>.2024</w:t>
      </w:r>
      <w:r w:rsidRPr="004D7500">
        <w:rPr>
          <w:rFonts w:ascii="Times New Roman" w:eastAsia="Times New Roman" w:hAnsi="Times New Roman" w:cs="Times New Roman"/>
          <w:b/>
          <w:bCs/>
          <w:sz w:val="28"/>
          <w:szCs w:val="28"/>
        </w:rPr>
        <w:t xml:space="preserve"> </w:t>
      </w:r>
      <w:r w:rsidRPr="00DF01AC">
        <w:rPr>
          <w:rFonts w:ascii="Times New Roman" w:eastAsia="Times New Roman" w:hAnsi="Times New Roman" w:cs="Times New Roman"/>
          <w:b/>
          <w:bCs/>
          <w:sz w:val="28"/>
          <w:szCs w:val="28"/>
        </w:rPr>
        <w:t xml:space="preserve">года </w:t>
      </w:r>
      <w:r w:rsidR="00337A1C" w:rsidRPr="00DF01AC">
        <w:rPr>
          <w:rFonts w:ascii="Times New Roman" w:eastAsia="Times New Roman" w:hAnsi="Times New Roman" w:cs="Times New Roman"/>
          <w:b/>
          <w:bCs/>
          <w:sz w:val="28"/>
          <w:szCs w:val="28"/>
        </w:rPr>
        <w:t>организован приём документов</w:t>
      </w:r>
      <w:r w:rsidR="00551489" w:rsidRPr="00DF01AC">
        <w:rPr>
          <w:rFonts w:ascii="Times New Roman" w:eastAsia="Times New Roman" w:hAnsi="Times New Roman" w:cs="Times New Roman"/>
          <w:sz w:val="28"/>
          <w:szCs w:val="28"/>
        </w:rPr>
        <w:t xml:space="preserve"> </w:t>
      </w:r>
      <w:r w:rsidR="00337A1C" w:rsidRPr="00DF01AC">
        <w:rPr>
          <w:rFonts w:ascii="Times New Roman" w:eastAsia="Times New Roman" w:hAnsi="Times New Roman" w:cs="Times New Roman"/>
          <w:b/>
          <w:bCs/>
          <w:sz w:val="28"/>
          <w:szCs w:val="28"/>
        </w:rPr>
        <w:t xml:space="preserve">для участия в отборе </w:t>
      </w:r>
      <w:r w:rsidR="00A02D9A" w:rsidRPr="00DF01AC">
        <w:rPr>
          <w:rFonts w:ascii="Times New Roman" w:eastAsia="Times New Roman" w:hAnsi="Times New Roman" w:cs="Times New Roman"/>
          <w:b/>
          <w:bCs/>
          <w:sz w:val="28"/>
          <w:szCs w:val="28"/>
        </w:rPr>
        <w:t>для</w:t>
      </w:r>
      <w:r w:rsidR="00337A1C" w:rsidRPr="00DF01AC">
        <w:rPr>
          <w:rFonts w:ascii="Times New Roman" w:eastAsia="Times New Roman" w:hAnsi="Times New Roman" w:cs="Times New Roman"/>
          <w:b/>
          <w:bCs/>
          <w:sz w:val="28"/>
          <w:szCs w:val="28"/>
        </w:rPr>
        <w:t xml:space="preserve"> предоставлени</w:t>
      </w:r>
      <w:r w:rsidR="00A02D9A" w:rsidRPr="00DF01AC">
        <w:rPr>
          <w:rFonts w:ascii="Times New Roman" w:eastAsia="Times New Roman" w:hAnsi="Times New Roman" w:cs="Times New Roman"/>
          <w:b/>
          <w:bCs/>
          <w:sz w:val="28"/>
          <w:szCs w:val="28"/>
        </w:rPr>
        <w:t>я</w:t>
      </w:r>
      <w:r w:rsidR="00337A1C" w:rsidRPr="00DF01AC">
        <w:rPr>
          <w:rFonts w:ascii="Times New Roman" w:eastAsia="Times New Roman" w:hAnsi="Times New Roman" w:cs="Times New Roman"/>
          <w:b/>
          <w:bCs/>
          <w:sz w:val="28"/>
          <w:szCs w:val="28"/>
        </w:rPr>
        <w:t xml:space="preserve"> субсиди</w:t>
      </w:r>
      <w:r w:rsidR="00A02D9A" w:rsidRPr="00DF01AC">
        <w:rPr>
          <w:rFonts w:ascii="Times New Roman" w:eastAsia="Times New Roman" w:hAnsi="Times New Roman" w:cs="Times New Roman"/>
          <w:b/>
          <w:bCs/>
          <w:sz w:val="28"/>
          <w:szCs w:val="28"/>
        </w:rPr>
        <w:t>и</w:t>
      </w:r>
      <w:r w:rsidR="00337A1C" w:rsidRPr="00DF01AC">
        <w:rPr>
          <w:rFonts w:ascii="Times New Roman" w:eastAsia="Times New Roman" w:hAnsi="Times New Roman" w:cs="Times New Roman"/>
          <w:b/>
          <w:bCs/>
          <w:sz w:val="28"/>
          <w:szCs w:val="28"/>
        </w:rPr>
        <w:t xml:space="preserve"> </w:t>
      </w:r>
      <w:r w:rsidR="00337A1C" w:rsidRPr="00DF01AC">
        <w:rPr>
          <w:rFonts w:ascii="Times New Roman" w:eastAsia="Times New Roman" w:hAnsi="Times New Roman" w:cs="Times New Roman"/>
          <w:sz w:val="28"/>
          <w:szCs w:val="28"/>
          <w:lang w:eastAsia="ru-RU"/>
        </w:rPr>
        <w:t xml:space="preserve">из бюджета городского округа Люберцы </w:t>
      </w:r>
      <w:r w:rsidR="0028426E" w:rsidRPr="00DF01AC">
        <w:rPr>
          <w:rFonts w:ascii="Times New Roman" w:eastAsia="Courier New" w:hAnsi="Times New Roman" w:cs="Times New Roman"/>
          <w:sz w:val="28"/>
          <w:szCs w:val="28"/>
          <w:lang w:eastAsia="ru-RU" w:bidi="ru-RU"/>
        </w:rPr>
        <w:t xml:space="preserve">Московской </w:t>
      </w:r>
      <w:r w:rsidR="00F170B7" w:rsidRPr="00DF01AC">
        <w:rPr>
          <w:rFonts w:ascii="Times New Roman" w:eastAsia="Courier New" w:hAnsi="Times New Roman" w:cs="Times New Roman"/>
          <w:sz w:val="28"/>
          <w:szCs w:val="28"/>
          <w:lang w:eastAsia="ru-RU" w:bidi="ru-RU"/>
        </w:rPr>
        <w:t xml:space="preserve">области </w:t>
      </w:r>
      <w:r w:rsidR="00A02D9A" w:rsidRPr="00DF01AC">
        <w:rPr>
          <w:rFonts w:ascii="Times New Roman" w:eastAsia="Courier New" w:hAnsi="Times New Roman" w:cs="Times New Roman"/>
          <w:sz w:val="28"/>
          <w:szCs w:val="28"/>
          <w:lang w:eastAsia="ru-RU" w:bidi="ru-RU"/>
        </w:rPr>
        <w:t xml:space="preserve">на </w:t>
      </w:r>
      <w:r w:rsidR="004D7500" w:rsidRPr="00DF01AC">
        <w:rPr>
          <w:rFonts w:ascii="Times New Roman" w:eastAsia="Courier New" w:hAnsi="Times New Roman" w:cs="Times New Roman"/>
          <w:sz w:val="28"/>
          <w:szCs w:val="28"/>
          <w:lang w:eastAsia="ru-RU" w:bidi="ru-RU"/>
        </w:rPr>
        <w:t xml:space="preserve">финансовое обеспечение затрат, </w:t>
      </w:r>
      <w:r w:rsidR="003F0706" w:rsidRPr="00DF01AC">
        <w:rPr>
          <w:rFonts w:ascii="Times New Roman" w:eastAsia="Courier New" w:hAnsi="Times New Roman" w:cs="Times New Roman"/>
          <w:sz w:val="28"/>
          <w:szCs w:val="28"/>
          <w:lang w:eastAsia="ru-RU" w:bidi="ru-RU"/>
        </w:rPr>
        <w:t>Порядок на возмещение затрат  ресурсоснабжающих организаций, связанных с организацией расчетов за коммунальные услуги.</w:t>
      </w:r>
    </w:p>
    <w:p w:rsidR="006E0450" w:rsidRPr="00DF01AC" w:rsidRDefault="006E0450" w:rsidP="003F0706">
      <w:pPr>
        <w:ind w:firstLine="708"/>
        <w:jc w:val="both"/>
        <w:rPr>
          <w:rFonts w:ascii="Times New Roman" w:hAnsi="Times New Roman" w:cs="Times New Roman"/>
          <w:sz w:val="28"/>
          <w:szCs w:val="28"/>
        </w:rPr>
      </w:pPr>
      <w:r w:rsidRPr="00DF01AC">
        <w:rPr>
          <w:rFonts w:ascii="Times New Roman" w:hAnsi="Times New Roman" w:cs="Times New Roman"/>
          <w:sz w:val="28"/>
          <w:szCs w:val="28"/>
        </w:rPr>
        <w:t>В бюджете городского округа  Люберцы на 2024</w:t>
      </w:r>
      <w:r w:rsidR="003F0706" w:rsidRPr="00DF01AC">
        <w:rPr>
          <w:rFonts w:ascii="Times New Roman" w:hAnsi="Times New Roman" w:cs="Times New Roman"/>
          <w:sz w:val="28"/>
          <w:szCs w:val="28"/>
        </w:rPr>
        <w:t xml:space="preserve"> </w:t>
      </w:r>
      <w:r w:rsidRPr="00DF01AC">
        <w:rPr>
          <w:rFonts w:ascii="Times New Roman" w:hAnsi="Times New Roman" w:cs="Times New Roman"/>
          <w:sz w:val="28"/>
          <w:szCs w:val="28"/>
        </w:rPr>
        <w:t xml:space="preserve">год на </w:t>
      </w:r>
      <w:r w:rsidR="003F0706" w:rsidRPr="00DF01AC">
        <w:rPr>
          <w:rFonts w:ascii="Times New Roman" w:hAnsi="Times New Roman" w:cs="Times New Roman"/>
          <w:sz w:val="28"/>
          <w:szCs w:val="28"/>
        </w:rPr>
        <w:t>возмещение затрат</w:t>
      </w:r>
      <w:r w:rsidRPr="00DF01AC">
        <w:rPr>
          <w:rFonts w:ascii="Times New Roman" w:hAnsi="Times New Roman" w:cs="Times New Roman"/>
          <w:sz w:val="28"/>
          <w:szCs w:val="28"/>
        </w:rPr>
        <w:t xml:space="preserve">, предусмотрено финансирование в размере </w:t>
      </w:r>
      <w:r w:rsidR="00F11974">
        <w:rPr>
          <w:rFonts w:ascii="Times New Roman" w:hAnsi="Times New Roman" w:cs="Times New Roman"/>
          <w:sz w:val="28"/>
          <w:szCs w:val="28"/>
        </w:rPr>
        <w:t>10</w:t>
      </w:r>
      <w:r w:rsidR="003F0706" w:rsidRPr="00DF01AC">
        <w:rPr>
          <w:rFonts w:ascii="Times New Roman" w:hAnsi="Times New Roman" w:cs="Times New Roman"/>
          <w:sz w:val="28"/>
          <w:szCs w:val="28"/>
        </w:rPr>
        <w:t xml:space="preserve"> </w:t>
      </w:r>
      <w:r w:rsidRPr="00DF01AC">
        <w:rPr>
          <w:rFonts w:ascii="Times New Roman" w:hAnsi="Times New Roman" w:cs="Times New Roman"/>
          <w:sz w:val="28"/>
          <w:szCs w:val="28"/>
        </w:rPr>
        <w:t xml:space="preserve"> млн. рублей</w:t>
      </w:r>
      <w:r w:rsidR="003F0706" w:rsidRPr="00DF01AC">
        <w:rPr>
          <w:rFonts w:ascii="Times New Roman" w:hAnsi="Times New Roman" w:cs="Times New Roman"/>
          <w:sz w:val="28"/>
          <w:szCs w:val="28"/>
        </w:rPr>
        <w:t>.</w:t>
      </w:r>
      <w:r w:rsidRPr="00DF01AC">
        <w:rPr>
          <w:rFonts w:ascii="Times New Roman" w:hAnsi="Times New Roman" w:cs="Times New Roman"/>
          <w:sz w:val="28"/>
          <w:szCs w:val="28"/>
        </w:rPr>
        <w:t xml:space="preserve"> </w:t>
      </w:r>
    </w:p>
    <w:p w:rsidR="006E0450" w:rsidRPr="00DF01AC" w:rsidRDefault="006E0450" w:rsidP="006E0450">
      <w:pPr>
        <w:pStyle w:val="ConsPlusTitle"/>
        <w:ind w:firstLine="708"/>
        <w:jc w:val="both"/>
        <w:rPr>
          <w:rFonts w:ascii="Times New Roman" w:hAnsi="Times New Roman" w:cs="Times New Roman"/>
          <w:b w:val="0"/>
          <w:sz w:val="28"/>
          <w:szCs w:val="28"/>
        </w:rPr>
      </w:pPr>
      <w:r w:rsidRPr="00DF01AC">
        <w:rPr>
          <w:rFonts w:ascii="Times New Roman" w:hAnsi="Times New Roman" w:cs="Times New Roman"/>
          <w:b w:val="0"/>
          <w:sz w:val="28"/>
          <w:szCs w:val="28"/>
        </w:rPr>
        <w:t>Юридические лица городского округа Люберцы, могут подать Заявку</w:t>
      </w:r>
      <w:r w:rsidR="00F11974">
        <w:rPr>
          <w:rFonts w:ascii="Times New Roman" w:hAnsi="Times New Roman" w:cs="Times New Roman"/>
          <w:b w:val="0"/>
          <w:sz w:val="28"/>
          <w:szCs w:val="28"/>
        </w:rPr>
        <w:br/>
      </w:r>
      <w:r w:rsidRPr="00DF01AC">
        <w:rPr>
          <w:rFonts w:ascii="Times New Roman" w:hAnsi="Times New Roman" w:cs="Times New Roman"/>
          <w:b w:val="0"/>
          <w:sz w:val="28"/>
          <w:szCs w:val="28"/>
        </w:rPr>
        <w:t xml:space="preserve">на получение субсидии до </w:t>
      </w:r>
      <w:r w:rsidR="003F0706" w:rsidRPr="00DF01AC">
        <w:rPr>
          <w:rFonts w:ascii="Times New Roman" w:hAnsi="Times New Roman" w:cs="Times New Roman"/>
          <w:b w:val="0"/>
          <w:sz w:val="28"/>
          <w:szCs w:val="28"/>
        </w:rPr>
        <w:t>15</w:t>
      </w:r>
      <w:r w:rsidRPr="00DF01AC">
        <w:rPr>
          <w:rFonts w:ascii="Times New Roman" w:hAnsi="Times New Roman" w:cs="Times New Roman"/>
          <w:b w:val="0"/>
          <w:sz w:val="28"/>
          <w:szCs w:val="28"/>
        </w:rPr>
        <w:t>.1</w:t>
      </w:r>
      <w:r w:rsidR="003F0706" w:rsidRPr="00DF01AC">
        <w:rPr>
          <w:rFonts w:ascii="Times New Roman" w:hAnsi="Times New Roman" w:cs="Times New Roman"/>
          <w:b w:val="0"/>
          <w:sz w:val="28"/>
          <w:szCs w:val="28"/>
        </w:rPr>
        <w:t>2</w:t>
      </w:r>
      <w:r w:rsidRPr="00DF01AC">
        <w:rPr>
          <w:rFonts w:ascii="Times New Roman" w:hAnsi="Times New Roman" w:cs="Times New Roman"/>
          <w:b w:val="0"/>
          <w:sz w:val="28"/>
          <w:szCs w:val="28"/>
        </w:rPr>
        <w:t xml:space="preserve">.2024 года.  </w:t>
      </w:r>
    </w:p>
    <w:p w:rsidR="006E0450" w:rsidRPr="00DF01AC" w:rsidRDefault="006E0450" w:rsidP="006E0450">
      <w:pPr>
        <w:pStyle w:val="ConsPlusTitle"/>
        <w:ind w:firstLine="708"/>
        <w:jc w:val="both"/>
        <w:rPr>
          <w:rFonts w:ascii="Times New Roman" w:hAnsi="Times New Roman" w:cs="Times New Roman"/>
          <w:b w:val="0"/>
          <w:sz w:val="28"/>
          <w:szCs w:val="28"/>
        </w:rPr>
      </w:pPr>
      <w:r w:rsidRPr="00DF01AC">
        <w:rPr>
          <w:rFonts w:ascii="Times New Roman" w:hAnsi="Times New Roman" w:cs="Times New Roman"/>
          <w:b w:val="0"/>
          <w:sz w:val="28"/>
          <w:szCs w:val="28"/>
        </w:rPr>
        <w:t xml:space="preserve">Заявки принимаются  в администрации городского округа Люберцы.  </w:t>
      </w:r>
      <w:r w:rsidR="00337A1C" w:rsidRPr="00DF01AC">
        <w:rPr>
          <w:rFonts w:ascii="Times New Roman" w:hAnsi="Times New Roman" w:cs="Times New Roman"/>
          <w:sz w:val="28"/>
          <w:szCs w:val="28"/>
        </w:rPr>
        <w:t>Администрация городского округа Люберцы в соответствии с </w:t>
      </w:r>
      <w:r w:rsidR="00337A1C" w:rsidRPr="00DF01AC">
        <w:rPr>
          <w:rFonts w:ascii="Times New Roman" w:hAnsi="Times New Roman" w:cs="Times New Roman"/>
          <w:bCs/>
          <w:sz w:val="28"/>
          <w:szCs w:val="28"/>
        </w:rPr>
        <w:t>Постановлением</w:t>
      </w:r>
      <w:r w:rsidR="00337A1C" w:rsidRPr="00DF01AC">
        <w:rPr>
          <w:rFonts w:ascii="Times New Roman" w:hAnsi="Times New Roman" w:cs="Times New Roman"/>
          <w:sz w:val="28"/>
          <w:szCs w:val="28"/>
        </w:rPr>
        <w:t> </w:t>
      </w:r>
      <w:r w:rsidR="00337A1C" w:rsidRPr="00DF01AC">
        <w:rPr>
          <w:rFonts w:ascii="Times New Roman" w:hAnsi="Times New Roman" w:cs="Times New Roman"/>
          <w:bCs/>
          <w:sz w:val="28"/>
          <w:szCs w:val="28"/>
        </w:rPr>
        <w:t>администр</w:t>
      </w:r>
      <w:r w:rsidR="00BA57DF" w:rsidRPr="00DF01AC">
        <w:rPr>
          <w:rFonts w:ascii="Times New Roman" w:hAnsi="Times New Roman" w:cs="Times New Roman"/>
          <w:bCs/>
          <w:sz w:val="28"/>
          <w:szCs w:val="28"/>
        </w:rPr>
        <w:t>ации</w:t>
      </w:r>
      <w:r w:rsidR="004D7500" w:rsidRPr="00DF01AC">
        <w:rPr>
          <w:rFonts w:ascii="Times New Roman" w:hAnsi="Times New Roman" w:cs="Times New Roman"/>
          <w:bCs/>
          <w:sz w:val="28"/>
          <w:szCs w:val="28"/>
        </w:rPr>
        <w:t xml:space="preserve"> </w:t>
      </w:r>
      <w:r w:rsidR="00BA57DF" w:rsidRPr="00DF01AC">
        <w:rPr>
          <w:rFonts w:ascii="Times New Roman" w:hAnsi="Times New Roman" w:cs="Times New Roman"/>
          <w:bCs/>
          <w:sz w:val="28"/>
          <w:szCs w:val="28"/>
        </w:rPr>
        <w:t xml:space="preserve">городского округа Люберцы </w:t>
      </w:r>
      <w:r w:rsidR="0000410A" w:rsidRPr="00DF01AC">
        <w:rPr>
          <w:rFonts w:ascii="Times New Roman" w:hAnsi="Times New Roman" w:cs="Times New Roman"/>
          <w:bCs/>
          <w:sz w:val="28"/>
          <w:szCs w:val="28"/>
        </w:rPr>
        <w:br/>
      </w:r>
      <w:r w:rsidR="00337A1C" w:rsidRPr="00DF01AC">
        <w:rPr>
          <w:rFonts w:ascii="Times New Roman" w:hAnsi="Times New Roman" w:cs="Times New Roman"/>
          <w:bCs/>
          <w:sz w:val="28"/>
          <w:szCs w:val="28"/>
        </w:rPr>
        <w:t xml:space="preserve">от </w:t>
      </w:r>
      <w:r w:rsidR="004D7500" w:rsidRPr="00DF01AC">
        <w:rPr>
          <w:rFonts w:ascii="Times New Roman" w:hAnsi="Times New Roman" w:cs="Times New Roman"/>
          <w:bCs/>
          <w:sz w:val="28"/>
          <w:szCs w:val="28"/>
        </w:rPr>
        <w:t>2</w:t>
      </w:r>
      <w:r w:rsidR="003F0706" w:rsidRPr="00DF01AC">
        <w:rPr>
          <w:rFonts w:ascii="Times New Roman" w:hAnsi="Times New Roman" w:cs="Times New Roman"/>
          <w:bCs/>
          <w:sz w:val="28"/>
          <w:szCs w:val="28"/>
        </w:rPr>
        <w:t>8</w:t>
      </w:r>
      <w:r w:rsidR="004D7500" w:rsidRPr="00DF01AC">
        <w:rPr>
          <w:rFonts w:ascii="Times New Roman" w:hAnsi="Times New Roman" w:cs="Times New Roman"/>
          <w:bCs/>
          <w:sz w:val="28"/>
          <w:szCs w:val="28"/>
        </w:rPr>
        <w:t>.08</w:t>
      </w:r>
      <w:r w:rsidR="00E11CDA" w:rsidRPr="00DF01AC">
        <w:rPr>
          <w:rFonts w:ascii="Times New Roman" w:hAnsi="Times New Roman" w:cs="Times New Roman"/>
          <w:bCs/>
          <w:sz w:val="28"/>
          <w:szCs w:val="28"/>
        </w:rPr>
        <w:t xml:space="preserve">.2024 </w:t>
      </w:r>
      <w:r w:rsidR="007429FE" w:rsidRPr="00DF01AC">
        <w:rPr>
          <w:rFonts w:ascii="Times New Roman" w:hAnsi="Times New Roman" w:cs="Times New Roman"/>
          <w:bCs/>
          <w:sz w:val="28"/>
          <w:szCs w:val="28"/>
        </w:rPr>
        <w:t xml:space="preserve">№ </w:t>
      </w:r>
      <w:r w:rsidR="004D7500" w:rsidRPr="00DF01AC">
        <w:rPr>
          <w:rFonts w:ascii="Times New Roman" w:hAnsi="Times New Roman" w:cs="Times New Roman"/>
          <w:bCs/>
          <w:sz w:val="28"/>
          <w:szCs w:val="28"/>
        </w:rPr>
        <w:t>3</w:t>
      </w:r>
      <w:r w:rsidR="003F0706" w:rsidRPr="00DF01AC">
        <w:rPr>
          <w:rFonts w:ascii="Times New Roman" w:hAnsi="Times New Roman" w:cs="Times New Roman"/>
          <w:bCs/>
          <w:sz w:val="28"/>
          <w:szCs w:val="28"/>
        </w:rPr>
        <w:t>524</w:t>
      </w:r>
      <w:r w:rsidR="00337A1C" w:rsidRPr="00DF01AC">
        <w:rPr>
          <w:rFonts w:ascii="Times New Roman" w:hAnsi="Times New Roman" w:cs="Times New Roman"/>
          <w:bCs/>
          <w:sz w:val="28"/>
          <w:szCs w:val="28"/>
        </w:rPr>
        <w:t xml:space="preserve">-ПА </w:t>
      </w:r>
      <w:r w:rsidR="00E11CDA" w:rsidRPr="00DF01AC">
        <w:rPr>
          <w:rFonts w:ascii="Times New Roman" w:hAnsi="Times New Roman" w:cs="Times New Roman"/>
          <w:bCs/>
          <w:sz w:val="28"/>
          <w:szCs w:val="28"/>
        </w:rPr>
        <w:t xml:space="preserve">«Об утверждении Порядка </w:t>
      </w:r>
      <w:r w:rsidR="003F0706" w:rsidRPr="00DF01AC">
        <w:rPr>
          <w:rFonts w:ascii="Times New Roman" w:hAnsi="Times New Roman" w:cs="Times New Roman"/>
          <w:bCs/>
          <w:sz w:val="28"/>
          <w:szCs w:val="28"/>
        </w:rPr>
        <w:t>на возмещение затрат   ресурсоснабжающих организаций, связанных с организацией расчетов за коммунальные услуги</w:t>
      </w:r>
      <w:r w:rsidR="00E11CDA" w:rsidRPr="00DF01AC">
        <w:rPr>
          <w:rFonts w:ascii="Times New Roman" w:hAnsi="Times New Roman" w:cs="Times New Roman"/>
          <w:bCs/>
          <w:sz w:val="28"/>
          <w:szCs w:val="28"/>
        </w:rPr>
        <w:t xml:space="preserve">» </w:t>
      </w:r>
      <w:r w:rsidR="00280D2F" w:rsidRPr="00DF01AC">
        <w:rPr>
          <w:rFonts w:ascii="Times New Roman" w:hAnsi="Times New Roman" w:cs="Times New Roman"/>
          <w:sz w:val="28"/>
          <w:szCs w:val="28"/>
        </w:rPr>
        <w:t xml:space="preserve">(далее – Порядок) </w:t>
      </w:r>
      <w:r w:rsidR="006F1494" w:rsidRPr="00DF01AC">
        <w:rPr>
          <w:rFonts w:ascii="Times New Roman" w:hAnsi="Times New Roman" w:cs="Times New Roman"/>
          <w:sz w:val="28"/>
          <w:szCs w:val="28"/>
        </w:rPr>
        <w:t xml:space="preserve"> </w:t>
      </w:r>
      <w:r w:rsidR="00337A1C" w:rsidRPr="00DF01AC">
        <w:rPr>
          <w:rFonts w:ascii="Times New Roman" w:hAnsi="Times New Roman" w:cs="Times New Roman"/>
          <w:b w:val="0"/>
          <w:sz w:val="28"/>
          <w:szCs w:val="28"/>
        </w:rPr>
        <w:t>объявляет о приеме заявок для участия в отб</w:t>
      </w:r>
      <w:r w:rsidRPr="00DF01AC">
        <w:rPr>
          <w:rFonts w:ascii="Times New Roman" w:hAnsi="Times New Roman" w:cs="Times New Roman"/>
          <w:b w:val="0"/>
          <w:sz w:val="28"/>
          <w:szCs w:val="28"/>
        </w:rPr>
        <w:t>оре на предоставление субсидий.</w:t>
      </w:r>
    </w:p>
    <w:p w:rsidR="00DA70C6" w:rsidRPr="00DF01AC" w:rsidRDefault="00DA70C6" w:rsidP="006E0450">
      <w:pPr>
        <w:pStyle w:val="ConsPlusTitle"/>
        <w:ind w:firstLine="708"/>
        <w:jc w:val="both"/>
        <w:rPr>
          <w:rFonts w:ascii="Times New Roman" w:hAnsi="Times New Roman" w:cs="Times New Roman"/>
          <w:b w:val="0"/>
          <w:sz w:val="28"/>
          <w:szCs w:val="28"/>
        </w:rPr>
      </w:pPr>
    </w:p>
    <w:p w:rsidR="00DA70C6" w:rsidRPr="00DF01AC" w:rsidRDefault="00DA70C6" w:rsidP="00DA70C6">
      <w:pPr>
        <w:pStyle w:val="ConsPlusTitle"/>
        <w:ind w:left="720"/>
        <w:rPr>
          <w:rFonts w:ascii="Times New Roman" w:hAnsi="Times New Roman" w:cs="Times New Roman"/>
          <w:b w:val="0"/>
          <w:sz w:val="28"/>
          <w:szCs w:val="28"/>
        </w:rPr>
      </w:pPr>
    </w:p>
    <w:p w:rsidR="00DF01AC" w:rsidRPr="00DF01AC" w:rsidRDefault="00DF01AC" w:rsidP="00DF01AC">
      <w:pPr>
        <w:jc w:val="center"/>
        <w:rPr>
          <w:rFonts w:ascii="Times New Roman" w:hAnsi="Times New Roman" w:cs="Times New Roman"/>
          <w:b/>
          <w:sz w:val="28"/>
          <w:szCs w:val="28"/>
        </w:rPr>
      </w:pPr>
      <w:r w:rsidRPr="00DF01AC">
        <w:rPr>
          <w:rFonts w:ascii="Times New Roman" w:hAnsi="Times New Roman" w:cs="Times New Roman"/>
          <w:b/>
          <w:sz w:val="28"/>
          <w:szCs w:val="28"/>
        </w:rPr>
        <w:t>1.</w:t>
      </w:r>
      <w:r w:rsidRPr="00DF01AC">
        <w:rPr>
          <w:rFonts w:ascii="Times New Roman" w:hAnsi="Times New Roman" w:cs="Times New Roman"/>
          <w:b/>
          <w:sz w:val="28"/>
          <w:szCs w:val="28"/>
        </w:rPr>
        <w:tab/>
        <w:t>Общие положения</w:t>
      </w:r>
    </w:p>
    <w:p w:rsidR="00DF01AC" w:rsidRPr="00DF01AC" w:rsidRDefault="00DF01AC" w:rsidP="00DF01AC">
      <w:pPr>
        <w:ind w:firstLine="708"/>
        <w:jc w:val="both"/>
        <w:rPr>
          <w:rFonts w:ascii="Times New Roman" w:hAnsi="Times New Roman" w:cs="Times New Roman"/>
          <w:sz w:val="28"/>
          <w:szCs w:val="28"/>
        </w:rPr>
      </w:pP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1.1. Порядок (далее - Порядок) определяет  критерии отбора юридических лиц - ресурсоснабжающих организаций (за исключением государственных и муниципальных учреждений), имеющих право на получение субсидии на возмещение затрат, связанных с организацией расчетов </w:t>
      </w:r>
      <w:r w:rsidRPr="00DF01AC">
        <w:rPr>
          <w:rFonts w:ascii="Times New Roman" w:hAnsi="Times New Roman" w:cs="Times New Roman"/>
          <w:sz w:val="28"/>
          <w:szCs w:val="28"/>
        </w:rPr>
        <w:br/>
        <w:t>за коммунальные услуги, выделяемой из бюджета городского округа Люберцы (далее - Субсидия), а также цели, условия, порядок предоставления и возврата Субсидии.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1.2. Для целей Порядка затраты ресурсоснабжающих организаций, связанные с организацией расчетов за коммунальные услуги - это  затраты на организацию расчетов за коммунальные услуги, сложившиеся  в период </w:t>
      </w:r>
      <w:r w:rsidRPr="00DF01AC">
        <w:rPr>
          <w:rFonts w:ascii="Times New Roman" w:hAnsi="Times New Roman" w:cs="Times New Roman"/>
          <w:sz w:val="28"/>
          <w:szCs w:val="28"/>
        </w:rPr>
        <w:br/>
        <w:t>2021-2023 годов.</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1.3. Получателями Субсидии являются юридические </w:t>
      </w:r>
      <w:r w:rsidRPr="00DF01AC">
        <w:rPr>
          <w:rFonts w:ascii="Times New Roman" w:hAnsi="Times New Roman" w:cs="Times New Roman"/>
          <w:sz w:val="28"/>
          <w:szCs w:val="28"/>
        </w:rPr>
        <w:br/>
        <w:t>лица - ресурсоснабжающие организации,</w:t>
      </w:r>
      <w:r w:rsidRPr="00DF01AC">
        <w:rPr>
          <w:rFonts w:ascii="Times New Roman" w:hAnsi="Times New Roman" w:cs="Times New Roman"/>
        </w:rPr>
        <w:t xml:space="preserve"> </w:t>
      </w:r>
      <w:r w:rsidRPr="00DF01AC">
        <w:rPr>
          <w:rFonts w:ascii="Times New Roman" w:hAnsi="Times New Roman" w:cs="Times New Roman"/>
          <w:sz w:val="28"/>
          <w:szCs w:val="28"/>
        </w:rPr>
        <w:t>имеющие затраты на организацию расчетов за коммунальные услуги, сложившиеся в период 2021-2023 годов (далее – Получатели субсидий).</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1.4. Целью предоставления Субсидии является возмещение затрат  ресурсоснабжающих организаций, указанных в пункте 1.2 </w:t>
      </w:r>
      <w:r w:rsidR="00100AD8">
        <w:rPr>
          <w:rFonts w:ascii="Times New Roman" w:hAnsi="Times New Roman" w:cs="Times New Roman"/>
          <w:sz w:val="28"/>
          <w:szCs w:val="28"/>
        </w:rPr>
        <w:t>Порядка и настоящего  Извещения.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lastRenderedPageBreak/>
        <w:t>1.5. Субсидия предоставляется из бюджета городского округа Люберцы Московской области.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1.6. Главным распорядителем бюджетных средств, осуществляющим предоставление Субсидии, является администрация городского округа Люберцы (далее - Администрация).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1.7. Предоставление Субсидии осуществляется по результатам отбора, проведенного Администрацией. </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1.8. Устанавливаются следующие критерии отбора Получателей субсидии: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1.8.1. Осуществление деятельности на территории городского округа Люберцы более 5 лет.</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1.8.2. Регистрация Получателя субсидии в установленном порядке в налоговых органах на территории городского округа Люберцы Московской области.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1.8.3. Наличие договора на поставку энергоресурсов, заключенного между Получателем субсидии и поставщиком энергоресурсов (газа, электроэнергии, тепловой  энергии, воды). </w:t>
      </w:r>
    </w:p>
    <w:p w:rsidR="00DF01AC" w:rsidRPr="00DF01AC" w:rsidRDefault="00DF01AC" w:rsidP="00DF01AC">
      <w:pPr>
        <w:ind w:firstLine="708"/>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 xml:space="preserve">1.8.4. Наличие документов, содержащих информацию о сумме затрат Получателя  субсидии, указанных в пункте 1.2 </w:t>
      </w:r>
      <w:r w:rsidR="00100AD8">
        <w:rPr>
          <w:rFonts w:ascii="Times New Roman" w:eastAsia="Times New Roman" w:hAnsi="Times New Roman" w:cs="Times New Roman"/>
          <w:sz w:val="28"/>
          <w:szCs w:val="28"/>
          <w:lang w:eastAsia="ru-RU"/>
        </w:rPr>
        <w:t>Порядка и настоящего  Извещения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eastAsia="Times New Roman" w:hAnsi="Times New Roman" w:cs="Times New Roman"/>
          <w:sz w:val="28"/>
          <w:szCs w:val="28"/>
          <w:lang w:eastAsia="ru-RU"/>
        </w:rPr>
        <w:t xml:space="preserve">1.8.5. </w:t>
      </w:r>
      <w:r w:rsidRPr="00DF01AC">
        <w:rPr>
          <w:rFonts w:ascii="Times New Roman" w:hAnsi="Times New Roman" w:cs="Times New Roman"/>
          <w:sz w:val="28"/>
          <w:szCs w:val="28"/>
        </w:rPr>
        <w:t>Наличие в Государственной информационной системе</w:t>
      </w:r>
      <w:r w:rsidRPr="00DF01AC">
        <w:rPr>
          <w:rFonts w:ascii="Times New Roman" w:hAnsi="Times New Roman" w:cs="Times New Roman"/>
          <w:sz w:val="28"/>
          <w:szCs w:val="28"/>
        </w:rPr>
        <w:br/>
        <w:t xml:space="preserve">жилищно-коммунального хозяйства сведений об участнике отбора, предусмотренных Федеральным законом от 21.07.2014 № 209-ФЗ </w:t>
      </w:r>
      <w:r w:rsidRPr="00DF01AC">
        <w:rPr>
          <w:rFonts w:ascii="Times New Roman" w:hAnsi="Times New Roman" w:cs="Times New Roman"/>
          <w:sz w:val="28"/>
          <w:szCs w:val="28"/>
        </w:rPr>
        <w:br/>
        <w:t>«О государственной информационной системе жилищно-коммунального хозяйства».</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1.9. Субсидия имеет целевой характер и не может быть использована </w:t>
      </w:r>
      <w:r w:rsidRPr="00DF01AC">
        <w:rPr>
          <w:rFonts w:ascii="Times New Roman" w:hAnsi="Times New Roman" w:cs="Times New Roman"/>
          <w:sz w:val="28"/>
          <w:szCs w:val="28"/>
        </w:rPr>
        <w:br/>
        <w:t xml:space="preserve">на иные цели. </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1.10. Субсидия предоставляется на безвозмездной и безвозвратной основе.</w:t>
      </w:r>
    </w:p>
    <w:p w:rsidR="00DF01AC" w:rsidRPr="00DF01AC" w:rsidRDefault="00DF01AC" w:rsidP="00DF01AC">
      <w:pPr>
        <w:ind w:firstLine="708"/>
        <w:jc w:val="both"/>
        <w:rPr>
          <w:rFonts w:ascii="Times New Roman" w:eastAsia="Times New Roman" w:hAnsi="Times New Roman" w:cs="Times New Roman"/>
          <w:bCs/>
          <w:sz w:val="28"/>
          <w:szCs w:val="28"/>
          <w:lang w:eastAsia="ru-RU"/>
        </w:rPr>
      </w:pPr>
      <w:r w:rsidRPr="00DF01AC">
        <w:rPr>
          <w:rFonts w:ascii="Times New Roman" w:eastAsia="Times New Roman" w:hAnsi="Times New Roman" w:cs="Times New Roman"/>
          <w:bCs/>
          <w:sz w:val="28"/>
          <w:szCs w:val="28"/>
          <w:lang w:eastAsia="ru-RU"/>
        </w:rPr>
        <w:t xml:space="preserve">1.11. Размер Субсидии принимается равным сумме затрат </w:t>
      </w:r>
      <w:r w:rsidRPr="00DF01AC">
        <w:rPr>
          <w:rFonts w:ascii="Times New Roman" w:eastAsia="Times New Roman" w:hAnsi="Times New Roman" w:cs="Times New Roman"/>
          <w:bCs/>
          <w:sz w:val="28"/>
          <w:szCs w:val="28"/>
          <w:lang w:eastAsia="ru-RU"/>
        </w:rPr>
        <w:br/>
        <w:t xml:space="preserve">на организацию расчетов за коммунальные услуги (жилищно-коммунальные услуги), сложившиеся в период 2021-2023 годов, подтверждённых актами сверки по договорам на организацию расчетов за коммунальные услуги и (или) по агентским договорам на взыскание задолженности, сложившейся </w:t>
      </w:r>
      <w:r w:rsidRPr="00DF01AC">
        <w:rPr>
          <w:rFonts w:ascii="Times New Roman" w:eastAsia="Times New Roman" w:hAnsi="Times New Roman" w:cs="Times New Roman"/>
          <w:bCs/>
          <w:sz w:val="28"/>
          <w:szCs w:val="28"/>
          <w:lang w:eastAsia="ru-RU"/>
        </w:rPr>
        <w:br/>
        <w:t xml:space="preserve">за коммунальные (жилищно-коммунальные услуги). </w:t>
      </w:r>
    </w:p>
    <w:p w:rsidR="00DF01AC" w:rsidRPr="00DF01AC" w:rsidRDefault="00DF01AC" w:rsidP="00DF01AC">
      <w:pPr>
        <w:ind w:firstLine="708"/>
        <w:jc w:val="both"/>
        <w:rPr>
          <w:rFonts w:ascii="Times New Roman" w:eastAsia="Times New Roman" w:hAnsi="Times New Roman" w:cs="Times New Roman"/>
          <w:bCs/>
          <w:sz w:val="28"/>
          <w:szCs w:val="28"/>
          <w:lang w:eastAsia="ru-RU"/>
        </w:rPr>
      </w:pPr>
      <w:r w:rsidRPr="00DF01AC">
        <w:rPr>
          <w:rFonts w:ascii="Times New Roman" w:eastAsia="Times New Roman" w:hAnsi="Times New Roman" w:cs="Times New Roman"/>
          <w:bCs/>
          <w:sz w:val="28"/>
          <w:szCs w:val="28"/>
          <w:lang w:eastAsia="ru-RU"/>
        </w:rPr>
        <w:t xml:space="preserve">1.12. Результатом предоставления Субсидии является наличие договора на организацию  расчетов за коммунальные услуги. </w:t>
      </w:r>
    </w:p>
    <w:p w:rsidR="00DF01AC" w:rsidRPr="00DF01AC" w:rsidRDefault="00DF01AC" w:rsidP="00DF01AC">
      <w:pPr>
        <w:jc w:val="center"/>
        <w:rPr>
          <w:rFonts w:ascii="Times New Roman" w:eastAsia="Times New Roman" w:hAnsi="Times New Roman" w:cs="Times New Roman"/>
          <w:bCs/>
          <w:sz w:val="28"/>
          <w:szCs w:val="28"/>
          <w:lang w:eastAsia="ru-RU"/>
        </w:rPr>
      </w:pPr>
    </w:p>
    <w:p w:rsidR="00DF01AC" w:rsidRPr="00DF01AC" w:rsidRDefault="00DF01AC" w:rsidP="00DF01AC">
      <w:pPr>
        <w:jc w:val="center"/>
        <w:rPr>
          <w:rFonts w:ascii="Times New Roman" w:hAnsi="Times New Roman" w:cs="Times New Roman"/>
          <w:b/>
          <w:sz w:val="28"/>
          <w:szCs w:val="28"/>
        </w:rPr>
      </w:pPr>
      <w:r w:rsidRPr="00DF01AC">
        <w:rPr>
          <w:rFonts w:ascii="Times New Roman" w:hAnsi="Times New Roman" w:cs="Times New Roman"/>
          <w:b/>
          <w:sz w:val="28"/>
          <w:szCs w:val="28"/>
        </w:rPr>
        <w:t>2. Порядок проведения от</w:t>
      </w:r>
      <w:r w:rsidRPr="00DF01AC">
        <w:rPr>
          <w:rFonts w:ascii="Times New Roman" w:hAnsi="Times New Roman" w:cs="Times New Roman"/>
          <w:sz w:val="28"/>
          <w:szCs w:val="28"/>
        </w:rPr>
        <w:t>б</w:t>
      </w:r>
      <w:r w:rsidRPr="00DF01AC">
        <w:rPr>
          <w:rFonts w:ascii="Times New Roman" w:hAnsi="Times New Roman" w:cs="Times New Roman"/>
          <w:b/>
          <w:sz w:val="28"/>
          <w:szCs w:val="28"/>
        </w:rPr>
        <w:t>ора Получателей субсидии для предоставления Субсидии</w:t>
      </w:r>
    </w:p>
    <w:p w:rsidR="00DF01AC" w:rsidRPr="00DF01AC" w:rsidRDefault="00DF01AC" w:rsidP="00DF01AC">
      <w:pPr>
        <w:jc w:val="both"/>
        <w:rPr>
          <w:rFonts w:ascii="Times New Roman" w:hAnsi="Times New Roman" w:cs="Times New Roman"/>
          <w:sz w:val="28"/>
          <w:szCs w:val="28"/>
        </w:rPr>
      </w:pPr>
    </w:p>
    <w:p w:rsidR="00DF01AC" w:rsidRPr="00DF01AC" w:rsidRDefault="00DF01AC" w:rsidP="00DF01AC">
      <w:pPr>
        <w:jc w:val="both"/>
        <w:rPr>
          <w:rFonts w:ascii="Times New Roman" w:hAnsi="Times New Roman" w:cs="Times New Roman"/>
          <w:sz w:val="28"/>
          <w:szCs w:val="28"/>
        </w:rPr>
      </w:pPr>
      <w:r w:rsidRPr="00DF01AC">
        <w:rPr>
          <w:rFonts w:ascii="Times New Roman" w:hAnsi="Times New Roman" w:cs="Times New Roman"/>
          <w:sz w:val="28"/>
          <w:szCs w:val="28"/>
        </w:rPr>
        <w:tab/>
        <w:t xml:space="preserve">2.1. Предоставление субсидии Получателям субсидии осуществляется </w:t>
      </w:r>
      <w:r w:rsidRPr="00DF01AC">
        <w:rPr>
          <w:rFonts w:ascii="Times New Roman" w:hAnsi="Times New Roman" w:cs="Times New Roman"/>
          <w:sz w:val="28"/>
          <w:szCs w:val="28"/>
        </w:rPr>
        <w:br/>
        <w:t>по результатам отбора, проведенного Комиссией по рассмотрению заявок  для определения получателей  субсидии, имеющих право на получение субсидии  из бюджета городского округа Люберцы на возмещение затрат ресурсоснабжающих организаций, связанных с организацией расчетов за коммунальные услуги (далее - Комиссия).</w:t>
      </w:r>
    </w:p>
    <w:p w:rsidR="00DF01AC" w:rsidRPr="00DF01AC" w:rsidRDefault="00DF01AC" w:rsidP="00DF01AC">
      <w:pPr>
        <w:ind w:firstLine="540"/>
        <w:jc w:val="both"/>
        <w:rPr>
          <w:rFonts w:ascii="Times New Roman" w:hAnsi="Times New Roman" w:cs="Times New Roman"/>
          <w:sz w:val="28"/>
          <w:szCs w:val="28"/>
        </w:rPr>
      </w:pPr>
      <w:r w:rsidRPr="00DF01AC">
        <w:rPr>
          <w:rFonts w:ascii="Times New Roman" w:hAnsi="Times New Roman" w:cs="Times New Roman"/>
          <w:sz w:val="28"/>
          <w:szCs w:val="28"/>
        </w:rPr>
        <w:lastRenderedPageBreak/>
        <w:t>2.2. Проведение отбора Получателей субсидий для предоставления Субсидий осуществляется посредством запроса предложений (заявлений), направляемых Участниками отбора  для участия в отборе, исходя из их соответствия критериям отбора, указанным в пункте 1.8, требованиям, предъявляемым к ним, указанным в пункте 2.7 настоящего Порядка,</w:t>
      </w:r>
      <w:r w:rsidRPr="00DF01AC">
        <w:rPr>
          <w:rFonts w:ascii="Times New Roman" w:hAnsi="Times New Roman" w:cs="Times New Roman"/>
        </w:rPr>
        <w:t xml:space="preserve"> </w:t>
      </w:r>
      <w:r w:rsidRPr="00DF01AC">
        <w:rPr>
          <w:rFonts w:ascii="Times New Roman" w:hAnsi="Times New Roman" w:cs="Times New Roman"/>
          <w:sz w:val="28"/>
          <w:szCs w:val="28"/>
        </w:rPr>
        <w:t xml:space="preserve">в срок </w:t>
      </w:r>
      <w:r w:rsidRPr="00DF01AC">
        <w:rPr>
          <w:rFonts w:ascii="Times New Roman" w:hAnsi="Times New Roman" w:cs="Times New Roman"/>
          <w:sz w:val="28"/>
          <w:szCs w:val="28"/>
        </w:rPr>
        <w:br/>
        <w:t>не позднее 15.12.2024 года.</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2.3. Объявление о проведении отбора Получателей субсидии для предоставления Субсидии (далее – объявление) должно быть размещено  в системе «Электронный бюджет» в разделе «Бюджет» по адресу: budget.gov.ru, </w:t>
      </w:r>
      <w:r w:rsidRPr="00DF01AC">
        <w:rPr>
          <w:rFonts w:ascii="Times New Roman" w:hAnsi="Times New Roman" w:cs="Times New Roman"/>
          <w:sz w:val="28"/>
          <w:szCs w:val="28"/>
        </w:rPr>
        <w:br/>
        <w:t xml:space="preserve">а также на официальном сайте Администрации в информационно-телекоммуникационной сети «Интернет» - </w:t>
      </w:r>
      <w:hyperlink r:id="rId8" w:history="1">
        <w:r w:rsidRPr="00DF01AC">
          <w:rPr>
            <w:rStyle w:val="a8"/>
            <w:rFonts w:ascii="Times New Roman" w:hAnsi="Times New Roman" w:cs="Times New Roman"/>
            <w:sz w:val="28"/>
            <w:szCs w:val="28"/>
          </w:rPr>
          <w:t>www.люберцы.рф</w:t>
        </w:r>
      </w:hyperlink>
      <w:r w:rsidRPr="00DF01AC">
        <w:rPr>
          <w:rFonts w:ascii="Times New Roman" w:hAnsi="Times New Roman" w:cs="Times New Roman"/>
          <w:sz w:val="28"/>
          <w:szCs w:val="28"/>
        </w:rPr>
        <w:t>.</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В объявлении о проведении отбора указывается:</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2.3.1. 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2.3.2. Дата начала подачи 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DF01AC" w:rsidRPr="00DF01AC" w:rsidRDefault="00DF01AC" w:rsidP="00DF01AC">
      <w:pPr>
        <w:pStyle w:val="ConsPlusNormal"/>
        <w:ind w:firstLine="540"/>
        <w:jc w:val="both"/>
        <w:rPr>
          <w:rFonts w:ascii="Times New Roman" w:hAnsi="Times New Roman" w:cs="Times New Roman"/>
          <w:sz w:val="28"/>
          <w:szCs w:val="28"/>
          <w:u w:val="single"/>
        </w:rPr>
      </w:pPr>
      <w:r w:rsidRPr="00DF01AC">
        <w:rPr>
          <w:rFonts w:ascii="Times New Roman" w:hAnsi="Times New Roman" w:cs="Times New Roman"/>
          <w:sz w:val="28"/>
          <w:szCs w:val="28"/>
        </w:rPr>
        <w:t>2.3.3. Наименование, место нахождения, почтовый адрес, адрес электронной почты Администрации.</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2.3.4. Результаты предоставления субсидии.</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2.3.5. 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2.3.6. Требование к участникам отбора и перечень документов, представляемых участниками отбора для подтверждения их соответствия указанным требованиям.</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2.3.7.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2.3.8.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2.3.9. Правила рассмотрения и оценки предложений (заявок) участников отбора.</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2.3.10.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2.3.11. Срок, в течение которого победитель (победители) отбора должен подписать Соглашение. </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2.3.12. Дата размещения результатов отбора на едином портале, а также на официальном сайте Администрации в сети Интернет, которая не может быть позднее 14-го календарного дня, следующего за днем определения победителя </w:t>
      </w:r>
      <w:r w:rsidRPr="00DF01AC">
        <w:rPr>
          <w:rFonts w:ascii="Times New Roman" w:hAnsi="Times New Roman" w:cs="Times New Roman"/>
          <w:sz w:val="28"/>
          <w:szCs w:val="28"/>
        </w:rPr>
        <w:lastRenderedPageBreak/>
        <w:t>отбора.</w:t>
      </w:r>
    </w:p>
    <w:p w:rsidR="00DF01AC" w:rsidRPr="00DF01AC" w:rsidRDefault="00DF01AC" w:rsidP="00DF01AC">
      <w:pPr>
        <w:jc w:val="both"/>
        <w:rPr>
          <w:rFonts w:ascii="Times New Roman" w:hAnsi="Times New Roman" w:cs="Times New Roman"/>
          <w:sz w:val="28"/>
          <w:szCs w:val="28"/>
        </w:rPr>
      </w:pPr>
      <w:r w:rsidRPr="00DF01AC">
        <w:rPr>
          <w:rFonts w:ascii="Times New Roman" w:hAnsi="Times New Roman" w:cs="Times New Roman"/>
          <w:sz w:val="28"/>
          <w:szCs w:val="28"/>
        </w:rPr>
        <w:tab/>
        <w:t>2.4. Администрация предоставляет Получателям субсидии  разъяснения положений объявления о проведении отбора в период сроков проведения отбора в виде консультации сотрудниками Управления жилищно-коммунального хозяйства администрации.</w:t>
      </w:r>
    </w:p>
    <w:p w:rsidR="00DF01AC" w:rsidRPr="00DF01AC" w:rsidRDefault="00DF01AC" w:rsidP="00DF01AC">
      <w:pPr>
        <w:jc w:val="both"/>
        <w:rPr>
          <w:rFonts w:ascii="Times New Roman" w:hAnsi="Times New Roman" w:cs="Times New Roman"/>
          <w:sz w:val="28"/>
          <w:szCs w:val="28"/>
        </w:rPr>
      </w:pPr>
      <w:r w:rsidRPr="00DF01AC">
        <w:rPr>
          <w:rFonts w:ascii="Times New Roman" w:hAnsi="Times New Roman" w:cs="Times New Roman"/>
          <w:sz w:val="28"/>
          <w:szCs w:val="28"/>
        </w:rPr>
        <w:tab/>
        <w:t xml:space="preserve">2.5. Заявки принимаются в Администрации по адресу: 140000, Московская область, городской округ  Люберцы, г. Люберцы, Октябрьский пр-т, д.190, кабинет 229, адрес электронной почты: lbrc_sk@mosreg.ru. </w:t>
      </w:r>
    </w:p>
    <w:p w:rsidR="00DF01AC" w:rsidRPr="00DF01AC" w:rsidRDefault="00DF01AC" w:rsidP="00DF01AC">
      <w:pPr>
        <w:jc w:val="both"/>
        <w:rPr>
          <w:rFonts w:ascii="Times New Roman" w:hAnsi="Times New Roman" w:cs="Times New Roman"/>
          <w:sz w:val="28"/>
          <w:szCs w:val="28"/>
        </w:rPr>
      </w:pPr>
      <w:r w:rsidRPr="00DF01AC">
        <w:rPr>
          <w:rFonts w:ascii="Times New Roman" w:hAnsi="Times New Roman" w:cs="Times New Roman"/>
          <w:sz w:val="28"/>
          <w:szCs w:val="28"/>
        </w:rPr>
        <w:tab/>
        <w:t xml:space="preserve">2.6. Администрация регистрирует заявку на получение субсидии в день приема в специальном журнале, который должен быть прошит, пронумерован </w:t>
      </w:r>
      <w:r w:rsidRPr="00DF01AC">
        <w:rPr>
          <w:rFonts w:ascii="Times New Roman" w:hAnsi="Times New Roman" w:cs="Times New Roman"/>
          <w:sz w:val="28"/>
          <w:szCs w:val="28"/>
        </w:rPr>
        <w:br/>
        <w:t>и скреплен печатью Администрации.</w:t>
      </w:r>
    </w:p>
    <w:p w:rsidR="00DF01AC" w:rsidRPr="00DF01AC" w:rsidRDefault="00DF01AC" w:rsidP="00DF01AC">
      <w:pPr>
        <w:jc w:val="both"/>
        <w:rPr>
          <w:rFonts w:ascii="Times New Roman" w:hAnsi="Times New Roman" w:cs="Times New Roman"/>
          <w:sz w:val="28"/>
          <w:szCs w:val="28"/>
        </w:rPr>
      </w:pPr>
      <w:r w:rsidRPr="00DF01AC">
        <w:rPr>
          <w:rFonts w:ascii="Times New Roman" w:hAnsi="Times New Roman" w:cs="Times New Roman"/>
          <w:sz w:val="28"/>
          <w:szCs w:val="28"/>
        </w:rPr>
        <w:tab/>
        <w:t xml:space="preserve">2.7. Требования к участникам отбора, которым должен соответствовать Получатель субсидии на дату подачи заявки: </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2.7.1.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2.7.2.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2.7.3.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2.7.4. Получатель субсидии (участник отбора) не получает средства из бюджета городского округа Люберцы,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lastRenderedPageBreak/>
        <w:t>2.7.5.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2.7.6.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2.7.7. У получателя субсидии (участника отбора) отсутствуют просроченная задолженность по возврату в бюджет городского округа Люберцы иных субсидий, бюджетных инвестиций, а также иная просроченная (неурегулированная) задолженность по денежным обязательствам перед городским округом Люберцы;</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2.7.8.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2.7.9.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lastRenderedPageBreak/>
        <w:t>2.9. К Получателям  субсидии  устанавливается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2.10. Заявка о предоставлении субсидии из бюджета городского округа Люберцы Московской области на возмещение затрат ресурсоснабжающих организаций, связанных с организацией расчетов за коммунальные услуги, на 2024 год, оформляется по форме согласно приложению № 2 к </w:t>
      </w:r>
      <w:r w:rsidR="00100AD8">
        <w:rPr>
          <w:rFonts w:ascii="Times New Roman" w:hAnsi="Times New Roman" w:cs="Times New Roman"/>
          <w:sz w:val="28"/>
          <w:szCs w:val="28"/>
        </w:rPr>
        <w:t>Порядку и настоящему   Извещению</w:t>
      </w:r>
      <w:r w:rsidRPr="00DF01AC">
        <w:rPr>
          <w:rFonts w:ascii="Times New Roman" w:hAnsi="Times New Roman" w:cs="Times New Roman"/>
          <w:sz w:val="28"/>
          <w:szCs w:val="28"/>
        </w:rPr>
        <w:t xml:space="preserve">. </w:t>
      </w:r>
      <w:r w:rsidRPr="00DF01AC">
        <w:rPr>
          <w:rFonts w:ascii="Times New Roman" w:eastAsia="Times New Roman" w:hAnsi="Times New Roman" w:cs="Times New Roman"/>
          <w:sz w:val="28"/>
          <w:szCs w:val="28"/>
          <w:lang w:eastAsia="ru-RU"/>
        </w:rPr>
        <w:t xml:space="preserve"> </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2.11. В целях подтверждения соответствия критериям отбора,  указанным в пункте 1.8 и требованиям, указанным в  пункте 2.7 настоящего Порядка, Получатель субсидии прилагает к заявке следующие документы:</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2.11.1. Выписка из Единого государственного реестра юридических лиц, 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2.11.2.  Копию устава организации, заверенную печатью (при наличии) и подписью руководителя;</w:t>
      </w:r>
    </w:p>
    <w:p w:rsidR="00DF01AC" w:rsidRPr="00DF01AC" w:rsidRDefault="00DF01AC" w:rsidP="00DF01AC">
      <w:pPr>
        <w:autoSpaceDE w:val="0"/>
        <w:autoSpaceDN w:val="0"/>
        <w:adjustRightInd w:val="0"/>
        <w:ind w:firstLine="708"/>
        <w:jc w:val="both"/>
        <w:rPr>
          <w:rFonts w:ascii="Times New Roman" w:eastAsia="Times New Roman" w:hAnsi="Times New Roman" w:cs="Times New Roman"/>
          <w:bCs/>
          <w:sz w:val="28"/>
          <w:szCs w:val="28"/>
        </w:rPr>
      </w:pPr>
      <w:r w:rsidRPr="00DF01AC">
        <w:rPr>
          <w:rFonts w:ascii="Times New Roman" w:eastAsia="Times New Roman" w:hAnsi="Times New Roman" w:cs="Times New Roman"/>
          <w:bCs/>
          <w:sz w:val="28"/>
          <w:szCs w:val="28"/>
        </w:rPr>
        <w:t>2.11.3. Копию свидетельства о регистрации организации, заверенную печатью (при наличии) и подписью руководителя</w:t>
      </w:r>
      <w:r w:rsidRPr="00DF01AC">
        <w:rPr>
          <w:rFonts w:ascii="Times New Roman" w:hAnsi="Times New Roman" w:cs="Times New Roman"/>
          <w:sz w:val="28"/>
          <w:szCs w:val="28"/>
        </w:rPr>
        <w:t>;</w:t>
      </w:r>
    </w:p>
    <w:p w:rsidR="00DF01AC" w:rsidRPr="00DF01AC" w:rsidRDefault="00DF01AC" w:rsidP="00DF01AC">
      <w:pPr>
        <w:autoSpaceDE w:val="0"/>
        <w:autoSpaceDN w:val="0"/>
        <w:adjustRightInd w:val="0"/>
        <w:ind w:firstLine="708"/>
        <w:jc w:val="both"/>
        <w:rPr>
          <w:rFonts w:ascii="Times New Roman" w:eastAsia="Times New Roman" w:hAnsi="Times New Roman" w:cs="Times New Roman"/>
          <w:bCs/>
          <w:sz w:val="28"/>
          <w:szCs w:val="28"/>
        </w:rPr>
      </w:pPr>
      <w:r w:rsidRPr="00DF01AC">
        <w:rPr>
          <w:rFonts w:ascii="Times New Roman" w:eastAsia="Times New Roman" w:hAnsi="Times New Roman" w:cs="Times New Roman"/>
          <w:bCs/>
          <w:sz w:val="28"/>
          <w:szCs w:val="28"/>
        </w:rPr>
        <w:t>2.11.4. 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r w:rsidRPr="00DF01AC">
        <w:rPr>
          <w:rFonts w:ascii="Times New Roman" w:hAnsi="Times New Roman" w:cs="Times New Roman"/>
          <w:sz w:val="28"/>
          <w:szCs w:val="28"/>
        </w:rPr>
        <w:t>;</w:t>
      </w:r>
    </w:p>
    <w:p w:rsidR="00DF01AC" w:rsidRPr="00DF01AC" w:rsidRDefault="00DF01AC" w:rsidP="00DF01AC">
      <w:pPr>
        <w:autoSpaceDE w:val="0"/>
        <w:autoSpaceDN w:val="0"/>
        <w:adjustRightInd w:val="0"/>
        <w:ind w:firstLine="708"/>
        <w:jc w:val="both"/>
        <w:rPr>
          <w:rFonts w:ascii="Times New Roman" w:eastAsia="Times New Roman" w:hAnsi="Times New Roman" w:cs="Times New Roman"/>
          <w:bCs/>
          <w:sz w:val="28"/>
          <w:szCs w:val="28"/>
        </w:rPr>
      </w:pPr>
      <w:r w:rsidRPr="00DF01AC">
        <w:rPr>
          <w:rFonts w:ascii="Times New Roman" w:eastAsia="Times New Roman" w:hAnsi="Times New Roman" w:cs="Times New Roman"/>
          <w:bCs/>
          <w:sz w:val="28"/>
          <w:szCs w:val="28"/>
        </w:rPr>
        <w:t>2.11.5. 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r w:rsidRPr="00DF01AC">
        <w:rPr>
          <w:rFonts w:ascii="Times New Roman" w:hAnsi="Times New Roman" w:cs="Times New Roman"/>
          <w:sz w:val="28"/>
          <w:szCs w:val="28"/>
        </w:rPr>
        <w:t>;</w:t>
      </w:r>
    </w:p>
    <w:p w:rsidR="00DF01AC" w:rsidRPr="00DF01AC" w:rsidRDefault="00DF01AC" w:rsidP="00DF01AC">
      <w:pPr>
        <w:autoSpaceDE w:val="0"/>
        <w:autoSpaceDN w:val="0"/>
        <w:adjustRightInd w:val="0"/>
        <w:ind w:firstLine="708"/>
        <w:jc w:val="both"/>
        <w:rPr>
          <w:rFonts w:ascii="Times New Roman" w:eastAsia="Times New Roman" w:hAnsi="Times New Roman" w:cs="Times New Roman"/>
          <w:bCs/>
          <w:sz w:val="28"/>
          <w:szCs w:val="28"/>
        </w:rPr>
      </w:pPr>
      <w:r w:rsidRPr="00DF01AC">
        <w:rPr>
          <w:rFonts w:ascii="Times New Roman" w:eastAsia="Times New Roman" w:hAnsi="Times New Roman" w:cs="Times New Roman"/>
          <w:bCs/>
          <w:sz w:val="28"/>
          <w:szCs w:val="28"/>
        </w:rPr>
        <w:t xml:space="preserve">2.11.6. Информационное письмо на официальном бланке организации (при наличии), заверенное печатью (при наличии) и подписью руководителя, что Получатель субсидии (участник отбора) не является иностранным агентом в </w:t>
      </w:r>
      <w:r w:rsidRPr="00DF01AC">
        <w:rPr>
          <w:rFonts w:ascii="Times New Roman" w:eastAsia="Times New Roman" w:hAnsi="Times New Roman" w:cs="Times New Roman"/>
          <w:bCs/>
          <w:sz w:val="28"/>
          <w:szCs w:val="28"/>
        </w:rPr>
        <w:lastRenderedPageBreak/>
        <w:t>соответствии с Федеральным законом «О контроле за деятельностью лиц, находящихся под иностранным влиянием;</w:t>
      </w:r>
    </w:p>
    <w:p w:rsidR="00DF01AC" w:rsidRPr="00DF01AC" w:rsidRDefault="00DF01AC" w:rsidP="00DF01AC">
      <w:pPr>
        <w:autoSpaceDE w:val="0"/>
        <w:autoSpaceDN w:val="0"/>
        <w:adjustRightInd w:val="0"/>
        <w:ind w:firstLine="708"/>
        <w:jc w:val="both"/>
        <w:rPr>
          <w:rFonts w:ascii="Times New Roman" w:eastAsia="Times New Roman" w:hAnsi="Times New Roman" w:cs="Times New Roman"/>
          <w:bCs/>
          <w:sz w:val="28"/>
          <w:szCs w:val="28"/>
        </w:rPr>
      </w:pPr>
      <w:r w:rsidRPr="00DF01AC">
        <w:rPr>
          <w:rFonts w:ascii="Times New Roman" w:eastAsia="Times New Roman" w:hAnsi="Times New Roman" w:cs="Times New Roman"/>
          <w:bCs/>
          <w:sz w:val="28"/>
          <w:szCs w:val="28"/>
        </w:rPr>
        <w:t>2.11.7. Информационное письмо на официальном бланке организации (при наличии), заверенное печатью (при наличии) и подписью руководителя, об отсутствии у Получателя субсидии задолженности по уплате налогов, сборов и иных платежей, с приложением справки из ИФНС об отсутствии задолженности по форме по КНД 1160082/1120101</w:t>
      </w:r>
      <w:r w:rsidRPr="00DF01AC">
        <w:rPr>
          <w:rFonts w:ascii="Times New Roman" w:hAnsi="Times New Roman" w:cs="Times New Roman"/>
          <w:sz w:val="28"/>
          <w:szCs w:val="28"/>
        </w:rPr>
        <w:t>;</w:t>
      </w:r>
    </w:p>
    <w:p w:rsidR="00DF01AC" w:rsidRPr="00DF01AC" w:rsidRDefault="00DF01AC" w:rsidP="00DF01AC">
      <w:pPr>
        <w:autoSpaceDE w:val="0"/>
        <w:autoSpaceDN w:val="0"/>
        <w:adjustRightInd w:val="0"/>
        <w:ind w:firstLine="708"/>
        <w:jc w:val="both"/>
        <w:rPr>
          <w:rFonts w:ascii="Times New Roman" w:eastAsia="Times New Roman" w:hAnsi="Times New Roman" w:cs="Times New Roman"/>
          <w:bCs/>
          <w:sz w:val="28"/>
          <w:szCs w:val="28"/>
        </w:rPr>
      </w:pPr>
      <w:r w:rsidRPr="00DF01AC">
        <w:rPr>
          <w:rFonts w:ascii="Times New Roman" w:eastAsia="Times New Roman" w:hAnsi="Times New Roman" w:cs="Times New Roman"/>
          <w:bCs/>
          <w:sz w:val="28"/>
          <w:szCs w:val="28"/>
        </w:rPr>
        <w:t>2.11.8. 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DF01AC">
        <w:rPr>
          <w:rFonts w:ascii="Times New Roman" w:hAnsi="Times New Roman" w:cs="Times New Roman"/>
          <w:sz w:val="28"/>
          <w:szCs w:val="28"/>
        </w:rPr>
        <w:t>;</w:t>
      </w:r>
    </w:p>
    <w:p w:rsidR="00DF01AC" w:rsidRPr="00DF01AC" w:rsidRDefault="00DF01AC" w:rsidP="00DF01AC">
      <w:pPr>
        <w:autoSpaceDE w:val="0"/>
        <w:autoSpaceDN w:val="0"/>
        <w:adjustRightInd w:val="0"/>
        <w:ind w:firstLine="708"/>
        <w:jc w:val="both"/>
        <w:rPr>
          <w:rFonts w:ascii="Times New Roman" w:eastAsia="Times New Roman" w:hAnsi="Times New Roman" w:cs="Times New Roman"/>
          <w:bCs/>
          <w:sz w:val="28"/>
          <w:szCs w:val="28"/>
        </w:rPr>
      </w:pPr>
      <w:r w:rsidRPr="00DF01AC">
        <w:rPr>
          <w:rFonts w:ascii="Times New Roman" w:eastAsia="Times New Roman" w:hAnsi="Times New Roman" w:cs="Times New Roman"/>
          <w:bCs/>
          <w:sz w:val="28"/>
          <w:szCs w:val="28"/>
        </w:rPr>
        <w:t>2.11.9. 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DF01AC">
        <w:rPr>
          <w:rFonts w:ascii="Times New Roman" w:hAnsi="Times New Roman" w:cs="Times New Roman"/>
          <w:sz w:val="28"/>
          <w:szCs w:val="28"/>
        </w:rPr>
        <w:t>;</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eastAsia="Times New Roman" w:hAnsi="Times New Roman" w:cs="Times New Roman"/>
          <w:bCs/>
          <w:sz w:val="28"/>
          <w:szCs w:val="28"/>
        </w:rPr>
        <w:t>2.11.</w:t>
      </w:r>
      <w:r w:rsidRPr="00DF01AC">
        <w:rPr>
          <w:rFonts w:ascii="Times New Roman" w:hAnsi="Times New Roman" w:cs="Times New Roman"/>
          <w:sz w:val="28"/>
          <w:szCs w:val="28"/>
        </w:rPr>
        <w:t>10. 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подтверждающая, что Получателем  субсидии 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eastAsia="Times New Roman" w:hAnsi="Times New Roman" w:cs="Times New Roman"/>
          <w:bCs/>
          <w:sz w:val="28"/>
          <w:szCs w:val="28"/>
        </w:rPr>
        <w:t>2.11.</w:t>
      </w:r>
      <w:r w:rsidRPr="00DF01AC">
        <w:rPr>
          <w:rFonts w:ascii="Times New Roman" w:hAnsi="Times New Roman" w:cs="Times New Roman"/>
          <w:sz w:val="28"/>
          <w:szCs w:val="28"/>
        </w:rPr>
        <w:t>11. 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eastAsia="Times New Roman" w:hAnsi="Times New Roman" w:cs="Times New Roman"/>
          <w:bCs/>
          <w:sz w:val="28"/>
          <w:szCs w:val="28"/>
        </w:rPr>
        <w:t>2.11.</w:t>
      </w:r>
      <w:r w:rsidRPr="00DF01AC">
        <w:rPr>
          <w:rFonts w:ascii="Times New Roman" w:hAnsi="Times New Roman" w:cs="Times New Roman"/>
          <w:sz w:val="28"/>
          <w:szCs w:val="28"/>
        </w:rPr>
        <w:t>12. Копию договора (копии договоров) об  организации расчетов за коммунальные услуги (жилищно-коммунальные услуги), с приложением дополнительных соглашений (при наличии);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eastAsia="Times New Roman" w:hAnsi="Times New Roman" w:cs="Times New Roman"/>
          <w:bCs/>
          <w:sz w:val="28"/>
          <w:szCs w:val="28"/>
        </w:rPr>
        <w:t>2.11.</w:t>
      </w:r>
      <w:r w:rsidRPr="00DF01AC">
        <w:rPr>
          <w:rFonts w:ascii="Times New Roman" w:hAnsi="Times New Roman" w:cs="Times New Roman"/>
          <w:sz w:val="28"/>
          <w:szCs w:val="28"/>
        </w:rPr>
        <w:t>13. Копию агентского договора (копии договоров) на взыскание задолженности, сложившейся за коммунальные (жилищно-коммунальные услуги), с приложением дополнительных соглашений (при наличии);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eastAsia="Times New Roman" w:hAnsi="Times New Roman" w:cs="Times New Roman"/>
          <w:bCs/>
          <w:sz w:val="28"/>
          <w:szCs w:val="28"/>
        </w:rPr>
        <w:lastRenderedPageBreak/>
        <w:t>2.11.</w:t>
      </w:r>
      <w:r w:rsidRPr="00DF01AC">
        <w:rPr>
          <w:rFonts w:ascii="Times New Roman" w:hAnsi="Times New Roman" w:cs="Times New Roman"/>
          <w:sz w:val="28"/>
          <w:szCs w:val="28"/>
        </w:rPr>
        <w:t xml:space="preserve">14. Акты сверки  взаимных расчетов по договорам, указанным </w:t>
      </w:r>
      <w:r w:rsidRPr="00DF01AC">
        <w:rPr>
          <w:rFonts w:ascii="Times New Roman" w:hAnsi="Times New Roman" w:cs="Times New Roman"/>
          <w:sz w:val="28"/>
          <w:szCs w:val="28"/>
        </w:rPr>
        <w:br/>
        <w:t xml:space="preserve">в пунктах  2.11.12 и 2.11.13 </w:t>
      </w:r>
      <w:r w:rsidR="00100AD8">
        <w:rPr>
          <w:rFonts w:ascii="Times New Roman" w:hAnsi="Times New Roman" w:cs="Times New Roman"/>
          <w:sz w:val="28"/>
          <w:szCs w:val="28"/>
        </w:rPr>
        <w:t>Порядка и настоящего  Извещения</w:t>
      </w:r>
    </w:p>
    <w:p w:rsidR="00DF01AC" w:rsidRPr="00DF01AC" w:rsidRDefault="00DF01AC" w:rsidP="00DF01AC">
      <w:pPr>
        <w:ind w:firstLine="709"/>
        <w:contextualSpacing/>
        <w:jc w:val="both"/>
        <w:rPr>
          <w:rFonts w:ascii="Times New Roman" w:hAnsi="Times New Roman" w:cs="Times New Roman"/>
          <w:sz w:val="28"/>
          <w:szCs w:val="28"/>
        </w:rPr>
      </w:pPr>
      <w:r w:rsidRPr="00DF01AC">
        <w:rPr>
          <w:rFonts w:ascii="Times New Roman" w:eastAsia="Times New Roman" w:hAnsi="Times New Roman" w:cs="Times New Roman"/>
          <w:bCs/>
          <w:sz w:val="28"/>
          <w:szCs w:val="28"/>
        </w:rPr>
        <w:t>2.11.</w:t>
      </w:r>
      <w:r w:rsidRPr="00DF01AC">
        <w:rPr>
          <w:rFonts w:ascii="Times New Roman" w:hAnsi="Times New Roman" w:cs="Times New Roman"/>
          <w:sz w:val="28"/>
          <w:szCs w:val="28"/>
        </w:rPr>
        <w:t xml:space="preserve">15. Расчет размера субсидии по форме, согласно приложению № 3 </w:t>
      </w:r>
      <w:r w:rsidRPr="00DF01AC">
        <w:rPr>
          <w:rFonts w:ascii="Times New Roman" w:hAnsi="Times New Roman" w:cs="Times New Roman"/>
          <w:sz w:val="28"/>
          <w:szCs w:val="28"/>
        </w:rPr>
        <w:br/>
        <w:t>к Порядку.</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eastAsia="Times New Roman" w:hAnsi="Times New Roman" w:cs="Times New Roman"/>
          <w:bCs/>
          <w:sz w:val="28"/>
          <w:szCs w:val="28"/>
        </w:rPr>
        <w:t>2.11.</w:t>
      </w:r>
      <w:r w:rsidRPr="00DF01AC">
        <w:rPr>
          <w:rFonts w:ascii="Times New Roman" w:hAnsi="Times New Roman" w:cs="Times New Roman"/>
          <w:sz w:val="28"/>
          <w:szCs w:val="28"/>
        </w:rPr>
        <w:t>16. Копия Свидетельства о регистрации Получателя Субсидии в налоговом органе, заверенная  печатью и подписью руководителя (при наличии);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eastAsia="Times New Roman" w:hAnsi="Times New Roman" w:cs="Times New Roman"/>
          <w:bCs/>
          <w:sz w:val="28"/>
          <w:szCs w:val="28"/>
        </w:rPr>
        <w:t>2.11.</w:t>
      </w:r>
      <w:r w:rsidRPr="00DF01AC">
        <w:rPr>
          <w:rFonts w:ascii="Times New Roman" w:hAnsi="Times New Roman" w:cs="Times New Roman"/>
          <w:sz w:val="28"/>
          <w:szCs w:val="28"/>
        </w:rPr>
        <w:t xml:space="preserve">17. Информационное письмо, подписанное руководителем Получателя субсидии, подтверждающее размещение в Государственной информационной системе жилищно-коммунального хозяйства сведений об организации, предусмотренных Федеральным законом от </w:t>
      </w:r>
      <w:smartTag w:uri="urn:schemas-microsoft-com:office:smarttags" w:element="date">
        <w:smartTagPr>
          <w:attr w:name="Year" w:val="2014"/>
          <w:attr w:name="Day" w:val="21"/>
          <w:attr w:name="Month" w:val="07"/>
          <w:attr w:name="ls" w:val="trans"/>
        </w:smartTagPr>
        <w:r w:rsidRPr="00DF01AC">
          <w:rPr>
            <w:rFonts w:ascii="Times New Roman" w:hAnsi="Times New Roman" w:cs="Times New Roman"/>
            <w:sz w:val="28"/>
            <w:szCs w:val="28"/>
          </w:rPr>
          <w:t>21.07.2014</w:t>
        </w:r>
      </w:smartTag>
      <w:r w:rsidRPr="00DF01AC">
        <w:rPr>
          <w:rFonts w:ascii="Times New Roman" w:hAnsi="Times New Roman" w:cs="Times New Roman"/>
          <w:sz w:val="28"/>
          <w:szCs w:val="28"/>
        </w:rPr>
        <w:t xml:space="preserve"> № 209-ФЗ «О государственной информационной системе жилищно-коммунального хозяйства»;</w:t>
      </w:r>
    </w:p>
    <w:p w:rsidR="00DF01AC" w:rsidRPr="00DF01AC" w:rsidRDefault="00DF01AC" w:rsidP="00DF01AC">
      <w:pPr>
        <w:ind w:firstLine="708"/>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bCs/>
          <w:sz w:val="28"/>
          <w:szCs w:val="28"/>
        </w:rPr>
        <w:t>2.11.</w:t>
      </w:r>
      <w:r w:rsidRPr="00DF01AC">
        <w:rPr>
          <w:rFonts w:ascii="Times New Roman" w:hAnsi="Times New Roman" w:cs="Times New Roman"/>
          <w:sz w:val="28"/>
          <w:szCs w:val="28"/>
        </w:rPr>
        <w:t xml:space="preserve">18. </w:t>
      </w:r>
      <w:r w:rsidRPr="00DF01AC">
        <w:rPr>
          <w:rFonts w:ascii="Times New Roman" w:eastAsia="Times New Roman" w:hAnsi="Times New Roman" w:cs="Times New Roman"/>
          <w:sz w:val="28"/>
          <w:szCs w:val="28"/>
          <w:lang w:eastAsia="ru-RU"/>
        </w:rPr>
        <w:t>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2.11.19. 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что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2.12. Документы, указанные в пункте 2.11 настоящего Порядка, должны быть прошиты, пронумерованы и запечатаны в конверт.</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Подавая заявку, Получатель субсидии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DF01AC" w:rsidRPr="00DF01AC" w:rsidRDefault="00DF01AC" w:rsidP="00DF01AC">
      <w:pPr>
        <w:ind w:firstLine="708"/>
        <w:jc w:val="both"/>
        <w:rPr>
          <w:rFonts w:ascii="Times New Roman" w:eastAsia="Times New Roman" w:hAnsi="Times New Roman" w:cs="Times New Roman"/>
          <w:sz w:val="28"/>
          <w:szCs w:val="28"/>
          <w:lang w:eastAsia="ru-RU"/>
        </w:rPr>
      </w:pPr>
      <w:r w:rsidRPr="00DF01AC">
        <w:rPr>
          <w:rFonts w:ascii="Times New Roman" w:hAnsi="Times New Roman" w:cs="Times New Roman"/>
          <w:sz w:val="28"/>
          <w:szCs w:val="28"/>
        </w:rPr>
        <w:t>2.13. Один Получатель субсидии может представить только одну заявку.</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2.14. Комиссия присваивает порядковый номер заявкам.</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2.15. Комиссия в течение 5 рабочих дней рассматривает в порядке поступления заявки и прилагаемые к ним в соответствии с пункта 2.11 настоящего Порядка документы, проверяет Получателя субсидии на соответствие  критериям и требованиям, указанным в пунктах 1.8 и 2.7 настоящего Порядка и в объявлении о проведении конкурса, а также полноту                и достоверность сведений, содержащихся в них.</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2.16. По результатам рассмотрения заявки  с пакетом документов, указанного в пункте 2.11 настоящего Порядка, Комиссия принимает положительное (отрицательное) решение о результатах рассмотрения Заявки. </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2.16.1. Для принятия положительного решения необходимо:</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2.16.1.1. Представление полного пакета документов, указанного в пункте 2.11. </w:t>
      </w:r>
      <w:r w:rsidR="00100AD8">
        <w:rPr>
          <w:rFonts w:ascii="Times New Roman" w:hAnsi="Times New Roman" w:cs="Times New Roman"/>
          <w:sz w:val="28"/>
          <w:szCs w:val="28"/>
        </w:rPr>
        <w:t>Порядка и настоящего  Извещения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lastRenderedPageBreak/>
        <w:t xml:space="preserve">2.16.1.2. Соответствие Получателя субсидии критериям отбора, указанным в пункте 1.8 настоящего Порядка и требованиям, предъявляемым к Получателям субсидии в соответствии с пунктом  2.7 </w:t>
      </w:r>
      <w:r w:rsidR="00100AD8">
        <w:rPr>
          <w:rFonts w:ascii="Times New Roman" w:hAnsi="Times New Roman" w:cs="Times New Roman"/>
          <w:sz w:val="28"/>
          <w:szCs w:val="28"/>
        </w:rPr>
        <w:t>Порядка и настоящего  Извещения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2.16.2. Основанием для отказа в предоставлении Субсидии является: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2.16.2.1.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2.16.2.2. Установление факта недостоверности представленной Получателем субсидии информации;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2.16.2.3. Несоответствие Получателя субсидии критериям отбора, указанным в пункте 1.8 настоящего Порядка и требованиям, предъявляемым </w:t>
      </w:r>
      <w:r w:rsidRPr="00DF01AC">
        <w:rPr>
          <w:rFonts w:ascii="Times New Roman" w:hAnsi="Times New Roman" w:cs="Times New Roman"/>
          <w:sz w:val="28"/>
          <w:szCs w:val="28"/>
        </w:rPr>
        <w:br/>
        <w:t xml:space="preserve">к Получателям субсидии в соответствии с пунктом  2.7 </w:t>
      </w:r>
      <w:r w:rsidR="00100AD8">
        <w:rPr>
          <w:rFonts w:ascii="Times New Roman" w:hAnsi="Times New Roman" w:cs="Times New Roman"/>
          <w:sz w:val="28"/>
          <w:szCs w:val="28"/>
        </w:rPr>
        <w:t>Порядка и настоящего  Извещения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2.16.2.4.  Подача участником отбора предложения (заявки) после даты и (или) времени, определенного для подачи предложения (заявки);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2.16.2.5. Лимит бюджетных обязательств, доведенных в установленном порядке до Администрации как получателя бюджетных средств на цели, указанные в пункте 1.4 настоящего Порядка, исчерпан.</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2.17. Порядок формирования Комиссии: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2.17.1. Состав Комиссии утверждается Постановлением Администрации.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2.17.2. Комиссия состоит из председателя, заместителя председателя, секретаря и членов Комиссии.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2.18. Председатель Комиссии организует работу и проводит заседания Комиссии. В случае отсутствия председателя его обязанности исполняет заместитель председателя Комиссии.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2.19. Секретарь Комиссии информирует членов Комиссии о дате, месте проведения и повестке заседания не менее чем за два дня до предполагаемой даты рассмотрения заявок, готовит материалы к заседанию.</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2.20. Секретарь Комиссии в ходе заседания Комиссии ведет протокол заседания.</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2.21. Заседание Комиссии считается правомочным, если на нем присутствует не менее половины от утвержденного состава членов Комиссии. Члены Комиссии участвуют в ее работе лично.</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2.22. При необходимости Комиссией производится уточнение/запрос дополнительной информации у участников отбора.</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2.23. Решения Комиссии оформляются протоколами заседания Комиссии.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2.24. Решения о предоставлении Субсидии либо об отказе в предоставлении Субсидии оформляются  Постановлением администрации об утверждении итогов отбора в соответствии с протоколом Комиссии.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2.25. Комиссия размещает результаты отбора в системе «Электронный бюджет» и на официальном сайте Администрации в сети «Интернет», не позднее 14-го календарного дня, следующего за днем определения Получателя субсидии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2.26. Администрация в течение 2-х рабочих дней со дня принятия решения о предоставлении Субсидии уведомляет в письменной форме о принятом </w:t>
      </w:r>
      <w:r w:rsidRPr="00DF01AC">
        <w:rPr>
          <w:rFonts w:ascii="Times New Roman" w:hAnsi="Times New Roman" w:cs="Times New Roman"/>
          <w:sz w:val="28"/>
          <w:szCs w:val="28"/>
        </w:rPr>
        <w:lastRenderedPageBreak/>
        <w:t>решении участника отбора, подавшего  заявление о предоставлении субсидии и направляет Получателю субсидии проект Соглашения по электронной почте, указанной в Заявке.</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2.27. В течение 2-х рабочих дней с даты направления Администрацией  проекта Соглашения Получатель субсидии представляет в Администрацию Соглашение, подписанное со своей стороны, (в двух экземплярах) на бумажном носителе с оригинальной подписью и удостоверенное печатью Получателя субсидии (при наличии). </w:t>
      </w:r>
    </w:p>
    <w:p w:rsidR="00DF01AC" w:rsidRPr="00DF01AC" w:rsidRDefault="00DF01AC" w:rsidP="00DF01AC">
      <w:pPr>
        <w:widowControl w:val="0"/>
        <w:ind w:firstLine="709"/>
        <w:jc w:val="both"/>
        <w:rPr>
          <w:rFonts w:ascii="Times New Roman" w:eastAsia="Times New Roman" w:hAnsi="Times New Roman" w:cs="Times New Roman"/>
          <w:bCs/>
          <w:sz w:val="28"/>
          <w:szCs w:val="28"/>
        </w:rPr>
      </w:pPr>
      <w:r w:rsidRPr="00DF01AC">
        <w:rPr>
          <w:rFonts w:ascii="Times New Roman" w:eastAsia="Times New Roman" w:hAnsi="Times New Roman" w:cs="Times New Roman"/>
          <w:bCs/>
          <w:sz w:val="28"/>
          <w:szCs w:val="28"/>
        </w:rPr>
        <w:t>2.28. Получатель субсидии признается уклонившимся от заключения Соглашения в случае, если в срок, установленный пунктом 2.27. настоящего Порядка, он не направил в Администрацию подписанное Соглашение в 2 (двух) экземплярах с приложением оригинала документа и не направил возражения по проекту Соглашения.</w:t>
      </w:r>
    </w:p>
    <w:p w:rsidR="00DF01AC" w:rsidRPr="00DF01AC" w:rsidRDefault="00DF01AC" w:rsidP="00DF01AC">
      <w:pPr>
        <w:widowControl w:val="0"/>
        <w:ind w:firstLine="709"/>
        <w:jc w:val="both"/>
        <w:rPr>
          <w:rFonts w:ascii="Times New Roman" w:eastAsia="Times New Roman" w:hAnsi="Times New Roman" w:cs="Times New Roman"/>
          <w:bCs/>
          <w:sz w:val="28"/>
          <w:szCs w:val="28"/>
        </w:rPr>
      </w:pPr>
      <w:r w:rsidRPr="00DF01AC">
        <w:rPr>
          <w:rFonts w:ascii="Times New Roman" w:eastAsia="Times New Roman" w:hAnsi="Times New Roman" w:cs="Times New Roman"/>
          <w:bCs/>
          <w:sz w:val="28"/>
          <w:szCs w:val="28"/>
        </w:rPr>
        <w:t>2.29. В случае уклонения Получателя субсидии от заключения Соглашения Комиссией принимается решение о признании его уклонившимся от заключения Соглашения, о чем направляет ему письменное уведомление посредством электронной почты или передает лично с отметкой о вручении.</w:t>
      </w: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2.30. 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w:t>
      </w:r>
      <w:r w:rsidRPr="00DF01AC">
        <w:rPr>
          <w:rFonts w:ascii="Times New Roman" w:hAnsi="Times New Roman" w:cs="Times New Roman"/>
          <w:sz w:val="28"/>
          <w:szCs w:val="28"/>
        </w:rPr>
        <w:br/>
        <w:t>в соглашении.</w:t>
      </w:r>
    </w:p>
    <w:p w:rsidR="00DF01AC" w:rsidRPr="00DF01AC" w:rsidRDefault="00DF01AC" w:rsidP="00DF01AC">
      <w:pPr>
        <w:jc w:val="both"/>
        <w:rPr>
          <w:rFonts w:ascii="Times New Roman" w:hAnsi="Times New Roman" w:cs="Times New Roman"/>
          <w:sz w:val="28"/>
          <w:szCs w:val="28"/>
        </w:rPr>
      </w:pPr>
    </w:p>
    <w:p w:rsidR="00DF01AC" w:rsidRPr="00DF01AC" w:rsidRDefault="00DF01AC" w:rsidP="00DF01AC">
      <w:pPr>
        <w:jc w:val="center"/>
        <w:rPr>
          <w:rFonts w:ascii="Times New Roman" w:hAnsi="Times New Roman" w:cs="Times New Roman"/>
          <w:b/>
          <w:sz w:val="28"/>
          <w:szCs w:val="28"/>
        </w:rPr>
      </w:pPr>
      <w:r w:rsidRPr="00DF01AC">
        <w:rPr>
          <w:rFonts w:ascii="Times New Roman" w:hAnsi="Times New Roman" w:cs="Times New Roman"/>
          <w:b/>
          <w:sz w:val="28"/>
          <w:szCs w:val="28"/>
        </w:rPr>
        <w:t>3.</w:t>
      </w:r>
      <w:r w:rsidRPr="00DF01AC">
        <w:rPr>
          <w:rFonts w:ascii="Times New Roman" w:hAnsi="Times New Roman" w:cs="Times New Roman"/>
          <w:b/>
          <w:sz w:val="28"/>
          <w:szCs w:val="28"/>
        </w:rPr>
        <w:tab/>
        <w:t>Условия и порядок предоставления субсидии</w:t>
      </w:r>
    </w:p>
    <w:p w:rsidR="00DF01AC" w:rsidRPr="00DF01AC" w:rsidRDefault="00DF01AC" w:rsidP="00DF01AC">
      <w:pPr>
        <w:jc w:val="center"/>
        <w:rPr>
          <w:rFonts w:ascii="Times New Roman" w:hAnsi="Times New Roman" w:cs="Times New Roman"/>
          <w:b/>
          <w:sz w:val="28"/>
          <w:szCs w:val="28"/>
        </w:rPr>
      </w:pPr>
    </w:p>
    <w:p w:rsidR="00DF01AC" w:rsidRPr="00DF01AC" w:rsidRDefault="00DF01AC" w:rsidP="00DF01AC">
      <w:pPr>
        <w:ind w:firstLine="708"/>
        <w:jc w:val="both"/>
        <w:rPr>
          <w:rFonts w:ascii="Times New Roman" w:hAnsi="Times New Roman" w:cs="Times New Roman"/>
          <w:sz w:val="28"/>
          <w:szCs w:val="28"/>
        </w:rPr>
      </w:pPr>
    </w:p>
    <w:p w:rsidR="00DF01AC" w:rsidRPr="00DF01AC" w:rsidRDefault="00DF01AC" w:rsidP="00DF01AC">
      <w:pPr>
        <w:ind w:firstLine="708"/>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3.1. Субсидия предоставляется при наличии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p w:rsidR="00DF01AC" w:rsidRPr="00DF01AC" w:rsidRDefault="00DF01AC" w:rsidP="00DF01AC">
      <w:pPr>
        <w:ind w:firstLine="708"/>
        <w:jc w:val="both"/>
        <w:rPr>
          <w:rFonts w:ascii="Times New Roman" w:eastAsia="Times New Roman" w:hAnsi="Times New Roman" w:cs="Times New Roman"/>
          <w:sz w:val="28"/>
          <w:szCs w:val="28"/>
          <w:lang w:eastAsia="ru-RU"/>
        </w:rPr>
      </w:pPr>
      <w:r w:rsidRPr="00DF01AC">
        <w:rPr>
          <w:rFonts w:ascii="Times New Roman" w:hAnsi="Times New Roman" w:cs="Times New Roman"/>
          <w:sz w:val="28"/>
          <w:szCs w:val="28"/>
        </w:rPr>
        <w:t xml:space="preserve">3.2. Субсидии предоставляются в пределах лимитов бюджетных обязательств, доведенных в установленном порядке до Администрации как получателя бюджетных средств на цели, предусмотренные </w:t>
      </w:r>
      <w:hyperlink w:anchor="P42" w:history="1">
        <w:r w:rsidRPr="00DF01AC">
          <w:rPr>
            <w:rFonts w:ascii="Times New Roman" w:hAnsi="Times New Roman" w:cs="Times New Roman"/>
            <w:sz w:val="28"/>
            <w:szCs w:val="28"/>
          </w:rPr>
          <w:t>пунктом 1</w:t>
        </w:r>
      </w:hyperlink>
      <w:r w:rsidRPr="00DF01AC">
        <w:rPr>
          <w:rFonts w:ascii="Times New Roman" w:hAnsi="Times New Roman" w:cs="Times New Roman"/>
          <w:sz w:val="28"/>
          <w:szCs w:val="28"/>
        </w:rPr>
        <w:t xml:space="preserve">.4 </w:t>
      </w:r>
      <w:r w:rsidR="00100AD8">
        <w:rPr>
          <w:rFonts w:ascii="Times New Roman" w:hAnsi="Times New Roman" w:cs="Times New Roman"/>
          <w:sz w:val="28"/>
          <w:szCs w:val="28"/>
        </w:rPr>
        <w:t>Порядка и настоящего  Извещения</w:t>
      </w:r>
    </w:p>
    <w:p w:rsidR="00DF01AC" w:rsidRPr="00DF01AC" w:rsidRDefault="00DF01AC" w:rsidP="00DF01AC">
      <w:pPr>
        <w:pStyle w:val="ConsPlusNormal"/>
        <w:ind w:firstLine="708"/>
        <w:jc w:val="both"/>
        <w:rPr>
          <w:rFonts w:ascii="Times New Roman" w:hAnsi="Times New Roman" w:cs="Times New Roman"/>
          <w:sz w:val="28"/>
          <w:szCs w:val="28"/>
        </w:rPr>
      </w:pPr>
      <w:r w:rsidRPr="00DF01AC">
        <w:rPr>
          <w:rFonts w:ascii="Times New Roman" w:hAnsi="Times New Roman" w:cs="Times New Roman"/>
          <w:sz w:val="28"/>
          <w:szCs w:val="28"/>
        </w:rPr>
        <w:t xml:space="preserve">3.3. Перечисление денежных средств Администрацией осуществляется на расчетный счет Получателя после заключения Соглашения при наличии средств в бюджете городского округа Люберцы не позднее 10-го рабочего дня после даты принятия Постановления администрации об утверждении итогов отбора в установленном порядке.  </w:t>
      </w:r>
    </w:p>
    <w:p w:rsidR="00DF01AC" w:rsidRPr="00DF01AC" w:rsidRDefault="00DF01AC" w:rsidP="00DF01AC">
      <w:pPr>
        <w:pStyle w:val="ConsPlusNormal"/>
        <w:ind w:firstLine="708"/>
        <w:jc w:val="both"/>
        <w:rPr>
          <w:rFonts w:ascii="Times New Roman" w:hAnsi="Times New Roman" w:cs="Times New Roman"/>
          <w:sz w:val="28"/>
          <w:szCs w:val="28"/>
        </w:rPr>
      </w:pPr>
      <w:r w:rsidRPr="00DF01AC">
        <w:rPr>
          <w:rFonts w:ascii="Times New Roman" w:hAnsi="Times New Roman" w:cs="Times New Roman"/>
          <w:sz w:val="28"/>
          <w:szCs w:val="28"/>
        </w:rPr>
        <w:t>3.4.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DF01AC" w:rsidRPr="00DF01AC" w:rsidRDefault="00DF01AC" w:rsidP="00DF01AC">
      <w:pPr>
        <w:pStyle w:val="ConsPlusNormal"/>
        <w:ind w:firstLine="708"/>
        <w:jc w:val="both"/>
        <w:rPr>
          <w:rFonts w:ascii="Times New Roman" w:hAnsi="Times New Roman" w:cs="Times New Roman"/>
          <w:sz w:val="28"/>
          <w:szCs w:val="28"/>
        </w:rPr>
      </w:pPr>
      <w:r w:rsidRPr="00DF01AC">
        <w:rPr>
          <w:rFonts w:ascii="Times New Roman" w:hAnsi="Times New Roman" w:cs="Times New Roman"/>
          <w:sz w:val="28"/>
          <w:szCs w:val="28"/>
        </w:rPr>
        <w:lastRenderedPageBreak/>
        <w:t xml:space="preserve">3.5. В случае нарушения Получателем субсидии условий, установленных при предоставлении Субсидии, выявленных, в том числе по фактам проверок, проведенных Администрацией и (или) органами муниципального финансового контроля, Получатель субсидии обязан возвратить в доход бюджета городского округа Люберцы в порядке, установленном бюджетным законодательством Российской Федерации, полученную Субсидию в полном объеме с уплатой за каждый день со дня предоставления Субсидии пеней, размер которых составляет одну трехсотшестидесятую </w:t>
      </w:r>
      <w:hyperlink r:id="rId9" w:history="1">
        <w:r w:rsidRPr="00DF01AC">
          <w:rPr>
            <w:rFonts w:ascii="Times New Roman" w:hAnsi="Times New Roman" w:cs="Times New Roman"/>
            <w:sz w:val="28"/>
            <w:szCs w:val="28"/>
          </w:rPr>
          <w:t>ключевой ставки</w:t>
        </w:r>
      </w:hyperlink>
      <w:r w:rsidRPr="00DF01AC">
        <w:rPr>
          <w:rFonts w:ascii="Times New Roman" w:hAnsi="Times New Roman" w:cs="Times New Roman"/>
          <w:sz w:val="28"/>
          <w:szCs w:val="28"/>
        </w:rPr>
        <w:t xml:space="preserve"> Центрального банка Российской Федерации суммы Субсидии, действующей на первый день предоставления средств Субсидии:</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3.5.1. На основании требования Администрации - не позднее 10-го рабочего дня со дня получения Получателем субсидии указанного требования.</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3.5.2.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3.6. Соглашение о предоставлении Субсидии предусматривает согласие Победителя отбора на проведение проверок соблюдения условий и порядка предоставления Субсидий Администрации и органами муниципального финансового контроля.</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3.7. Соглашение о предоставлении Субсидии предусматривает в том числе, порядок пересмотра условий Соглашения о предоставлении Субсидии и согласования новых условий Соглашения о предоставлении Субсидии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а также право администрации устанавливать в Соглашении о предоставлении Субсидии сроки и формы представления Получателем субсидии дополнительной отчетности, значения результата предоставления Субсидии и показателя, необходимого для достижения результата предоставления Субсидии.</w:t>
      </w:r>
    </w:p>
    <w:p w:rsidR="00DF01AC" w:rsidRPr="00DF01AC" w:rsidRDefault="00DF01AC" w:rsidP="00DF01AC">
      <w:pPr>
        <w:pStyle w:val="ConsPlusNormal"/>
        <w:ind w:firstLine="540"/>
        <w:jc w:val="both"/>
        <w:rPr>
          <w:rFonts w:ascii="Times New Roman" w:hAnsi="Times New Roman" w:cs="Times New Roman"/>
          <w:sz w:val="28"/>
          <w:szCs w:val="28"/>
        </w:rPr>
      </w:pPr>
    </w:p>
    <w:p w:rsidR="00DF01AC" w:rsidRPr="00DF01AC" w:rsidRDefault="00DF01AC" w:rsidP="00DF01AC">
      <w:pPr>
        <w:pStyle w:val="ConsPlusNormal"/>
        <w:spacing w:before="120"/>
        <w:ind w:firstLine="540"/>
        <w:jc w:val="center"/>
        <w:rPr>
          <w:rFonts w:ascii="Times New Roman" w:hAnsi="Times New Roman" w:cs="Times New Roman"/>
          <w:b/>
          <w:sz w:val="28"/>
          <w:szCs w:val="28"/>
        </w:rPr>
      </w:pPr>
      <w:r w:rsidRPr="00DF01AC">
        <w:rPr>
          <w:rFonts w:ascii="Times New Roman" w:hAnsi="Times New Roman" w:cs="Times New Roman"/>
          <w:b/>
          <w:sz w:val="28"/>
          <w:szCs w:val="28"/>
        </w:rPr>
        <w:t>4. Требования к отчетности</w:t>
      </w:r>
    </w:p>
    <w:p w:rsidR="00DF01AC" w:rsidRPr="00DF01AC" w:rsidRDefault="00DF01AC" w:rsidP="00DF01AC">
      <w:pPr>
        <w:pStyle w:val="ConsPlusNormal"/>
        <w:ind w:firstLine="540"/>
        <w:jc w:val="both"/>
        <w:rPr>
          <w:rFonts w:ascii="Times New Roman" w:hAnsi="Times New Roman" w:cs="Times New Roman"/>
          <w:b/>
          <w:sz w:val="28"/>
          <w:szCs w:val="28"/>
        </w:rPr>
      </w:pP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4.1. Получатель субсидии представляет в администрацию отчет </w:t>
      </w:r>
      <w:r w:rsidRPr="00DF01AC">
        <w:rPr>
          <w:rFonts w:ascii="Times New Roman" w:hAnsi="Times New Roman" w:cs="Times New Roman"/>
          <w:sz w:val="28"/>
          <w:szCs w:val="28"/>
        </w:rPr>
        <w:br/>
        <w:t xml:space="preserve">о получении субсидии на возмещение  затрат,  связанных с организацией расчетов за жилищно-коммунальные услуги,  не позднее 5 рабочих дней от даты получения всей суммы субсидии из бюджета городского округа Люберцы в рамках исполнения Соглашения по форме согласно приложению № 1 </w:t>
      </w:r>
      <w:r w:rsidRPr="00DF01AC">
        <w:rPr>
          <w:rFonts w:ascii="Times New Roman" w:hAnsi="Times New Roman" w:cs="Times New Roman"/>
          <w:sz w:val="28"/>
          <w:szCs w:val="28"/>
        </w:rPr>
        <w:br/>
        <w:t>к Соглашению.</w:t>
      </w:r>
    </w:p>
    <w:p w:rsidR="00DF01AC" w:rsidRPr="00DF01AC" w:rsidRDefault="00DF01AC" w:rsidP="00DF01AC">
      <w:pPr>
        <w:widowControl w:val="0"/>
        <w:autoSpaceDE w:val="0"/>
        <w:autoSpaceDN w:val="0"/>
        <w:ind w:firstLine="539"/>
        <w:jc w:val="both"/>
        <w:rPr>
          <w:rFonts w:ascii="Times New Roman" w:hAnsi="Times New Roman" w:cs="Times New Roman"/>
          <w:sz w:val="28"/>
          <w:szCs w:val="28"/>
        </w:rPr>
      </w:pPr>
      <w:r w:rsidRPr="00DF01AC">
        <w:rPr>
          <w:rFonts w:ascii="Times New Roman" w:hAnsi="Times New Roman" w:cs="Times New Roman"/>
          <w:sz w:val="28"/>
          <w:szCs w:val="28"/>
        </w:rPr>
        <w:t xml:space="preserve">4.2. Получатель субсидии представляет в администрацию </w:t>
      </w:r>
      <w:r w:rsidRPr="00DF01AC">
        <w:rPr>
          <w:rFonts w:ascii="Times New Roman" w:eastAsia="Times New Roman" w:hAnsi="Times New Roman" w:cs="Times New Roman"/>
          <w:sz w:val="28"/>
          <w:szCs w:val="28"/>
          <w:lang w:eastAsia="ru-RU"/>
        </w:rPr>
        <w:t xml:space="preserve">отчет </w:t>
      </w:r>
      <w:r w:rsidRPr="00DF01AC">
        <w:rPr>
          <w:rFonts w:ascii="Times New Roman" w:eastAsia="Times New Roman" w:hAnsi="Times New Roman" w:cs="Times New Roman"/>
          <w:sz w:val="28"/>
          <w:szCs w:val="28"/>
          <w:lang w:eastAsia="ru-RU"/>
        </w:rPr>
        <w:br/>
        <w:t xml:space="preserve">о достижении значений показателей результатов предоставления субсидии, </w:t>
      </w:r>
      <w:r w:rsidRPr="00DF01AC">
        <w:rPr>
          <w:rFonts w:ascii="Times New Roman" w:hAnsi="Times New Roman" w:cs="Times New Roman"/>
          <w:sz w:val="28"/>
          <w:szCs w:val="28"/>
        </w:rPr>
        <w:t xml:space="preserve">не позднее 5 рабочих дней от даты получения всей суммы субсидии из бюджета городского округа Люберцы в рамках исполнения Соглашения по форме согласно приложению № 2  к Соглашению. </w:t>
      </w:r>
    </w:p>
    <w:p w:rsidR="00DF01AC" w:rsidRPr="00DF01AC" w:rsidRDefault="00DF01AC" w:rsidP="00DF01AC">
      <w:pPr>
        <w:pStyle w:val="ConsPlusNormal"/>
        <w:ind w:firstLine="540"/>
        <w:jc w:val="both"/>
        <w:rPr>
          <w:rFonts w:ascii="Times New Roman" w:hAnsi="Times New Roman" w:cs="Times New Roman"/>
          <w:sz w:val="28"/>
          <w:szCs w:val="28"/>
        </w:rPr>
      </w:pPr>
    </w:p>
    <w:p w:rsidR="00DF01AC" w:rsidRPr="00DF01AC" w:rsidRDefault="00DF01AC" w:rsidP="00DF01AC">
      <w:pPr>
        <w:pStyle w:val="ConsPlusNormal"/>
        <w:ind w:firstLine="539"/>
        <w:jc w:val="center"/>
        <w:rPr>
          <w:rFonts w:ascii="Times New Roman" w:hAnsi="Times New Roman" w:cs="Times New Roman"/>
          <w:b/>
          <w:sz w:val="28"/>
          <w:szCs w:val="28"/>
        </w:rPr>
      </w:pPr>
      <w:r w:rsidRPr="00DF01AC">
        <w:rPr>
          <w:rFonts w:ascii="Times New Roman" w:hAnsi="Times New Roman" w:cs="Times New Roman"/>
          <w:b/>
          <w:sz w:val="28"/>
          <w:szCs w:val="28"/>
        </w:rPr>
        <w:t>5. Требования об осуществлении контроля (мониторинга)</w:t>
      </w:r>
    </w:p>
    <w:p w:rsidR="00DF01AC" w:rsidRPr="00DF01AC" w:rsidRDefault="00DF01AC" w:rsidP="00DF01AC">
      <w:pPr>
        <w:pStyle w:val="ConsPlusNormal"/>
        <w:ind w:firstLine="539"/>
        <w:jc w:val="center"/>
        <w:rPr>
          <w:rFonts w:ascii="Times New Roman" w:hAnsi="Times New Roman" w:cs="Times New Roman"/>
          <w:b/>
          <w:sz w:val="28"/>
          <w:szCs w:val="28"/>
        </w:rPr>
      </w:pPr>
      <w:r w:rsidRPr="00DF01AC">
        <w:rPr>
          <w:rFonts w:ascii="Times New Roman" w:hAnsi="Times New Roman" w:cs="Times New Roman"/>
          <w:b/>
          <w:sz w:val="28"/>
          <w:szCs w:val="28"/>
        </w:rPr>
        <w:t>за соблюдением условий и порядка предоставления Субсидий</w:t>
      </w:r>
    </w:p>
    <w:p w:rsidR="00DF01AC" w:rsidRPr="00DF01AC" w:rsidRDefault="00DF01AC" w:rsidP="00DF01AC">
      <w:pPr>
        <w:pStyle w:val="ConsPlusNormal"/>
        <w:ind w:firstLine="539"/>
        <w:jc w:val="center"/>
        <w:rPr>
          <w:rFonts w:ascii="Times New Roman" w:hAnsi="Times New Roman" w:cs="Times New Roman"/>
          <w:b/>
          <w:sz w:val="28"/>
          <w:szCs w:val="28"/>
        </w:rPr>
      </w:pPr>
      <w:r w:rsidRPr="00DF01AC">
        <w:rPr>
          <w:rFonts w:ascii="Times New Roman" w:hAnsi="Times New Roman" w:cs="Times New Roman"/>
          <w:b/>
          <w:sz w:val="28"/>
          <w:szCs w:val="28"/>
        </w:rPr>
        <w:t>и ответственности за их нарушение</w:t>
      </w:r>
    </w:p>
    <w:p w:rsidR="00DF01AC" w:rsidRPr="00DF01AC" w:rsidRDefault="00DF01AC" w:rsidP="00DF01AC">
      <w:pPr>
        <w:pStyle w:val="ConsPlusNormal"/>
        <w:ind w:firstLine="539"/>
        <w:jc w:val="center"/>
        <w:rPr>
          <w:rFonts w:ascii="Times New Roman" w:hAnsi="Times New Roman" w:cs="Times New Roman"/>
          <w:b/>
          <w:sz w:val="28"/>
          <w:szCs w:val="28"/>
        </w:rPr>
      </w:pP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5.1. Получатель субсидии несет ответственность за достоверность представленных данных, предусмотренным настоящим Порядком в соответствии с действующим законодательством РФ и нормативными правовыми актами городского округа Люберцы.</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5.2. Администрация и органы муниципального финансового контроля проводят проверки соблюдения организацией условий и порядка предоставления Субсидии.</w:t>
      </w:r>
    </w:p>
    <w:p w:rsidR="00DF01AC" w:rsidRPr="00DF01AC" w:rsidRDefault="00DF01AC" w:rsidP="00DF01AC">
      <w:pPr>
        <w:autoSpaceDE w:val="0"/>
        <w:autoSpaceDN w:val="0"/>
        <w:adjustRightInd w:val="0"/>
        <w:ind w:firstLine="567"/>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 xml:space="preserve">5.3. За нарушение условий и порядка предоставления Субсидии в отношении Получателя Субсидии применяются меры ответственности, предусмотренные в пункте 3.5 </w:t>
      </w:r>
      <w:r w:rsidR="00100AD8">
        <w:rPr>
          <w:rFonts w:ascii="Times New Roman" w:eastAsia="Times New Roman" w:hAnsi="Times New Roman" w:cs="Times New Roman"/>
          <w:sz w:val="28"/>
          <w:szCs w:val="28"/>
          <w:lang w:eastAsia="ru-RU"/>
        </w:rPr>
        <w:t>Порядка и настоящего  Извещения</w:t>
      </w:r>
    </w:p>
    <w:p w:rsidR="00DF01AC" w:rsidRPr="00DF01AC" w:rsidRDefault="00DF01AC" w:rsidP="00DF01AC">
      <w:pPr>
        <w:ind w:firstLine="708"/>
        <w:jc w:val="both"/>
        <w:rPr>
          <w:rFonts w:ascii="Times New Roman" w:eastAsia="Times New Roman" w:hAnsi="Times New Roman" w:cs="Times New Roman"/>
          <w:b/>
          <w:bCs/>
          <w:sz w:val="28"/>
          <w:szCs w:val="28"/>
          <w:lang w:eastAsia="ru-RU"/>
        </w:rPr>
      </w:pPr>
    </w:p>
    <w:p w:rsidR="00DF01AC" w:rsidRPr="00DF01AC" w:rsidRDefault="00DF01AC" w:rsidP="00DF01AC">
      <w:pPr>
        <w:ind w:firstLine="708"/>
        <w:jc w:val="both"/>
        <w:rPr>
          <w:rFonts w:ascii="Times New Roman" w:eastAsia="Times New Roman" w:hAnsi="Times New Roman" w:cs="Times New Roman"/>
          <w:sz w:val="28"/>
          <w:szCs w:val="28"/>
          <w:lang w:eastAsia="ru-RU"/>
        </w:rPr>
      </w:pPr>
    </w:p>
    <w:p w:rsidR="00DF01AC" w:rsidRPr="00DF01AC" w:rsidRDefault="00DF01AC" w:rsidP="00DF01AC">
      <w:pPr>
        <w:ind w:firstLine="708"/>
        <w:jc w:val="both"/>
        <w:rPr>
          <w:rFonts w:ascii="Times New Roman" w:eastAsia="Times New Roman" w:hAnsi="Times New Roman" w:cs="Times New Roman"/>
          <w:sz w:val="28"/>
          <w:szCs w:val="28"/>
          <w:lang w:eastAsia="ru-RU"/>
        </w:rPr>
      </w:pPr>
    </w:p>
    <w:p w:rsidR="00DF01AC" w:rsidRDefault="00DF01AC"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Default="00100AD8" w:rsidP="00DF01AC">
      <w:pPr>
        <w:ind w:firstLine="708"/>
        <w:jc w:val="both"/>
        <w:rPr>
          <w:rFonts w:ascii="Times New Roman" w:eastAsia="Times New Roman" w:hAnsi="Times New Roman" w:cs="Times New Roman"/>
          <w:sz w:val="28"/>
          <w:szCs w:val="28"/>
          <w:lang w:eastAsia="ru-RU"/>
        </w:rPr>
      </w:pPr>
    </w:p>
    <w:p w:rsidR="00100AD8" w:rsidRPr="00DF01AC" w:rsidRDefault="00100AD8" w:rsidP="00DF01AC">
      <w:pPr>
        <w:ind w:firstLine="708"/>
        <w:jc w:val="both"/>
        <w:rPr>
          <w:rFonts w:ascii="Times New Roman" w:eastAsia="Times New Roman" w:hAnsi="Times New Roman" w:cs="Times New Roman"/>
          <w:sz w:val="28"/>
          <w:szCs w:val="28"/>
          <w:lang w:eastAsia="ru-RU"/>
        </w:rPr>
      </w:pPr>
    </w:p>
    <w:p w:rsidR="00F11974" w:rsidRDefault="00F11974" w:rsidP="00DF01AC">
      <w:pPr>
        <w:ind w:left="6372"/>
        <w:rPr>
          <w:rFonts w:ascii="Times New Roman" w:eastAsia="Times New Roman" w:hAnsi="Times New Roman" w:cs="Times New Roman"/>
          <w:bCs/>
          <w:sz w:val="28"/>
          <w:szCs w:val="28"/>
          <w:lang w:eastAsia="ru-RU"/>
        </w:rPr>
      </w:pPr>
    </w:p>
    <w:p w:rsidR="00F11974" w:rsidRDefault="00F11974" w:rsidP="00DF01AC">
      <w:pPr>
        <w:ind w:left="6372"/>
        <w:rPr>
          <w:rFonts w:ascii="Times New Roman" w:eastAsia="Times New Roman" w:hAnsi="Times New Roman" w:cs="Times New Roman"/>
          <w:bCs/>
          <w:sz w:val="28"/>
          <w:szCs w:val="28"/>
          <w:lang w:eastAsia="ru-RU"/>
        </w:rPr>
      </w:pPr>
    </w:p>
    <w:p w:rsidR="00F11974" w:rsidRDefault="00F11974" w:rsidP="00DF01AC">
      <w:pPr>
        <w:ind w:left="6372"/>
        <w:rPr>
          <w:rFonts w:ascii="Times New Roman" w:eastAsia="Times New Roman" w:hAnsi="Times New Roman" w:cs="Times New Roman"/>
          <w:bCs/>
          <w:sz w:val="28"/>
          <w:szCs w:val="28"/>
          <w:lang w:eastAsia="ru-RU"/>
        </w:rPr>
      </w:pPr>
    </w:p>
    <w:p w:rsidR="00F11974" w:rsidRDefault="00F11974" w:rsidP="00DF01AC">
      <w:pPr>
        <w:ind w:left="6372"/>
        <w:rPr>
          <w:rFonts w:ascii="Times New Roman" w:eastAsia="Times New Roman" w:hAnsi="Times New Roman" w:cs="Times New Roman"/>
          <w:bCs/>
          <w:sz w:val="28"/>
          <w:szCs w:val="28"/>
          <w:lang w:eastAsia="ru-RU"/>
        </w:rPr>
      </w:pPr>
    </w:p>
    <w:p w:rsidR="00F11974" w:rsidRDefault="00F11974" w:rsidP="00DF01AC">
      <w:pPr>
        <w:ind w:left="6372"/>
        <w:rPr>
          <w:rFonts w:ascii="Times New Roman" w:eastAsia="Times New Roman" w:hAnsi="Times New Roman" w:cs="Times New Roman"/>
          <w:bCs/>
          <w:sz w:val="28"/>
          <w:szCs w:val="28"/>
          <w:lang w:eastAsia="ru-RU"/>
        </w:rPr>
      </w:pPr>
    </w:p>
    <w:p w:rsidR="00DF01AC" w:rsidRPr="00DF01AC" w:rsidRDefault="00DF01AC" w:rsidP="00DF01AC">
      <w:pPr>
        <w:ind w:left="6372"/>
        <w:rPr>
          <w:rFonts w:ascii="Times New Roman" w:eastAsia="Times New Roman" w:hAnsi="Times New Roman" w:cs="Times New Roman"/>
          <w:bCs/>
          <w:sz w:val="28"/>
          <w:szCs w:val="28"/>
          <w:lang w:eastAsia="ru-RU"/>
        </w:rPr>
      </w:pPr>
      <w:r w:rsidRPr="00DF01AC">
        <w:rPr>
          <w:rFonts w:ascii="Times New Roman" w:eastAsia="Times New Roman" w:hAnsi="Times New Roman" w:cs="Times New Roman"/>
          <w:bCs/>
          <w:sz w:val="28"/>
          <w:szCs w:val="28"/>
          <w:lang w:eastAsia="ru-RU"/>
        </w:rPr>
        <w:lastRenderedPageBreak/>
        <w:t xml:space="preserve">Приложение № 1 </w:t>
      </w:r>
    </w:p>
    <w:p w:rsidR="00DF01AC" w:rsidRPr="00DF01AC" w:rsidRDefault="00100AD8" w:rsidP="00DF01AC">
      <w:pPr>
        <w:ind w:left="637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Порядку и настоящему Извещению</w:t>
      </w:r>
    </w:p>
    <w:p w:rsidR="00DF01AC" w:rsidRPr="00DF01AC" w:rsidRDefault="00DF01AC" w:rsidP="00DF01AC">
      <w:pPr>
        <w:rPr>
          <w:rFonts w:ascii="Times New Roman" w:eastAsia="Times New Roman" w:hAnsi="Times New Roman" w:cs="Times New Roman"/>
          <w:b/>
          <w:bCs/>
          <w:sz w:val="28"/>
          <w:szCs w:val="28"/>
          <w:lang w:eastAsia="ru-RU"/>
        </w:rPr>
      </w:pPr>
    </w:p>
    <w:p w:rsidR="00DF01AC" w:rsidRPr="00DF01AC" w:rsidRDefault="00DF01AC" w:rsidP="00DF01AC">
      <w:pPr>
        <w:jc w:val="center"/>
        <w:rPr>
          <w:rFonts w:ascii="Times New Roman" w:eastAsia="Times New Roman" w:hAnsi="Times New Roman" w:cs="Times New Roman"/>
          <w:b/>
          <w:bCs/>
          <w:sz w:val="28"/>
          <w:szCs w:val="28"/>
          <w:lang w:eastAsia="ru-RU"/>
        </w:rPr>
      </w:pPr>
      <w:r w:rsidRPr="00DF01AC">
        <w:rPr>
          <w:rFonts w:ascii="Times New Roman" w:eastAsia="Times New Roman" w:hAnsi="Times New Roman" w:cs="Times New Roman"/>
          <w:b/>
          <w:bCs/>
          <w:sz w:val="28"/>
          <w:szCs w:val="28"/>
          <w:lang w:eastAsia="ru-RU"/>
        </w:rPr>
        <w:t xml:space="preserve">Соглашение о предоставлении субсидии на возмещение затрат ресурсоснабжающих организаций, связанных с организацией расчетов </w:t>
      </w:r>
    </w:p>
    <w:p w:rsidR="00DF01AC" w:rsidRPr="00DF01AC" w:rsidRDefault="00DF01AC" w:rsidP="00DF01AC">
      <w:pPr>
        <w:jc w:val="center"/>
        <w:rPr>
          <w:rFonts w:ascii="Times New Roman" w:eastAsia="Times New Roman" w:hAnsi="Times New Roman" w:cs="Times New Roman"/>
          <w:b/>
          <w:bCs/>
          <w:sz w:val="28"/>
          <w:szCs w:val="28"/>
          <w:lang w:eastAsia="ru-RU"/>
        </w:rPr>
      </w:pPr>
      <w:r w:rsidRPr="00DF01AC">
        <w:rPr>
          <w:rFonts w:ascii="Times New Roman" w:eastAsia="Times New Roman" w:hAnsi="Times New Roman" w:cs="Times New Roman"/>
          <w:b/>
          <w:bCs/>
          <w:sz w:val="28"/>
          <w:szCs w:val="28"/>
          <w:lang w:eastAsia="ru-RU"/>
        </w:rPr>
        <w:t>за коммунальные услуги</w:t>
      </w:r>
    </w:p>
    <w:p w:rsidR="00DF01AC" w:rsidRPr="00DF01AC" w:rsidRDefault="00DF01AC" w:rsidP="00DF01AC">
      <w:pPr>
        <w:jc w:val="center"/>
        <w:rPr>
          <w:rFonts w:ascii="Times New Roman" w:eastAsia="Times New Roman" w:hAnsi="Times New Roman" w:cs="Times New Roman"/>
          <w:b/>
          <w:bCs/>
          <w:sz w:val="28"/>
          <w:szCs w:val="28"/>
          <w:lang w:eastAsia="ru-RU"/>
        </w:rPr>
      </w:pPr>
    </w:p>
    <w:p w:rsidR="00DF01AC" w:rsidRPr="00DF01AC" w:rsidRDefault="00DF01AC" w:rsidP="00DF01AC">
      <w:pPr>
        <w:ind w:firstLine="708"/>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bCs/>
          <w:sz w:val="28"/>
          <w:szCs w:val="28"/>
          <w:lang w:eastAsia="ru-RU"/>
        </w:rPr>
        <w:t xml:space="preserve">Администрация городского округа Люберцы, </w:t>
      </w:r>
      <w:r w:rsidRPr="00DF01AC">
        <w:rPr>
          <w:rFonts w:ascii="Times New Roman" w:eastAsia="Times New Roman" w:hAnsi="Times New Roman" w:cs="Times New Roman"/>
          <w:sz w:val="28"/>
          <w:szCs w:val="28"/>
          <w:lang w:eastAsia="ru-RU"/>
        </w:rPr>
        <w:t xml:space="preserve">именуемая в дальнейшем </w:t>
      </w:r>
      <w:r w:rsidRPr="00DF01AC">
        <w:rPr>
          <w:rFonts w:ascii="Times New Roman" w:eastAsia="Times New Roman" w:hAnsi="Times New Roman" w:cs="Times New Roman"/>
          <w:bCs/>
          <w:sz w:val="28"/>
          <w:szCs w:val="28"/>
          <w:lang w:eastAsia="ru-RU"/>
        </w:rPr>
        <w:t>«Администрация»,</w:t>
      </w:r>
      <w:r w:rsidRPr="00DF01AC">
        <w:rPr>
          <w:rFonts w:ascii="Times New Roman" w:eastAsia="Times New Roman" w:hAnsi="Times New Roman" w:cs="Times New Roman"/>
          <w:b/>
          <w:bCs/>
          <w:sz w:val="28"/>
          <w:szCs w:val="28"/>
          <w:lang w:eastAsia="ru-RU"/>
        </w:rPr>
        <w:t xml:space="preserve"> </w:t>
      </w:r>
      <w:r w:rsidRPr="00DF01AC">
        <w:rPr>
          <w:rFonts w:ascii="Times New Roman" w:eastAsia="Times New Roman" w:hAnsi="Times New Roman" w:cs="Times New Roman"/>
          <w:sz w:val="28"/>
          <w:szCs w:val="28"/>
          <w:lang w:eastAsia="ru-RU"/>
        </w:rPr>
        <w:t xml:space="preserve">в лице___________________, действующего на основании  ___________________________, с одной стороны, и _________именуемое </w:t>
      </w:r>
      <w:r w:rsidRPr="00DF01AC">
        <w:rPr>
          <w:rFonts w:ascii="Times New Roman" w:eastAsia="Times New Roman" w:hAnsi="Times New Roman" w:cs="Times New Roman"/>
          <w:sz w:val="28"/>
          <w:szCs w:val="28"/>
          <w:lang w:eastAsia="ru-RU"/>
        </w:rPr>
        <w:br/>
        <w:t xml:space="preserve">в дальнейшем «Получатель», в лице____________________, действующего    </w:t>
      </w:r>
      <w:r w:rsidRPr="00DF01AC">
        <w:rPr>
          <w:rFonts w:ascii="Times New Roman" w:eastAsia="Times New Roman" w:hAnsi="Times New Roman" w:cs="Times New Roman"/>
          <w:sz w:val="28"/>
          <w:szCs w:val="28"/>
          <w:lang w:eastAsia="ru-RU"/>
        </w:rPr>
        <w:br/>
        <w:t xml:space="preserve">на основании______________________, с другой стороны, вместе именуемые Стороны, на основании Порядка предоставления субсидии на возмещение затрат ресурсоснабжающих организаций, связанных с организацией расчетов за коммунальные услуги, на 2024 год, утвержденного Постановлением администрации городского округа Люберцы от __________№____ </w:t>
      </w:r>
      <w:r w:rsidRPr="00DF01AC">
        <w:rPr>
          <w:rFonts w:ascii="Times New Roman" w:eastAsia="Times New Roman" w:hAnsi="Times New Roman" w:cs="Times New Roman"/>
          <w:sz w:val="28"/>
          <w:szCs w:val="28"/>
          <w:lang w:eastAsia="ru-RU"/>
        </w:rPr>
        <w:br/>
        <w:t>(далее - Порядок), заключили настоящее Соглашение о нижеследующем:</w:t>
      </w:r>
    </w:p>
    <w:p w:rsidR="00DF01AC" w:rsidRPr="00DF01AC" w:rsidRDefault="00DF01AC" w:rsidP="00DF01AC">
      <w:pPr>
        <w:jc w:val="both"/>
        <w:rPr>
          <w:rFonts w:ascii="Times New Roman" w:eastAsia="Times New Roman" w:hAnsi="Times New Roman" w:cs="Times New Roman"/>
          <w:sz w:val="28"/>
          <w:szCs w:val="28"/>
          <w:lang w:eastAsia="ru-RU"/>
        </w:rPr>
      </w:pPr>
    </w:p>
    <w:p w:rsidR="00DF01AC" w:rsidRPr="00DF01AC" w:rsidRDefault="00DF01AC" w:rsidP="00DF01AC">
      <w:pPr>
        <w:pStyle w:val="ConsPlusNormal"/>
        <w:jc w:val="center"/>
        <w:outlineLvl w:val="2"/>
        <w:rPr>
          <w:rFonts w:ascii="Times New Roman" w:hAnsi="Times New Roman" w:cs="Times New Roman"/>
          <w:sz w:val="28"/>
          <w:szCs w:val="28"/>
        </w:rPr>
      </w:pPr>
      <w:r w:rsidRPr="00DF01AC">
        <w:rPr>
          <w:rFonts w:ascii="Times New Roman" w:hAnsi="Times New Roman" w:cs="Times New Roman"/>
          <w:sz w:val="28"/>
          <w:szCs w:val="28"/>
        </w:rPr>
        <w:t>1. Предмет Соглашения</w:t>
      </w:r>
    </w:p>
    <w:p w:rsidR="00DF01AC" w:rsidRPr="00DF01AC" w:rsidRDefault="00DF01AC" w:rsidP="00DF01AC">
      <w:pPr>
        <w:pStyle w:val="ConsPlusNormal"/>
        <w:jc w:val="both"/>
        <w:rPr>
          <w:rFonts w:ascii="Times New Roman" w:hAnsi="Times New Roman" w:cs="Times New Roman"/>
          <w:sz w:val="28"/>
          <w:szCs w:val="28"/>
        </w:rPr>
      </w:pP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1.1. Администрация предоставляет Получателю из бюджета городского округа Люберцы Московской области субсидию на возмещение затрат, связанных с организацией расчетов за коммунальные услуги, сложившихся за период 2021-2023 годы</w:t>
      </w:r>
      <w:r w:rsidRPr="00DF01AC">
        <w:rPr>
          <w:rFonts w:ascii="Times New Roman" w:hAnsi="Times New Roman" w:cs="Times New Roman"/>
          <w:sz w:val="28"/>
          <w:szCs w:val="28"/>
        </w:rPr>
        <w:t xml:space="preserve"> </w:t>
      </w:r>
      <w:r w:rsidRPr="00DF01AC">
        <w:rPr>
          <w:rFonts w:ascii="Times New Roman" w:hAnsi="Times New Roman" w:cs="Times New Roman"/>
          <w:b w:val="0"/>
          <w:sz w:val="28"/>
          <w:szCs w:val="28"/>
        </w:rPr>
        <w:t>(далее – Субсидия) в соответствии с результатами отбора заявок, проведенного Комиссией в 2024 году (постановление Администрации об утверждении итогов отбора от ________ № _____, протокол заседания Комиссии от ______ № _____).</w:t>
      </w:r>
    </w:p>
    <w:p w:rsidR="00DF01AC" w:rsidRPr="00DF01AC" w:rsidRDefault="00DF01AC" w:rsidP="00DF01AC">
      <w:pPr>
        <w:pStyle w:val="ConsPlusTitle"/>
        <w:ind w:firstLine="540"/>
        <w:jc w:val="both"/>
        <w:rPr>
          <w:rFonts w:ascii="Times New Roman" w:hAnsi="Times New Roman" w:cs="Times New Roman"/>
          <w:b w:val="0"/>
          <w:sz w:val="28"/>
          <w:szCs w:val="28"/>
        </w:rPr>
      </w:pPr>
      <w:r w:rsidRPr="00DF01AC">
        <w:rPr>
          <w:rFonts w:ascii="Times New Roman" w:hAnsi="Times New Roman" w:cs="Times New Roman"/>
          <w:b w:val="0"/>
          <w:sz w:val="28"/>
          <w:szCs w:val="28"/>
        </w:rPr>
        <w:t>1.2. Предоставление Субсидии осуществляется из бюджета городского округа Люберцы Московской области (далее – бюджет городского округа Люберцы)</w:t>
      </w:r>
      <w:r w:rsidRPr="00DF01AC">
        <w:rPr>
          <w:rFonts w:ascii="Times New Roman" w:hAnsi="Times New Roman" w:cs="Times New Roman"/>
          <w:sz w:val="28"/>
          <w:szCs w:val="28"/>
        </w:rPr>
        <w:t xml:space="preserve"> </w:t>
      </w:r>
      <w:r w:rsidRPr="00DF01AC">
        <w:rPr>
          <w:rFonts w:ascii="Times New Roman" w:hAnsi="Times New Roman" w:cs="Times New Roman"/>
          <w:b w:val="0"/>
          <w:sz w:val="28"/>
          <w:szCs w:val="28"/>
        </w:rPr>
        <w:t>в пределах лимитов бюджетных обязательств, доведенных в установленном порядке до Администрации как получателя бюджетных средств на цели, предусмотренные пунктом 1.4 Порядка.</w:t>
      </w:r>
    </w:p>
    <w:p w:rsidR="00DF01AC" w:rsidRPr="00DF01AC" w:rsidRDefault="00DF01AC" w:rsidP="00DF01AC">
      <w:pPr>
        <w:pStyle w:val="ConsPlusTitle"/>
        <w:ind w:firstLine="540"/>
        <w:jc w:val="both"/>
        <w:rPr>
          <w:rFonts w:ascii="Times New Roman" w:hAnsi="Times New Roman" w:cs="Times New Roman"/>
          <w:b w:val="0"/>
          <w:sz w:val="28"/>
          <w:szCs w:val="28"/>
        </w:rPr>
      </w:pPr>
      <w:r w:rsidRPr="00DF01AC">
        <w:rPr>
          <w:rFonts w:ascii="Times New Roman" w:hAnsi="Times New Roman" w:cs="Times New Roman"/>
          <w:b w:val="0"/>
          <w:sz w:val="28"/>
          <w:szCs w:val="28"/>
        </w:rPr>
        <w:t>1.3. Результатом предоставления Субсидии является наличие договора об организации расчетов за коммунальные услуги.</w:t>
      </w:r>
    </w:p>
    <w:p w:rsidR="00DF01AC" w:rsidRPr="00DF01AC" w:rsidRDefault="00DF01AC" w:rsidP="00DF01AC">
      <w:pPr>
        <w:pStyle w:val="ConsPlusTitle"/>
        <w:ind w:firstLine="540"/>
        <w:jc w:val="both"/>
        <w:rPr>
          <w:rFonts w:ascii="Times New Roman" w:hAnsi="Times New Roman" w:cs="Times New Roman"/>
          <w:b w:val="0"/>
          <w:sz w:val="28"/>
          <w:szCs w:val="28"/>
        </w:rPr>
      </w:pPr>
    </w:p>
    <w:p w:rsidR="00DF01AC" w:rsidRPr="00DF01AC" w:rsidRDefault="00DF01AC" w:rsidP="00DF01AC">
      <w:pPr>
        <w:pStyle w:val="ConsPlusNormal"/>
        <w:jc w:val="center"/>
        <w:outlineLvl w:val="2"/>
        <w:rPr>
          <w:rFonts w:ascii="Times New Roman" w:hAnsi="Times New Roman" w:cs="Times New Roman"/>
          <w:sz w:val="28"/>
          <w:szCs w:val="28"/>
        </w:rPr>
      </w:pPr>
      <w:r w:rsidRPr="00DF01AC">
        <w:rPr>
          <w:rFonts w:ascii="Times New Roman" w:hAnsi="Times New Roman" w:cs="Times New Roman"/>
          <w:sz w:val="28"/>
          <w:szCs w:val="28"/>
        </w:rPr>
        <w:t>2. Размер субсидии и порядок ее предоставления</w:t>
      </w:r>
    </w:p>
    <w:p w:rsidR="00DF01AC" w:rsidRPr="00DF01AC" w:rsidRDefault="00DF01AC" w:rsidP="00DF01AC">
      <w:pPr>
        <w:pStyle w:val="ConsPlusNormal"/>
        <w:jc w:val="both"/>
        <w:rPr>
          <w:rFonts w:ascii="Times New Roman" w:hAnsi="Times New Roman" w:cs="Times New Roman"/>
          <w:sz w:val="28"/>
          <w:szCs w:val="28"/>
        </w:rPr>
      </w:pP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2.1. Администрация предоставляет Получателю субсидию в размере ____________(_____________) рублей __ копеек (НДС не облагается) </w:t>
      </w:r>
      <w:r w:rsidRPr="00DF01AC">
        <w:rPr>
          <w:rFonts w:ascii="Times New Roman" w:hAnsi="Times New Roman" w:cs="Times New Roman"/>
          <w:sz w:val="28"/>
          <w:szCs w:val="28"/>
        </w:rPr>
        <w:br/>
        <w:t xml:space="preserve">для достижения результата, указанного  в </w:t>
      </w:r>
      <w:hyperlink w:anchor="P185" w:history="1">
        <w:r w:rsidRPr="00DF01AC">
          <w:rPr>
            <w:rFonts w:ascii="Times New Roman" w:hAnsi="Times New Roman" w:cs="Times New Roman"/>
            <w:sz w:val="28"/>
            <w:szCs w:val="28"/>
          </w:rPr>
          <w:t>пункте 1.3</w:t>
        </w:r>
      </w:hyperlink>
      <w:r w:rsidRPr="00DF01AC">
        <w:rPr>
          <w:rFonts w:ascii="Times New Roman" w:hAnsi="Times New Roman" w:cs="Times New Roman"/>
          <w:sz w:val="28"/>
          <w:szCs w:val="28"/>
        </w:rPr>
        <w:t xml:space="preserve"> настоящего Соглашения.</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2.2. Перечисление денежных средств осуществляется на основании Постановления Администрации об утверждении итогов отбора от ________ № _____ в соответствии с протоколом заседания Комиссии от ______ № _____).</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lastRenderedPageBreak/>
        <w:t xml:space="preserve">2.3. Оплата по Соглашению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w:t>
      </w:r>
      <w:hyperlink w:anchor="P238" w:history="1">
        <w:r w:rsidRPr="00DF01AC">
          <w:rPr>
            <w:rFonts w:ascii="Times New Roman" w:hAnsi="Times New Roman" w:cs="Times New Roman"/>
            <w:sz w:val="28"/>
            <w:szCs w:val="28"/>
          </w:rPr>
          <w:t>разделе 8</w:t>
        </w:r>
      </w:hyperlink>
      <w:r w:rsidRPr="00DF01AC">
        <w:rPr>
          <w:rFonts w:ascii="Times New Roman" w:hAnsi="Times New Roman" w:cs="Times New Roman"/>
          <w:sz w:val="28"/>
          <w:szCs w:val="28"/>
        </w:rPr>
        <w:t xml:space="preserve"> «Юридические адреса и реквизиты Сторон» настоящего Соглашения. В случае изменения реквизитов Получатель субсидии обязан в течение пяти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w:t>
      </w:r>
      <w:r w:rsidRPr="00DF01AC">
        <w:rPr>
          <w:rFonts w:ascii="Times New Roman" w:hAnsi="Times New Roman" w:cs="Times New Roman"/>
          <w:sz w:val="28"/>
          <w:szCs w:val="28"/>
        </w:rPr>
        <w:br/>
        <w:t>в настоящем Соглашении расчетный счет Получателя, несет Получатель.</w:t>
      </w:r>
    </w:p>
    <w:p w:rsidR="00DF01AC" w:rsidRPr="00DF01AC" w:rsidRDefault="00DF01AC" w:rsidP="00DF01AC">
      <w:pPr>
        <w:pStyle w:val="ConsPlusNormal"/>
        <w:ind w:firstLine="567"/>
        <w:jc w:val="both"/>
        <w:rPr>
          <w:rFonts w:ascii="Times New Roman" w:hAnsi="Times New Roman" w:cs="Times New Roman"/>
          <w:sz w:val="28"/>
          <w:szCs w:val="28"/>
        </w:rPr>
      </w:pPr>
      <w:r w:rsidRPr="00DF01AC">
        <w:rPr>
          <w:rFonts w:ascii="Times New Roman" w:hAnsi="Times New Roman" w:cs="Times New Roman"/>
          <w:sz w:val="28"/>
          <w:szCs w:val="28"/>
        </w:rPr>
        <w:t>2.4. Перечисление денежных средств Администрацией осуществляется на расчетный счет Получателя после заключения настоящего Соглашения при наличии средств в бюджете городского округа Люберцы не позднее 10-го рабочего дня после даты принятия Постановления Администрации об утверждении итогов отбора в установленном порядке.</w:t>
      </w:r>
    </w:p>
    <w:p w:rsidR="00DF01AC" w:rsidRPr="00DF01AC" w:rsidRDefault="00DF01AC" w:rsidP="00DF01AC">
      <w:pPr>
        <w:pStyle w:val="ConsPlusNormal"/>
        <w:jc w:val="center"/>
        <w:outlineLvl w:val="2"/>
        <w:rPr>
          <w:rFonts w:ascii="Times New Roman" w:hAnsi="Times New Roman" w:cs="Times New Roman"/>
          <w:sz w:val="28"/>
          <w:szCs w:val="28"/>
        </w:rPr>
      </w:pPr>
    </w:p>
    <w:p w:rsidR="00DF01AC" w:rsidRPr="00DF01AC" w:rsidRDefault="00DF01AC" w:rsidP="00DF01AC">
      <w:pPr>
        <w:pStyle w:val="ConsPlusNormal"/>
        <w:jc w:val="center"/>
        <w:outlineLvl w:val="2"/>
        <w:rPr>
          <w:rFonts w:ascii="Times New Roman" w:hAnsi="Times New Roman" w:cs="Times New Roman"/>
          <w:sz w:val="28"/>
          <w:szCs w:val="28"/>
        </w:rPr>
      </w:pPr>
      <w:r w:rsidRPr="00DF01AC">
        <w:rPr>
          <w:rFonts w:ascii="Times New Roman" w:hAnsi="Times New Roman" w:cs="Times New Roman"/>
          <w:sz w:val="28"/>
          <w:szCs w:val="28"/>
        </w:rPr>
        <w:t>3. Права и обязанности Сторон</w:t>
      </w:r>
    </w:p>
    <w:p w:rsidR="00DF01AC" w:rsidRPr="00DF01AC" w:rsidRDefault="00DF01AC" w:rsidP="00DF01AC">
      <w:pPr>
        <w:pStyle w:val="ConsPlusNormal"/>
        <w:jc w:val="both"/>
        <w:rPr>
          <w:rFonts w:ascii="Times New Roman" w:hAnsi="Times New Roman" w:cs="Times New Roman"/>
          <w:sz w:val="28"/>
          <w:szCs w:val="28"/>
        </w:rPr>
      </w:pP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3.1. Администрация обязана:</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3.1.1. Администрация предоставляет Получателю Субсидию из бюджета городского округа Люберцы. </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3.1.2. Администрация осуществляет контроль за выполнением условий настоящего Соглашения, а также возвратом субсидии в бюджет городского округа Люберцы в случае нарушения Получателем условий настоящего Соглашения в течение всего срока его действия.</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3.2. Администрация вправе:</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3.2.1. Запрашивать, при необходимости, у Получателя дополнительную информацию и документы, связанные с реализацией настоящего Соглашения.</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3.2.2. Самостоятельно, а также совместно с органами, наделенными полномочиями по обеспечению муниципального финансового контроля, проводить проверки соблюдения Получателем условий и порядка предоставления субсидии, предусмотренных настоящим Соглашением.</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 xml:space="preserve">3.2.3. Вправе досрочно в одностороннем порядке расторгнуть настоящее Соглашение в случае объявления Получателя субсидии несостоятельным (банкротом) в установленном законодательством Российской Федерации </w:t>
      </w:r>
      <w:r w:rsidRPr="00DF01AC">
        <w:rPr>
          <w:rFonts w:ascii="Times New Roman" w:hAnsi="Times New Roman" w:cs="Times New Roman"/>
          <w:b w:val="0"/>
          <w:sz w:val="28"/>
          <w:szCs w:val="28"/>
        </w:rPr>
        <w:br/>
        <w:t>и законодательством Московской области порядке.</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3.2.4. Вправе совместно с органами государственного (муниципального) финансового контроля осуществлять контроль целевого использования Получателем субсидии предоставленной Субсидии и, при необходимости, запрашивать у Получателя субсидии дополнительные документы и материалы, необходимые для осуществления проверок.</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 xml:space="preserve">3.2.5. Принимает решение о приостановлении (прекращении) перечисления Субсидии, о требовании возврата предоставленной Субсидии, </w:t>
      </w:r>
      <w:r w:rsidRPr="00DF01AC">
        <w:rPr>
          <w:rFonts w:ascii="Times New Roman" w:hAnsi="Times New Roman" w:cs="Times New Roman"/>
          <w:b w:val="0"/>
          <w:sz w:val="28"/>
          <w:szCs w:val="28"/>
        </w:rPr>
        <w:br/>
        <w:t xml:space="preserve">с уведомлением Получателя субсидии в порядке, установленном законодательством Российской Федерации и законодательством Московской </w:t>
      </w:r>
      <w:r w:rsidRPr="00DF01AC">
        <w:rPr>
          <w:rFonts w:ascii="Times New Roman" w:hAnsi="Times New Roman" w:cs="Times New Roman"/>
          <w:b w:val="0"/>
          <w:sz w:val="28"/>
          <w:szCs w:val="28"/>
        </w:rPr>
        <w:lastRenderedPageBreak/>
        <w:t>области, в случаях:</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 xml:space="preserve">3.2.5.1. неисполнения Получателем субсидии обязательств, установленных настоящим Соглашением; </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 xml:space="preserve">3.2.5.2. использования Субсидии не по целевому назначению; </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3.2.5.3. выявления фактов недостоверности сведений, указанных в документах для предоставления Субсидии и в отчетности, предоставляемых в Администрацию.</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3.2.5.4. наличия у Получателя субсидии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РФ Российской Федерации;</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3.2.5.5.  наличия у Получателей субсидий просроченной задолженности по возврату в бюджет городского округа Люберцы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Люберцы.</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3.3. Получатель обязан:</w:t>
      </w:r>
      <w:bookmarkStart w:id="0" w:name="P195"/>
      <w:bookmarkEnd w:id="0"/>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 xml:space="preserve">3.3.1. Представлять </w:t>
      </w:r>
      <w:hyperlink w:anchor="P274" w:history="1">
        <w:r w:rsidRPr="00DF01AC">
          <w:rPr>
            <w:rFonts w:ascii="Times New Roman" w:hAnsi="Times New Roman" w:cs="Times New Roman"/>
            <w:b w:val="0"/>
            <w:sz w:val="28"/>
            <w:szCs w:val="28"/>
          </w:rPr>
          <w:t>отчет</w:t>
        </w:r>
      </w:hyperlink>
      <w:r w:rsidRPr="00DF01AC">
        <w:rPr>
          <w:rFonts w:ascii="Times New Roman" w:hAnsi="Times New Roman" w:cs="Times New Roman"/>
          <w:b w:val="0"/>
          <w:sz w:val="28"/>
          <w:szCs w:val="28"/>
        </w:rPr>
        <w:t>ы согласно приложениям №1, №2,</w:t>
      </w:r>
      <w:r w:rsidRPr="00DF01AC">
        <w:rPr>
          <w:rFonts w:ascii="Times New Roman" w:hAnsi="Times New Roman" w:cs="Times New Roman"/>
          <w:b w:val="0"/>
          <w:sz w:val="28"/>
          <w:szCs w:val="28"/>
        </w:rPr>
        <w:br/>
        <w:t>к настоящему Соглашению не позднее 5 рабочих дней с даты получения всей суммы субсидии из бюджета городского округа Люберцы.</w:t>
      </w:r>
    </w:p>
    <w:p w:rsidR="00DF01AC" w:rsidRPr="00DF01AC" w:rsidRDefault="00DF01AC" w:rsidP="00DF01AC">
      <w:pPr>
        <w:pStyle w:val="ConsPlusTitle"/>
        <w:ind w:firstLine="567"/>
        <w:jc w:val="both"/>
        <w:rPr>
          <w:rFonts w:ascii="Times New Roman" w:hAnsi="Times New Roman" w:cs="Times New Roman"/>
          <w:b w:val="0"/>
          <w:sz w:val="28"/>
          <w:szCs w:val="28"/>
        </w:rPr>
      </w:pPr>
      <w:r w:rsidRPr="00DF01AC">
        <w:rPr>
          <w:rFonts w:ascii="Times New Roman" w:hAnsi="Times New Roman" w:cs="Times New Roman"/>
          <w:b w:val="0"/>
          <w:sz w:val="28"/>
          <w:szCs w:val="28"/>
        </w:rPr>
        <w:t>3.3.2. Предоставлять Администрации необходимые документы при проведении проверок исполнения условий настоящего Соглашения, а также иных контрольных мероприятий, связанных с исполнением настоящего Соглашения.</w:t>
      </w:r>
    </w:p>
    <w:p w:rsidR="00DF01AC" w:rsidRPr="00DF01AC" w:rsidRDefault="00DF01AC" w:rsidP="00DF01AC">
      <w:pPr>
        <w:pStyle w:val="ConsPlusNormal"/>
        <w:ind w:firstLine="567"/>
        <w:jc w:val="both"/>
        <w:rPr>
          <w:rFonts w:ascii="Times New Roman" w:hAnsi="Times New Roman" w:cs="Times New Roman"/>
          <w:sz w:val="28"/>
          <w:szCs w:val="28"/>
        </w:rPr>
      </w:pPr>
      <w:r w:rsidRPr="00DF01AC">
        <w:rPr>
          <w:rFonts w:ascii="Times New Roman" w:hAnsi="Times New Roman" w:cs="Times New Roman"/>
          <w:sz w:val="28"/>
          <w:szCs w:val="28"/>
        </w:rPr>
        <w:t>3.4. Получатель дает согласие на осуществление органами государственного (муниципального) финансового контроля проверок достоверности представленных документов и целевого использования предоставленной Субсидии и, при необходимости, представляет дополнительные документы и материалы, необходимые для осуществления проверок.</w:t>
      </w:r>
    </w:p>
    <w:p w:rsidR="00DF01AC" w:rsidRPr="00DF01AC" w:rsidRDefault="00DF01AC" w:rsidP="00DF01AC">
      <w:pPr>
        <w:pStyle w:val="ConsPlusNormal"/>
        <w:ind w:firstLine="567"/>
        <w:jc w:val="both"/>
        <w:rPr>
          <w:rFonts w:ascii="Times New Roman" w:hAnsi="Times New Roman" w:cs="Times New Roman"/>
          <w:sz w:val="28"/>
          <w:szCs w:val="28"/>
        </w:rPr>
      </w:pPr>
      <w:r w:rsidRPr="00DF01AC">
        <w:rPr>
          <w:rFonts w:ascii="Times New Roman" w:hAnsi="Times New Roman" w:cs="Times New Roman"/>
          <w:sz w:val="28"/>
          <w:szCs w:val="28"/>
        </w:rPr>
        <w:t>3.5. В случае нарушения Получателем субсидии условий, установленных при предоставлении Субсидии, выявленных, в том числе по фактам проверок, проведенных Администрацией и (или) органами муниципального финансового контроля, Получатель субсидии обязан возвратить в доход бюджета городского округа Люберцы в порядке, установленном бюджетным законодательством Российской Федерации, полученную Субсидию в полном объеме с уплатой за каждый день со дня предоставления Субсидии пеней, размер которых составляет одну трехсотшестидесятую ключевой ставки Центрального банка Российской Федерации суммы Субсидии, действующей на первый день предоставления средств Субсидии:</w:t>
      </w:r>
    </w:p>
    <w:p w:rsidR="00DF01AC" w:rsidRPr="00DF01AC" w:rsidRDefault="00DF01AC" w:rsidP="00DF01AC">
      <w:pPr>
        <w:pStyle w:val="ConsPlusNormal"/>
        <w:ind w:firstLine="567"/>
        <w:jc w:val="both"/>
        <w:rPr>
          <w:rFonts w:ascii="Times New Roman" w:hAnsi="Times New Roman" w:cs="Times New Roman"/>
          <w:sz w:val="28"/>
          <w:szCs w:val="28"/>
        </w:rPr>
      </w:pPr>
      <w:r w:rsidRPr="00DF01AC">
        <w:rPr>
          <w:rFonts w:ascii="Times New Roman" w:hAnsi="Times New Roman" w:cs="Times New Roman"/>
          <w:sz w:val="28"/>
          <w:szCs w:val="28"/>
        </w:rPr>
        <w:t>3.5.1. На основании требования Администрации - не позднее 10-го рабочего дня со дня получения Получателем субсидии указанного требования.</w:t>
      </w:r>
    </w:p>
    <w:p w:rsidR="00DF01AC" w:rsidRPr="00DF01AC" w:rsidRDefault="00DF01AC" w:rsidP="00DF01AC">
      <w:pPr>
        <w:pStyle w:val="ConsPlusNormal"/>
        <w:ind w:firstLine="567"/>
        <w:jc w:val="both"/>
        <w:rPr>
          <w:rFonts w:ascii="Times New Roman" w:hAnsi="Times New Roman" w:cs="Times New Roman"/>
          <w:sz w:val="28"/>
          <w:szCs w:val="28"/>
        </w:rPr>
      </w:pPr>
      <w:r w:rsidRPr="00DF01AC">
        <w:rPr>
          <w:rFonts w:ascii="Times New Roman" w:hAnsi="Times New Roman" w:cs="Times New Roman"/>
          <w:sz w:val="28"/>
          <w:szCs w:val="28"/>
        </w:rPr>
        <w:t xml:space="preserve">3.5.2. На основании представления и (или) предписания органа муниципального финансового контроля - в сроки, установленные </w:t>
      </w:r>
      <w:r w:rsidRPr="00DF01AC">
        <w:rPr>
          <w:rFonts w:ascii="Times New Roman" w:hAnsi="Times New Roman" w:cs="Times New Roman"/>
          <w:sz w:val="28"/>
          <w:szCs w:val="28"/>
        </w:rPr>
        <w:br/>
      </w:r>
      <w:r w:rsidRPr="00DF01AC">
        <w:rPr>
          <w:rFonts w:ascii="Times New Roman" w:hAnsi="Times New Roman" w:cs="Times New Roman"/>
          <w:sz w:val="28"/>
          <w:szCs w:val="28"/>
        </w:rPr>
        <w:lastRenderedPageBreak/>
        <w:t>в соответствии с бюджетным законодательством Российской Федерации.</w:t>
      </w:r>
    </w:p>
    <w:p w:rsidR="00DF01AC" w:rsidRPr="00DF01AC" w:rsidRDefault="00DF01AC" w:rsidP="00DF01AC">
      <w:pPr>
        <w:pStyle w:val="ConsPlusNormal"/>
        <w:ind w:firstLine="567"/>
        <w:jc w:val="both"/>
        <w:rPr>
          <w:rFonts w:ascii="Times New Roman" w:hAnsi="Times New Roman" w:cs="Times New Roman"/>
          <w:sz w:val="28"/>
          <w:szCs w:val="28"/>
        </w:rPr>
      </w:pPr>
      <w:r w:rsidRPr="00DF01AC">
        <w:rPr>
          <w:rFonts w:ascii="Times New Roman" w:hAnsi="Times New Roman" w:cs="Times New Roman"/>
          <w:sz w:val="28"/>
          <w:szCs w:val="28"/>
        </w:rPr>
        <w:t>3.6. Получателю субсидии  - юридическому лицу запрещается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w:t>
      </w:r>
    </w:p>
    <w:p w:rsidR="00DF01AC" w:rsidRPr="00DF01AC" w:rsidRDefault="00DF01AC" w:rsidP="00DF01AC">
      <w:pPr>
        <w:pStyle w:val="ConsPlusNormal"/>
        <w:ind w:firstLine="567"/>
        <w:jc w:val="both"/>
        <w:rPr>
          <w:rFonts w:ascii="Times New Roman" w:hAnsi="Times New Roman" w:cs="Times New Roman"/>
          <w:sz w:val="28"/>
          <w:szCs w:val="28"/>
        </w:rPr>
      </w:pPr>
      <w:r w:rsidRPr="00DF01AC">
        <w:rPr>
          <w:rFonts w:ascii="Times New Roman" w:hAnsi="Times New Roman" w:cs="Times New Roman"/>
          <w:sz w:val="28"/>
          <w:szCs w:val="28"/>
        </w:rPr>
        <w:t>3.7. Получатель вправе получать консультации по вопросам выполнения условий настоящего Соглашения.</w:t>
      </w:r>
    </w:p>
    <w:p w:rsidR="00DF01AC" w:rsidRPr="00DF01AC" w:rsidRDefault="00DF01AC" w:rsidP="00DF01AC">
      <w:pPr>
        <w:pStyle w:val="ConsPlusNormal"/>
        <w:jc w:val="both"/>
        <w:rPr>
          <w:rFonts w:ascii="Times New Roman" w:hAnsi="Times New Roman" w:cs="Times New Roman"/>
          <w:sz w:val="28"/>
          <w:szCs w:val="28"/>
        </w:rPr>
      </w:pPr>
    </w:p>
    <w:p w:rsidR="00DF01AC" w:rsidRPr="00DF01AC" w:rsidRDefault="00DF01AC" w:rsidP="00DF01AC">
      <w:pPr>
        <w:pStyle w:val="ConsPlusNormal"/>
        <w:jc w:val="center"/>
        <w:outlineLvl w:val="2"/>
        <w:rPr>
          <w:rFonts w:ascii="Times New Roman" w:hAnsi="Times New Roman" w:cs="Times New Roman"/>
          <w:sz w:val="28"/>
          <w:szCs w:val="28"/>
        </w:rPr>
      </w:pPr>
      <w:r w:rsidRPr="00DF01AC">
        <w:rPr>
          <w:rFonts w:ascii="Times New Roman" w:hAnsi="Times New Roman" w:cs="Times New Roman"/>
          <w:sz w:val="28"/>
          <w:szCs w:val="28"/>
        </w:rPr>
        <w:t>4. Дополнительные условия</w:t>
      </w:r>
    </w:p>
    <w:p w:rsidR="00DF01AC" w:rsidRPr="00DF01AC" w:rsidRDefault="00DF01AC" w:rsidP="00DF01AC">
      <w:pPr>
        <w:pStyle w:val="ConsPlusNormal"/>
        <w:jc w:val="both"/>
        <w:rPr>
          <w:rFonts w:ascii="Times New Roman" w:hAnsi="Times New Roman" w:cs="Times New Roman"/>
          <w:sz w:val="28"/>
          <w:szCs w:val="28"/>
        </w:rPr>
      </w:pP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4.1. Настоящее Соглашение может быть дополнено или изменено по взаимному письменному согласию Сторон.</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4.2. В случае уменьшения главному распорядителю бюджетных средств ранее доведенных лимитов бюджетных обязательств, приводящего </w:t>
      </w:r>
      <w:r w:rsidRPr="00DF01AC">
        <w:rPr>
          <w:rFonts w:ascii="Times New Roman" w:hAnsi="Times New Roman" w:cs="Times New Roman"/>
          <w:sz w:val="28"/>
          <w:szCs w:val="28"/>
        </w:rPr>
        <w:br/>
        <w:t xml:space="preserve">к невозможности предоставления субсидии в размере, определенном </w:t>
      </w:r>
      <w:r w:rsidRPr="00DF01AC">
        <w:rPr>
          <w:rFonts w:ascii="Times New Roman" w:hAnsi="Times New Roman" w:cs="Times New Roman"/>
          <w:sz w:val="28"/>
          <w:szCs w:val="28"/>
        </w:rPr>
        <w:br/>
        <w:t xml:space="preserve">в соглашении, согласовываются новые условия Соглашения. </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При недостижении согласия по новым условиям Соглашение расторгается. </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4.3. В случаях, не предусмотренных настоящим Соглашением, Стороны руководствуются законодательством РФ.</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4.4. Настоящее Соглашение составлен в 2 экземплярах, имеющих равную юридическую силу, по одному для каждой из Сторон.</w:t>
      </w:r>
    </w:p>
    <w:p w:rsidR="00DF01AC" w:rsidRPr="00DF01AC" w:rsidRDefault="00DF01AC" w:rsidP="00DF01AC">
      <w:pPr>
        <w:pStyle w:val="ConsPlusNormal"/>
        <w:ind w:firstLine="540"/>
        <w:jc w:val="both"/>
        <w:rPr>
          <w:rFonts w:ascii="Times New Roman" w:hAnsi="Times New Roman" w:cs="Times New Roman"/>
          <w:sz w:val="28"/>
          <w:szCs w:val="28"/>
        </w:rPr>
      </w:pPr>
    </w:p>
    <w:p w:rsidR="00DF01AC" w:rsidRPr="00DF01AC" w:rsidRDefault="00DF01AC" w:rsidP="00DF01AC">
      <w:pPr>
        <w:pStyle w:val="ConsPlusNormal"/>
        <w:jc w:val="center"/>
        <w:outlineLvl w:val="2"/>
        <w:rPr>
          <w:rFonts w:ascii="Times New Roman" w:hAnsi="Times New Roman" w:cs="Times New Roman"/>
          <w:sz w:val="28"/>
          <w:szCs w:val="28"/>
        </w:rPr>
      </w:pPr>
      <w:r w:rsidRPr="00DF01AC">
        <w:rPr>
          <w:rFonts w:ascii="Times New Roman" w:hAnsi="Times New Roman" w:cs="Times New Roman"/>
          <w:sz w:val="28"/>
          <w:szCs w:val="28"/>
        </w:rPr>
        <w:t>5. Ответственность Сторон</w:t>
      </w:r>
    </w:p>
    <w:p w:rsidR="00DF01AC" w:rsidRPr="00DF01AC" w:rsidRDefault="00DF01AC" w:rsidP="00DF01AC">
      <w:pPr>
        <w:pStyle w:val="ConsPlusNormal"/>
        <w:jc w:val="both"/>
        <w:rPr>
          <w:rFonts w:ascii="Times New Roman" w:hAnsi="Times New Roman" w:cs="Times New Roman"/>
          <w:sz w:val="28"/>
          <w:szCs w:val="28"/>
        </w:rPr>
      </w:pP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5.1. 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5.2. В случае неисполнения либо ненадлежащего исполнения </w:t>
      </w:r>
      <w:hyperlink w:anchor="P195" w:history="1">
        <w:r w:rsidRPr="00DF01AC">
          <w:rPr>
            <w:rFonts w:ascii="Times New Roman" w:hAnsi="Times New Roman" w:cs="Times New Roman"/>
            <w:sz w:val="28"/>
            <w:szCs w:val="28"/>
          </w:rPr>
          <w:t>пункта 3.3</w:t>
        </w:r>
      </w:hyperlink>
      <w:r w:rsidRPr="00DF01AC">
        <w:rPr>
          <w:rFonts w:ascii="Times New Roman" w:hAnsi="Times New Roman" w:cs="Times New Roman"/>
          <w:sz w:val="28"/>
          <w:szCs w:val="28"/>
        </w:rPr>
        <w:t xml:space="preserve"> настоящего Соглашения Получатель обязан по письменному требованию Администрации возвратить полученную субсидию в бюджет городского округа Люберцы в срок не позднее 10-го рабочего  дня со дня получения письменного требования.</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5.3.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w:t>
      </w:r>
      <w:r w:rsidRPr="00DF01AC">
        <w:rPr>
          <w:rFonts w:ascii="Times New Roman" w:hAnsi="Times New Roman" w:cs="Times New Roman"/>
          <w:sz w:val="28"/>
          <w:szCs w:val="28"/>
        </w:rPr>
        <w:br/>
        <w:t xml:space="preserve">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w:t>
      </w:r>
      <w:r w:rsidRPr="00DF01AC">
        <w:rPr>
          <w:rFonts w:ascii="Times New Roman" w:hAnsi="Times New Roman" w:cs="Times New Roman"/>
          <w:sz w:val="28"/>
          <w:szCs w:val="28"/>
        </w:rPr>
        <w:lastRenderedPageBreak/>
        <w:t>массовые беспорядки, военные действия, террористические акты и т.д.</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5.4. Споры, возникающие в связи с исполнением обязательств по настоящему Соглашению, решаются Сторонами путем переговоров.</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5.5. При невозможности урегулирования разногласий, споры разрешаются в Арбитражном суде Московской области.</w:t>
      </w:r>
    </w:p>
    <w:p w:rsidR="00DF01AC" w:rsidRPr="00DF01AC" w:rsidRDefault="00DF01AC" w:rsidP="00DF01AC">
      <w:pPr>
        <w:pStyle w:val="ConsPlusNormal"/>
        <w:jc w:val="center"/>
        <w:outlineLvl w:val="2"/>
        <w:rPr>
          <w:rFonts w:ascii="Times New Roman" w:hAnsi="Times New Roman" w:cs="Times New Roman"/>
          <w:sz w:val="28"/>
          <w:szCs w:val="28"/>
        </w:rPr>
      </w:pPr>
      <w:r w:rsidRPr="00DF01AC">
        <w:rPr>
          <w:rFonts w:ascii="Times New Roman" w:hAnsi="Times New Roman" w:cs="Times New Roman"/>
          <w:sz w:val="28"/>
          <w:szCs w:val="28"/>
        </w:rPr>
        <w:t>6. Срок действия Соглашения</w:t>
      </w:r>
    </w:p>
    <w:p w:rsidR="00DF01AC" w:rsidRPr="00DF01AC" w:rsidRDefault="00DF01AC" w:rsidP="00DF01AC">
      <w:pPr>
        <w:pStyle w:val="ConsPlusNormal"/>
        <w:jc w:val="both"/>
        <w:rPr>
          <w:rFonts w:ascii="Times New Roman" w:hAnsi="Times New Roman" w:cs="Times New Roman"/>
          <w:sz w:val="28"/>
          <w:szCs w:val="28"/>
        </w:rPr>
      </w:pPr>
    </w:p>
    <w:p w:rsidR="00DF01AC" w:rsidRPr="00DF01AC" w:rsidRDefault="00DF01AC" w:rsidP="00DF01AC">
      <w:pPr>
        <w:pStyle w:val="ConsPlusNormal"/>
        <w:adjustRightInd w:val="0"/>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6.1. Соглашение вступает в силу с момента его подписания Сторонами и действует до 31.12.2024 года. </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6.2. Прекращение срока действия Соглашения не влечет прекращения обязательств по представлению в Администрацию отчетности в соответствии  с пунктом 3.3 настоящего Соглашения.</w:t>
      </w:r>
    </w:p>
    <w:p w:rsidR="00DF01AC" w:rsidRPr="00DF01AC" w:rsidRDefault="00DF01AC" w:rsidP="00DF01AC">
      <w:pPr>
        <w:pStyle w:val="ConsPlusNormal"/>
        <w:jc w:val="center"/>
        <w:outlineLvl w:val="2"/>
        <w:rPr>
          <w:rFonts w:ascii="Times New Roman" w:hAnsi="Times New Roman" w:cs="Times New Roman"/>
          <w:sz w:val="28"/>
          <w:szCs w:val="28"/>
        </w:rPr>
      </w:pPr>
    </w:p>
    <w:p w:rsidR="00DF01AC" w:rsidRPr="00DF01AC" w:rsidRDefault="00DF01AC" w:rsidP="00DF01AC">
      <w:pPr>
        <w:pStyle w:val="ConsPlusNormal"/>
        <w:jc w:val="center"/>
        <w:outlineLvl w:val="2"/>
        <w:rPr>
          <w:rFonts w:ascii="Times New Roman" w:hAnsi="Times New Roman" w:cs="Times New Roman"/>
          <w:sz w:val="28"/>
          <w:szCs w:val="28"/>
        </w:rPr>
      </w:pPr>
      <w:r w:rsidRPr="00DF01AC">
        <w:rPr>
          <w:rFonts w:ascii="Times New Roman" w:hAnsi="Times New Roman" w:cs="Times New Roman"/>
          <w:sz w:val="28"/>
          <w:szCs w:val="28"/>
        </w:rPr>
        <w:t>7. Заключительные положения</w:t>
      </w:r>
    </w:p>
    <w:p w:rsidR="00DF01AC" w:rsidRPr="00DF01AC" w:rsidRDefault="00DF01AC" w:rsidP="00DF01AC">
      <w:pPr>
        <w:pStyle w:val="ConsPlusNormal"/>
        <w:ind w:firstLine="540"/>
        <w:jc w:val="both"/>
        <w:rPr>
          <w:rFonts w:ascii="Times New Roman" w:hAnsi="Times New Roman" w:cs="Times New Roman"/>
          <w:sz w:val="28"/>
          <w:szCs w:val="28"/>
        </w:rPr>
      </w:pP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7.1. Изменение настоящего Соглашения осуществляется по взаимному согласию Сторон и оформляется в виде дополнительного соглашения к Соглашению, которое является неотъемлемой частью настоящего Соглашения.</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7.2. Соглашение может быть расторгнуто в одностороннем порядке в случае:</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7.2.2. нарушения Получателем порядка и условий предоставления субсидии, установленных Порядком и действующим законодательством Российской Федерации;</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7.2.3. недостижения Получателем установленного  настоящим Соглашением результата предоставления субсидии, в соответствии с </w:t>
      </w:r>
      <w:hyperlink w:anchor="P195" w:history="1">
        <w:r w:rsidRPr="00DF01AC">
          <w:rPr>
            <w:rFonts w:ascii="Times New Roman" w:hAnsi="Times New Roman" w:cs="Times New Roman"/>
            <w:sz w:val="28"/>
            <w:szCs w:val="28"/>
          </w:rPr>
          <w:t>пунктом 3.3.1</w:t>
        </w:r>
      </w:hyperlink>
      <w:r w:rsidRPr="00DF01AC">
        <w:rPr>
          <w:rFonts w:ascii="Times New Roman" w:hAnsi="Times New Roman" w:cs="Times New Roman"/>
          <w:sz w:val="28"/>
          <w:szCs w:val="28"/>
        </w:rPr>
        <w:t xml:space="preserve"> настоящего Соглашения.</w:t>
      </w:r>
      <w:bookmarkStart w:id="1" w:name="P238"/>
      <w:bookmarkEnd w:id="1"/>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7.2.4.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F01AC" w:rsidRPr="00DF01AC" w:rsidRDefault="00DF01AC" w:rsidP="00DF01AC">
      <w:pPr>
        <w:pStyle w:val="ConsPlusNormal"/>
        <w:ind w:firstLine="540"/>
        <w:jc w:val="both"/>
        <w:rPr>
          <w:rFonts w:ascii="Times New Roman" w:hAnsi="Times New Roman" w:cs="Times New Roman"/>
          <w:sz w:val="28"/>
          <w:szCs w:val="28"/>
        </w:rPr>
      </w:pPr>
      <w:r w:rsidRPr="00DF01AC">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Pr="00DF01AC">
        <w:rPr>
          <w:rFonts w:ascii="Times New Roman" w:hAnsi="Times New Roman" w:cs="Times New Roman"/>
          <w:sz w:val="28"/>
          <w:szCs w:val="28"/>
        </w:rPr>
        <w:br/>
        <w:t>в соответствующий бюджет бюджетной системы Российской Федерации.</w:t>
      </w:r>
    </w:p>
    <w:p w:rsidR="00DF01AC" w:rsidRPr="00DF01AC" w:rsidRDefault="00DF01AC" w:rsidP="00DF01AC">
      <w:pPr>
        <w:pStyle w:val="ConsPlusNormal"/>
        <w:jc w:val="center"/>
        <w:outlineLvl w:val="2"/>
        <w:rPr>
          <w:rFonts w:ascii="Times New Roman" w:hAnsi="Times New Roman" w:cs="Times New Roman"/>
          <w:sz w:val="28"/>
          <w:szCs w:val="28"/>
        </w:rPr>
      </w:pPr>
    </w:p>
    <w:p w:rsidR="00DF01AC" w:rsidRPr="00DF01AC" w:rsidRDefault="00DF01AC" w:rsidP="00DF01AC">
      <w:pPr>
        <w:pStyle w:val="ConsPlusNormal"/>
        <w:jc w:val="center"/>
        <w:outlineLvl w:val="2"/>
        <w:rPr>
          <w:rFonts w:ascii="Times New Roman" w:hAnsi="Times New Roman" w:cs="Times New Roman"/>
          <w:sz w:val="28"/>
          <w:szCs w:val="28"/>
        </w:rPr>
      </w:pPr>
      <w:r w:rsidRPr="00DF01AC">
        <w:rPr>
          <w:rFonts w:ascii="Times New Roman" w:hAnsi="Times New Roman" w:cs="Times New Roman"/>
          <w:sz w:val="28"/>
          <w:szCs w:val="28"/>
        </w:rPr>
        <w:t>8. Юридические адреса и реквизиты Сторон</w:t>
      </w:r>
    </w:p>
    <w:p w:rsidR="00DF01AC" w:rsidRPr="00DF01AC" w:rsidRDefault="00DF01AC" w:rsidP="00DF01AC">
      <w:pPr>
        <w:pStyle w:val="ConsPlusNormal"/>
        <w:jc w:val="center"/>
        <w:outlineLvl w:val="2"/>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4044"/>
      </w:tblGrid>
      <w:tr w:rsidR="00DF01AC" w:rsidRPr="00DF01AC" w:rsidTr="002A1879">
        <w:trPr>
          <w:trHeight w:val="893"/>
        </w:trPr>
        <w:tc>
          <w:tcPr>
            <w:tcW w:w="5449" w:type="dxa"/>
            <w:tcBorders>
              <w:top w:val="single" w:sz="4" w:space="0" w:color="auto"/>
              <w:bottom w:val="single" w:sz="4" w:space="0" w:color="auto"/>
            </w:tcBorders>
          </w:tcPr>
          <w:p w:rsidR="00DF01AC" w:rsidRPr="00DF01AC" w:rsidRDefault="00DF01AC" w:rsidP="002A1879">
            <w:pPr>
              <w:pStyle w:val="ConsPlusNormal"/>
              <w:ind w:left="10"/>
              <w:rPr>
                <w:rFonts w:ascii="Times New Roman" w:hAnsi="Times New Roman" w:cs="Times New Roman"/>
                <w:sz w:val="28"/>
                <w:szCs w:val="28"/>
              </w:rPr>
            </w:pPr>
            <w:r w:rsidRPr="00DF01AC">
              <w:rPr>
                <w:rFonts w:ascii="Times New Roman" w:hAnsi="Times New Roman" w:cs="Times New Roman"/>
                <w:sz w:val="28"/>
                <w:szCs w:val="28"/>
              </w:rPr>
              <w:lastRenderedPageBreak/>
              <w:t>Администрация</w:t>
            </w:r>
            <w:r w:rsidRPr="00DF01AC">
              <w:rPr>
                <w:rFonts w:ascii="Times New Roman" w:hAnsi="Times New Roman" w:cs="Times New Roman"/>
                <w:sz w:val="28"/>
                <w:szCs w:val="28"/>
              </w:rPr>
              <w:tab/>
            </w:r>
          </w:p>
          <w:p w:rsidR="00DF01AC" w:rsidRPr="00DF01AC" w:rsidRDefault="00DF01AC" w:rsidP="002A1879">
            <w:pPr>
              <w:pStyle w:val="ConsPlusNormal"/>
              <w:ind w:left="10"/>
              <w:rPr>
                <w:rFonts w:ascii="Times New Roman" w:hAnsi="Times New Roman" w:cs="Times New Roman"/>
                <w:sz w:val="28"/>
                <w:szCs w:val="28"/>
              </w:rPr>
            </w:pPr>
          </w:p>
          <w:p w:rsidR="00DF01AC" w:rsidRPr="00DF01AC" w:rsidRDefault="00DF01AC" w:rsidP="002A1879">
            <w:pPr>
              <w:pStyle w:val="ConsPlusNormal"/>
              <w:ind w:left="10"/>
              <w:rPr>
                <w:rFonts w:ascii="Times New Roman" w:hAnsi="Times New Roman" w:cs="Times New Roman"/>
                <w:sz w:val="28"/>
                <w:szCs w:val="28"/>
              </w:rPr>
            </w:pPr>
            <w:r w:rsidRPr="00DF01AC">
              <w:rPr>
                <w:rFonts w:ascii="Times New Roman" w:hAnsi="Times New Roman" w:cs="Times New Roman"/>
                <w:sz w:val="28"/>
                <w:szCs w:val="28"/>
              </w:rPr>
              <w:t>Администрация муниципального образования городской округ Люберцы Московской области</w:t>
            </w:r>
          </w:p>
          <w:p w:rsidR="00DF01AC" w:rsidRPr="00DF01AC" w:rsidRDefault="00DF01AC" w:rsidP="002A1879">
            <w:pPr>
              <w:pStyle w:val="ConsPlusNormal"/>
              <w:ind w:left="10"/>
              <w:rPr>
                <w:rFonts w:ascii="Times New Roman" w:hAnsi="Times New Roman" w:cs="Times New Roman"/>
                <w:sz w:val="28"/>
                <w:szCs w:val="28"/>
              </w:rPr>
            </w:pPr>
            <w:r w:rsidRPr="00DF01AC">
              <w:rPr>
                <w:rFonts w:ascii="Times New Roman" w:hAnsi="Times New Roman" w:cs="Times New Roman"/>
                <w:sz w:val="28"/>
                <w:szCs w:val="28"/>
              </w:rPr>
              <w:t>Юридический адрес:</w:t>
            </w:r>
          </w:p>
          <w:p w:rsidR="00DF01AC" w:rsidRPr="00DF01AC" w:rsidRDefault="00DF01AC" w:rsidP="002A1879">
            <w:pPr>
              <w:pStyle w:val="ConsPlusNormal"/>
              <w:ind w:left="10"/>
              <w:rPr>
                <w:rFonts w:ascii="Times New Roman" w:hAnsi="Times New Roman" w:cs="Times New Roman"/>
                <w:sz w:val="28"/>
                <w:szCs w:val="28"/>
              </w:rPr>
            </w:pPr>
            <w:r w:rsidRPr="00DF01AC">
              <w:rPr>
                <w:rFonts w:ascii="Times New Roman" w:hAnsi="Times New Roman" w:cs="Times New Roman"/>
                <w:sz w:val="28"/>
                <w:szCs w:val="28"/>
              </w:rPr>
              <w:t>140000, Московская область, г. Люберцы, Октябрьский проспект, дом 190.</w:t>
            </w:r>
          </w:p>
          <w:p w:rsidR="00DF01AC" w:rsidRPr="00DF01AC" w:rsidRDefault="00DF01AC" w:rsidP="002A1879">
            <w:pPr>
              <w:pStyle w:val="ConsPlusNormal"/>
              <w:ind w:left="10"/>
              <w:rPr>
                <w:rFonts w:ascii="Times New Roman" w:hAnsi="Times New Roman" w:cs="Times New Roman"/>
                <w:sz w:val="28"/>
                <w:szCs w:val="28"/>
              </w:rPr>
            </w:pPr>
            <w:r w:rsidRPr="00DF01AC">
              <w:rPr>
                <w:rFonts w:ascii="Times New Roman" w:hAnsi="Times New Roman" w:cs="Times New Roman"/>
                <w:sz w:val="28"/>
                <w:szCs w:val="28"/>
              </w:rPr>
              <w:t xml:space="preserve">Реквизиты: </w:t>
            </w:r>
          </w:p>
          <w:p w:rsidR="00DF01AC" w:rsidRPr="00DF01AC" w:rsidRDefault="00DF01AC" w:rsidP="002A1879">
            <w:pPr>
              <w:pStyle w:val="ConsPlusNormal"/>
              <w:ind w:left="10"/>
              <w:rPr>
                <w:rFonts w:ascii="Times New Roman" w:hAnsi="Times New Roman" w:cs="Times New Roman"/>
                <w:sz w:val="28"/>
                <w:szCs w:val="28"/>
              </w:rPr>
            </w:pPr>
            <w:r w:rsidRPr="00DF01AC">
              <w:rPr>
                <w:rFonts w:ascii="Times New Roman" w:hAnsi="Times New Roman" w:cs="Times New Roman"/>
                <w:sz w:val="28"/>
                <w:szCs w:val="28"/>
              </w:rPr>
              <w:t xml:space="preserve">ИНН 5027036758, КПП 502701001, </w:t>
            </w:r>
          </w:p>
          <w:p w:rsidR="00DF01AC" w:rsidRPr="00DF01AC" w:rsidRDefault="00DF01AC" w:rsidP="002A1879">
            <w:pPr>
              <w:pStyle w:val="ConsPlusNormal"/>
              <w:ind w:left="10"/>
              <w:rPr>
                <w:rFonts w:ascii="Times New Roman" w:hAnsi="Times New Roman" w:cs="Times New Roman"/>
                <w:sz w:val="28"/>
                <w:szCs w:val="28"/>
              </w:rPr>
            </w:pPr>
            <w:r w:rsidRPr="00DF01AC">
              <w:rPr>
                <w:rFonts w:ascii="Times New Roman" w:hAnsi="Times New Roman" w:cs="Times New Roman"/>
                <w:sz w:val="28"/>
                <w:szCs w:val="28"/>
              </w:rPr>
              <w:t xml:space="preserve">ОГРН 1025003213179, </w:t>
            </w:r>
          </w:p>
          <w:p w:rsidR="00DF01AC" w:rsidRPr="00DF01AC" w:rsidRDefault="00DF01AC" w:rsidP="002A1879">
            <w:pPr>
              <w:pStyle w:val="ConsPlusNormal"/>
              <w:ind w:left="10"/>
              <w:rPr>
                <w:rFonts w:ascii="Times New Roman" w:hAnsi="Times New Roman" w:cs="Times New Roman"/>
                <w:sz w:val="28"/>
                <w:szCs w:val="28"/>
              </w:rPr>
            </w:pPr>
            <w:r w:rsidRPr="00DF01AC">
              <w:rPr>
                <w:rFonts w:ascii="Times New Roman" w:hAnsi="Times New Roman" w:cs="Times New Roman"/>
                <w:sz w:val="28"/>
                <w:szCs w:val="28"/>
              </w:rPr>
              <w:t>ФУ администрации городского округа Люберцы</w:t>
            </w:r>
          </w:p>
          <w:p w:rsidR="00DF01AC" w:rsidRPr="00DF01AC" w:rsidRDefault="00DF01AC" w:rsidP="002A1879">
            <w:pPr>
              <w:pStyle w:val="ConsPlusNormal"/>
              <w:ind w:left="10"/>
              <w:rPr>
                <w:rFonts w:ascii="Times New Roman" w:hAnsi="Times New Roman" w:cs="Times New Roman"/>
                <w:sz w:val="28"/>
                <w:szCs w:val="28"/>
              </w:rPr>
            </w:pPr>
            <w:r w:rsidRPr="00DF01AC">
              <w:rPr>
                <w:rFonts w:ascii="Times New Roman" w:hAnsi="Times New Roman" w:cs="Times New Roman"/>
                <w:sz w:val="28"/>
                <w:szCs w:val="28"/>
              </w:rPr>
              <w:t>(л/с 03000270212 Администрация муниципального образования городской округ Люберцы Московской области)</w:t>
            </w:r>
          </w:p>
          <w:p w:rsidR="00DF01AC" w:rsidRPr="00DF01AC" w:rsidRDefault="00DF01AC" w:rsidP="002A1879">
            <w:pPr>
              <w:pStyle w:val="ConsPlusNormal"/>
              <w:rPr>
                <w:rFonts w:ascii="Times New Roman" w:hAnsi="Times New Roman" w:cs="Times New Roman"/>
                <w:sz w:val="28"/>
                <w:szCs w:val="28"/>
              </w:rPr>
            </w:pPr>
            <w:r w:rsidRPr="00DF01AC">
              <w:rPr>
                <w:rFonts w:ascii="Times New Roman" w:hAnsi="Times New Roman" w:cs="Times New Roman"/>
                <w:sz w:val="28"/>
                <w:szCs w:val="28"/>
              </w:rPr>
              <w:t>р/с 03231643467480004800</w:t>
            </w:r>
          </w:p>
          <w:p w:rsidR="00DF01AC" w:rsidRPr="00DF01AC" w:rsidRDefault="00DF01AC" w:rsidP="002A1879">
            <w:pPr>
              <w:pStyle w:val="ConsPlusNormal"/>
              <w:rPr>
                <w:rFonts w:ascii="Times New Roman" w:hAnsi="Times New Roman" w:cs="Times New Roman"/>
                <w:sz w:val="28"/>
                <w:szCs w:val="28"/>
              </w:rPr>
            </w:pPr>
            <w:r w:rsidRPr="00DF01AC">
              <w:rPr>
                <w:rFonts w:ascii="Times New Roman" w:hAnsi="Times New Roman" w:cs="Times New Roman"/>
                <w:sz w:val="28"/>
                <w:szCs w:val="28"/>
              </w:rPr>
              <w:t>в ГУ Банка России по ЦФО//УФК по Московской области г. Москва</w:t>
            </w:r>
          </w:p>
          <w:p w:rsidR="00DF01AC" w:rsidRPr="00DF01AC" w:rsidRDefault="00DF01AC" w:rsidP="002A1879">
            <w:pPr>
              <w:pStyle w:val="ConsPlusNormal"/>
              <w:rPr>
                <w:rFonts w:ascii="Times New Roman" w:hAnsi="Times New Roman" w:cs="Times New Roman"/>
                <w:sz w:val="28"/>
                <w:szCs w:val="28"/>
              </w:rPr>
            </w:pPr>
            <w:r w:rsidRPr="00DF01AC">
              <w:rPr>
                <w:rFonts w:ascii="Times New Roman" w:hAnsi="Times New Roman" w:cs="Times New Roman"/>
                <w:sz w:val="28"/>
                <w:szCs w:val="28"/>
              </w:rPr>
              <w:t>к/сч 40102810845370000004,  БИК 004525987</w:t>
            </w:r>
          </w:p>
          <w:p w:rsidR="00DF01AC" w:rsidRPr="00DF01AC" w:rsidRDefault="00DF01AC" w:rsidP="002A1879">
            <w:pPr>
              <w:pStyle w:val="ConsPlusNormal"/>
              <w:rPr>
                <w:rFonts w:ascii="Times New Roman" w:hAnsi="Times New Roman" w:cs="Times New Roman"/>
                <w:sz w:val="28"/>
                <w:szCs w:val="28"/>
              </w:rPr>
            </w:pPr>
          </w:p>
          <w:p w:rsidR="00DF01AC" w:rsidRPr="00DF01AC" w:rsidRDefault="00DF01AC" w:rsidP="002A1879">
            <w:pPr>
              <w:pStyle w:val="ConsPlusNormal"/>
              <w:rPr>
                <w:rFonts w:ascii="Times New Roman" w:hAnsi="Times New Roman" w:cs="Times New Roman"/>
                <w:sz w:val="28"/>
                <w:szCs w:val="28"/>
              </w:rPr>
            </w:pPr>
          </w:p>
        </w:tc>
        <w:tc>
          <w:tcPr>
            <w:tcW w:w="4044" w:type="dxa"/>
            <w:tcBorders>
              <w:top w:val="single" w:sz="4" w:space="0" w:color="auto"/>
              <w:bottom w:val="single" w:sz="4" w:space="0" w:color="auto"/>
            </w:tcBorders>
          </w:tcPr>
          <w:p w:rsidR="00DF01AC" w:rsidRPr="00DF01AC" w:rsidRDefault="00DF01AC" w:rsidP="002A1879">
            <w:pPr>
              <w:pStyle w:val="ConsPlusNormal"/>
              <w:rPr>
                <w:rFonts w:ascii="Times New Roman" w:hAnsi="Times New Roman" w:cs="Times New Roman"/>
                <w:sz w:val="28"/>
                <w:szCs w:val="28"/>
              </w:rPr>
            </w:pPr>
            <w:r w:rsidRPr="00DF01AC">
              <w:rPr>
                <w:rFonts w:ascii="Times New Roman" w:hAnsi="Times New Roman" w:cs="Times New Roman"/>
                <w:sz w:val="28"/>
                <w:szCs w:val="28"/>
              </w:rPr>
              <w:t>Получатель субсидии</w:t>
            </w:r>
          </w:p>
        </w:tc>
      </w:tr>
      <w:tr w:rsidR="00DF01AC" w:rsidRPr="00DF01AC" w:rsidTr="002A1879">
        <w:tblPrEx>
          <w:tblBorders>
            <w:insideH w:val="none" w:sz="0" w:space="0" w:color="auto"/>
          </w:tblBorders>
        </w:tblPrEx>
        <w:trPr>
          <w:trHeight w:val="303"/>
        </w:trPr>
        <w:tc>
          <w:tcPr>
            <w:tcW w:w="5449" w:type="dxa"/>
            <w:tcBorders>
              <w:top w:val="single" w:sz="4" w:space="0" w:color="auto"/>
              <w:bottom w:val="nil"/>
            </w:tcBorders>
          </w:tcPr>
          <w:p w:rsidR="00DF01AC" w:rsidRPr="00DF01AC" w:rsidRDefault="00DF01AC" w:rsidP="002A1879">
            <w:pPr>
              <w:pStyle w:val="ConsPlusNormal"/>
              <w:ind w:left="10"/>
              <w:jc w:val="both"/>
              <w:rPr>
                <w:rFonts w:ascii="Times New Roman" w:hAnsi="Times New Roman" w:cs="Times New Roman"/>
                <w:sz w:val="24"/>
                <w:szCs w:val="24"/>
              </w:rPr>
            </w:pPr>
            <w:r w:rsidRPr="00DF01AC">
              <w:rPr>
                <w:rFonts w:ascii="Times New Roman" w:hAnsi="Times New Roman" w:cs="Times New Roman"/>
                <w:sz w:val="24"/>
                <w:szCs w:val="24"/>
              </w:rPr>
              <w:t>Администрация:</w:t>
            </w:r>
          </w:p>
        </w:tc>
        <w:tc>
          <w:tcPr>
            <w:tcW w:w="4044" w:type="dxa"/>
            <w:tcBorders>
              <w:top w:val="single" w:sz="4" w:space="0" w:color="auto"/>
              <w:bottom w:val="nil"/>
            </w:tcBorders>
          </w:tcPr>
          <w:p w:rsidR="00DF01AC" w:rsidRPr="00DF01AC" w:rsidRDefault="00DF01AC" w:rsidP="002A1879">
            <w:pPr>
              <w:pStyle w:val="ConsPlusNormal"/>
              <w:jc w:val="both"/>
              <w:rPr>
                <w:rFonts w:ascii="Times New Roman" w:hAnsi="Times New Roman" w:cs="Times New Roman"/>
                <w:sz w:val="24"/>
                <w:szCs w:val="24"/>
              </w:rPr>
            </w:pPr>
            <w:r w:rsidRPr="00DF01AC">
              <w:rPr>
                <w:rFonts w:ascii="Times New Roman" w:hAnsi="Times New Roman" w:cs="Times New Roman"/>
                <w:sz w:val="24"/>
                <w:szCs w:val="24"/>
              </w:rPr>
              <w:t>Получатель субсидии:</w:t>
            </w:r>
          </w:p>
        </w:tc>
      </w:tr>
      <w:tr w:rsidR="00DF01AC" w:rsidRPr="00DF01AC" w:rsidTr="002A1879">
        <w:tblPrEx>
          <w:tblBorders>
            <w:insideH w:val="none" w:sz="0" w:space="0" w:color="auto"/>
          </w:tblBorders>
        </w:tblPrEx>
        <w:trPr>
          <w:trHeight w:val="605"/>
        </w:trPr>
        <w:tc>
          <w:tcPr>
            <w:tcW w:w="5449" w:type="dxa"/>
            <w:tcBorders>
              <w:top w:val="nil"/>
              <w:bottom w:val="nil"/>
            </w:tcBorders>
          </w:tcPr>
          <w:p w:rsidR="00DF01AC" w:rsidRPr="00DF01AC" w:rsidRDefault="00DF01AC" w:rsidP="002A1879">
            <w:pPr>
              <w:pStyle w:val="ConsPlusNormal"/>
              <w:ind w:left="10"/>
              <w:rPr>
                <w:rFonts w:ascii="Times New Roman" w:hAnsi="Times New Roman" w:cs="Times New Roman"/>
                <w:sz w:val="24"/>
                <w:szCs w:val="24"/>
              </w:rPr>
            </w:pPr>
            <w:r w:rsidRPr="00DF01AC">
              <w:rPr>
                <w:rFonts w:ascii="Times New Roman" w:hAnsi="Times New Roman" w:cs="Times New Roman"/>
                <w:sz w:val="24"/>
                <w:szCs w:val="24"/>
              </w:rPr>
              <w:t>_____________________________</w:t>
            </w:r>
          </w:p>
        </w:tc>
        <w:tc>
          <w:tcPr>
            <w:tcW w:w="4044" w:type="dxa"/>
            <w:tcBorders>
              <w:top w:val="nil"/>
              <w:bottom w:val="nil"/>
            </w:tcBorders>
          </w:tcPr>
          <w:p w:rsidR="00DF01AC" w:rsidRPr="00DF01AC" w:rsidRDefault="00DF01AC" w:rsidP="002A1879">
            <w:pPr>
              <w:pStyle w:val="ConsPlusNormal"/>
              <w:jc w:val="both"/>
              <w:rPr>
                <w:rFonts w:ascii="Times New Roman" w:hAnsi="Times New Roman" w:cs="Times New Roman"/>
                <w:sz w:val="24"/>
                <w:szCs w:val="24"/>
              </w:rPr>
            </w:pPr>
            <w:r w:rsidRPr="00DF01AC">
              <w:rPr>
                <w:rFonts w:ascii="Times New Roman" w:hAnsi="Times New Roman" w:cs="Times New Roman"/>
                <w:sz w:val="24"/>
                <w:szCs w:val="24"/>
              </w:rPr>
              <w:t>____________________________</w:t>
            </w:r>
          </w:p>
        </w:tc>
      </w:tr>
      <w:tr w:rsidR="00DF01AC" w:rsidRPr="00DF01AC" w:rsidTr="002A1879">
        <w:tblPrEx>
          <w:tblBorders>
            <w:insideH w:val="none" w:sz="0" w:space="0" w:color="auto"/>
          </w:tblBorders>
        </w:tblPrEx>
        <w:tc>
          <w:tcPr>
            <w:tcW w:w="5449" w:type="dxa"/>
            <w:tcBorders>
              <w:top w:val="nil"/>
              <w:bottom w:val="nil"/>
            </w:tcBorders>
          </w:tcPr>
          <w:p w:rsidR="00DF01AC" w:rsidRPr="00DF01AC" w:rsidRDefault="00DF01AC" w:rsidP="002A1879">
            <w:pPr>
              <w:pStyle w:val="ConsPlusNormal"/>
              <w:ind w:left="10"/>
              <w:jc w:val="both"/>
              <w:rPr>
                <w:rFonts w:ascii="Times New Roman" w:hAnsi="Times New Roman" w:cs="Times New Roman"/>
                <w:sz w:val="24"/>
                <w:szCs w:val="24"/>
              </w:rPr>
            </w:pPr>
            <w:r w:rsidRPr="00DF01AC">
              <w:rPr>
                <w:rFonts w:ascii="Times New Roman" w:hAnsi="Times New Roman" w:cs="Times New Roman"/>
                <w:sz w:val="24"/>
                <w:szCs w:val="24"/>
              </w:rPr>
              <w:t>________________(ФИО.)</w:t>
            </w:r>
          </w:p>
        </w:tc>
        <w:tc>
          <w:tcPr>
            <w:tcW w:w="4044" w:type="dxa"/>
            <w:tcBorders>
              <w:top w:val="nil"/>
              <w:bottom w:val="nil"/>
            </w:tcBorders>
          </w:tcPr>
          <w:p w:rsidR="00DF01AC" w:rsidRPr="00DF01AC" w:rsidRDefault="00DF01AC" w:rsidP="002A1879">
            <w:pPr>
              <w:pStyle w:val="ConsPlusNormal"/>
              <w:jc w:val="both"/>
              <w:rPr>
                <w:rFonts w:ascii="Times New Roman" w:hAnsi="Times New Roman" w:cs="Times New Roman"/>
                <w:sz w:val="24"/>
                <w:szCs w:val="24"/>
              </w:rPr>
            </w:pPr>
            <w:r w:rsidRPr="00DF01AC">
              <w:rPr>
                <w:rFonts w:ascii="Times New Roman" w:hAnsi="Times New Roman" w:cs="Times New Roman"/>
                <w:sz w:val="24"/>
                <w:szCs w:val="24"/>
              </w:rPr>
              <w:t>________________________(ФИО)</w:t>
            </w:r>
          </w:p>
        </w:tc>
      </w:tr>
      <w:tr w:rsidR="00DF01AC" w:rsidRPr="00DF01AC" w:rsidTr="002A1879">
        <w:tblPrEx>
          <w:tblBorders>
            <w:insideH w:val="none" w:sz="0" w:space="0" w:color="auto"/>
          </w:tblBorders>
        </w:tblPrEx>
        <w:trPr>
          <w:trHeight w:val="315"/>
        </w:trPr>
        <w:tc>
          <w:tcPr>
            <w:tcW w:w="5449" w:type="dxa"/>
            <w:tcBorders>
              <w:top w:val="nil"/>
              <w:bottom w:val="single" w:sz="4" w:space="0" w:color="auto"/>
            </w:tcBorders>
          </w:tcPr>
          <w:p w:rsidR="00DF01AC" w:rsidRPr="00DF01AC" w:rsidRDefault="00DF01AC" w:rsidP="002A1879">
            <w:pPr>
              <w:pStyle w:val="ConsPlusNormal"/>
              <w:jc w:val="both"/>
              <w:rPr>
                <w:rFonts w:ascii="Times New Roman" w:hAnsi="Times New Roman" w:cs="Times New Roman"/>
              </w:rPr>
            </w:pPr>
            <w:r w:rsidRPr="00DF01AC">
              <w:rPr>
                <w:rFonts w:ascii="Times New Roman" w:hAnsi="Times New Roman" w:cs="Times New Roman"/>
              </w:rPr>
              <w:t>М.П.</w:t>
            </w:r>
          </w:p>
        </w:tc>
        <w:tc>
          <w:tcPr>
            <w:tcW w:w="4044" w:type="dxa"/>
            <w:tcBorders>
              <w:top w:val="nil"/>
              <w:bottom w:val="single" w:sz="4" w:space="0" w:color="auto"/>
            </w:tcBorders>
          </w:tcPr>
          <w:p w:rsidR="00DF01AC" w:rsidRPr="00DF01AC" w:rsidRDefault="00DF01AC" w:rsidP="002A1879">
            <w:pPr>
              <w:pStyle w:val="ConsPlusNormal"/>
              <w:ind w:left="10"/>
              <w:jc w:val="both"/>
              <w:rPr>
                <w:rFonts w:ascii="Times New Roman" w:hAnsi="Times New Roman" w:cs="Times New Roman"/>
              </w:rPr>
            </w:pPr>
            <w:r w:rsidRPr="00DF01AC">
              <w:rPr>
                <w:rFonts w:ascii="Times New Roman" w:hAnsi="Times New Roman" w:cs="Times New Roman"/>
              </w:rPr>
              <w:t>М.П.</w:t>
            </w:r>
          </w:p>
        </w:tc>
      </w:tr>
    </w:tbl>
    <w:p w:rsidR="00DF01AC" w:rsidRPr="00DF01AC" w:rsidRDefault="00DF01AC" w:rsidP="00DF01AC">
      <w:pPr>
        <w:spacing w:after="200" w:line="276" w:lineRule="auto"/>
        <w:rPr>
          <w:rFonts w:ascii="Times New Roman" w:eastAsia="Times New Roman" w:hAnsi="Times New Roman" w:cs="Times New Roman"/>
          <w:sz w:val="28"/>
          <w:szCs w:val="28"/>
          <w:lang w:eastAsia="ru-RU"/>
        </w:rPr>
        <w:sectPr w:rsidR="00DF01AC" w:rsidRPr="00DF01AC" w:rsidSect="00AD2616">
          <w:headerReference w:type="default" r:id="rId10"/>
          <w:headerReference w:type="first" r:id="rId11"/>
          <w:pgSz w:w="11906" w:h="16838"/>
          <w:pgMar w:top="1134" w:right="851" w:bottom="1134" w:left="1418" w:header="709" w:footer="709" w:gutter="0"/>
          <w:cols w:space="708"/>
          <w:titlePg/>
          <w:docGrid w:linePitch="360"/>
        </w:sectPr>
      </w:pPr>
      <w:r w:rsidRPr="00DF01AC">
        <w:rPr>
          <w:rFonts w:ascii="Times New Roman" w:eastAsia="Times New Roman" w:hAnsi="Times New Roman" w:cs="Times New Roman"/>
          <w:sz w:val="28"/>
          <w:szCs w:val="28"/>
          <w:lang w:eastAsia="ru-RU"/>
        </w:rPr>
        <w:br w:type="page"/>
      </w:r>
    </w:p>
    <w:p w:rsidR="00DF01AC" w:rsidRPr="00DF01AC" w:rsidRDefault="00DF01AC" w:rsidP="00DF01AC">
      <w:pPr>
        <w:ind w:left="12036" w:firstLine="708"/>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lastRenderedPageBreak/>
        <w:t>Приложение № 1</w:t>
      </w:r>
    </w:p>
    <w:p w:rsidR="00DF01AC" w:rsidRPr="00DF01AC" w:rsidRDefault="00DF01AC" w:rsidP="00DF01AC">
      <w:pPr>
        <w:ind w:left="12036" w:firstLine="708"/>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 xml:space="preserve">к Соглашению </w:t>
      </w:r>
    </w:p>
    <w:p w:rsidR="00DF01AC" w:rsidRPr="00DF01AC" w:rsidRDefault="00DF01AC" w:rsidP="00DF01AC">
      <w:pPr>
        <w:widowControl w:val="0"/>
        <w:autoSpaceDE w:val="0"/>
        <w:autoSpaceDN w:val="0"/>
        <w:adjustRightInd w:val="0"/>
        <w:spacing w:line="276" w:lineRule="auto"/>
        <w:jc w:val="center"/>
        <w:rPr>
          <w:rFonts w:ascii="Times New Roman" w:hAnsi="Times New Roman" w:cs="Times New Roman"/>
          <w:sz w:val="28"/>
          <w:szCs w:val="28"/>
        </w:rPr>
      </w:pPr>
      <w:r w:rsidRPr="00DF01AC">
        <w:rPr>
          <w:rFonts w:ascii="Times New Roman" w:hAnsi="Times New Roman" w:cs="Times New Roman"/>
          <w:sz w:val="28"/>
          <w:szCs w:val="28"/>
        </w:rPr>
        <w:t>ОТЧЕТ</w:t>
      </w:r>
    </w:p>
    <w:p w:rsidR="00DF01AC" w:rsidRPr="00DF01AC" w:rsidRDefault="00DF01AC" w:rsidP="00DF01AC">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о получении субсидии на возмещение  затрат,  связанных с организацией расчетов за жилищно-коммунальные услуги</w:t>
      </w:r>
    </w:p>
    <w:p w:rsidR="00DF01AC" w:rsidRPr="00DF01AC" w:rsidRDefault="00DF01AC" w:rsidP="00DF01AC">
      <w:pPr>
        <w:autoSpaceDE w:val="0"/>
        <w:autoSpaceDN w:val="0"/>
        <w:adjustRightInd w:val="0"/>
        <w:spacing w:line="276" w:lineRule="auto"/>
        <w:jc w:val="center"/>
        <w:outlineLvl w:val="0"/>
        <w:rPr>
          <w:rFonts w:ascii="Times New Roman" w:hAnsi="Times New Roman" w:cs="Times New Roman"/>
        </w:rPr>
      </w:pPr>
      <w:r w:rsidRPr="00DF01AC">
        <w:rPr>
          <w:rFonts w:ascii="Times New Roman" w:hAnsi="Times New Roman" w:cs="Times New Roman"/>
        </w:rPr>
        <w:t>Получатель субсидии _____________________________________________________________________________________________________</w:t>
      </w:r>
    </w:p>
    <w:p w:rsidR="00DF01AC" w:rsidRPr="00DF01AC" w:rsidRDefault="00DF01AC" w:rsidP="00DF01AC">
      <w:pPr>
        <w:autoSpaceDE w:val="0"/>
        <w:autoSpaceDN w:val="0"/>
        <w:adjustRightInd w:val="0"/>
        <w:spacing w:line="276" w:lineRule="auto"/>
        <w:jc w:val="center"/>
        <w:outlineLvl w:val="0"/>
        <w:rPr>
          <w:rFonts w:ascii="Times New Roman" w:hAnsi="Times New Roman" w:cs="Times New Roman"/>
          <w:sz w:val="18"/>
          <w:szCs w:val="18"/>
        </w:rPr>
      </w:pPr>
      <w:r w:rsidRPr="00DF01AC">
        <w:rPr>
          <w:rFonts w:ascii="Times New Roman" w:hAnsi="Times New Roman" w:cs="Times New Roman"/>
          <w:sz w:val="18"/>
          <w:szCs w:val="18"/>
        </w:rPr>
        <w:t>(наименование организации, ИНН/КПП, юридический адрес)</w:t>
      </w:r>
    </w:p>
    <w:tbl>
      <w:tblPr>
        <w:tblW w:w="15101" w:type="dxa"/>
        <w:tblInd w:w="-222" w:type="dxa"/>
        <w:tblLayout w:type="fixed"/>
        <w:tblCellMar>
          <w:top w:w="75" w:type="dxa"/>
          <w:left w:w="0" w:type="dxa"/>
          <w:bottom w:w="75" w:type="dxa"/>
          <w:right w:w="0" w:type="dxa"/>
        </w:tblCellMar>
        <w:tblLook w:val="0000" w:firstRow="0" w:lastRow="0" w:firstColumn="0" w:lastColumn="0" w:noHBand="0" w:noVBand="0"/>
      </w:tblPr>
      <w:tblGrid>
        <w:gridCol w:w="3970"/>
        <w:gridCol w:w="2977"/>
        <w:gridCol w:w="2693"/>
        <w:gridCol w:w="1417"/>
        <w:gridCol w:w="1985"/>
        <w:gridCol w:w="2059"/>
      </w:tblGrid>
      <w:tr w:rsidR="00DF01AC" w:rsidRPr="00DF01AC" w:rsidTr="002A1879">
        <w:trPr>
          <w:trHeight w:val="1462"/>
        </w:trPr>
        <w:tc>
          <w:tcPr>
            <w:tcW w:w="397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adjustRightInd w:val="0"/>
              <w:spacing w:line="276" w:lineRule="auto"/>
              <w:rPr>
                <w:rFonts w:ascii="Times New Roman" w:hAnsi="Times New Roman" w:cs="Times New Roman"/>
              </w:rPr>
            </w:pPr>
            <w:r w:rsidRPr="00DF01AC">
              <w:rPr>
                <w:rFonts w:ascii="Times New Roman" w:hAnsi="Times New Roman" w:cs="Times New Roman"/>
              </w:rPr>
              <w:t xml:space="preserve">Наименование субсидии </w:t>
            </w:r>
          </w:p>
        </w:tc>
        <w:tc>
          <w:tcPr>
            <w:tcW w:w="2977" w:type="dxa"/>
            <w:tcBorders>
              <w:top w:val="single" w:sz="4" w:space="0" w:color="auto"/>
              <w:left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r w:rsidRPr="00DF01AC">
              <w:rPr>
                <w:rFonts w:ascii="Times New Roman" w:hAnsi="Times New Roman" w:cs="Times New Roman"/>
              </w:rPr>
              <w:t>Документы, подтверждающие возникновение затрат Получателя субсидии, связанных с организацией расчетов за жилищно-коммунальные услуги</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r w:rsidRPr="00DF01AC">
              <w:rPr>
                <w:rFonts w:ascii="Times New Roman" w:hAnsi="Times New Roman" w:cs="Times New Roman"/>
              </w:rPr>
              <w:t xml:space="preserve">Сумма затрат, подлежащая возмещению за счет бюджетных средств,  </w:t>
            </w:r>
          </w:p>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r w:rsidRPr="00DF01AC">
              <w:rPr>
                <w:rFonts w:ascii="Times New Roman" w:hAnsi="Times New Roman" w:cs="Times New Roman"/>
              </w:rPr>
              <w:t xml:space="preserve">согласно </w:t>
            </w:r>
          </w:p>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r w:rsidRPr="00DF01AC">
              <w:rPr>
                <w:rFonts w:ascii="Times New Roman" w:hAnsi="Times New Roman" w:cs="Times New Roman"/>
              </w:rPr>
              <w:t xml:space="preserve"> (руб.)</w:t>
            </w:r>
          </w:p>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p>
        </w:tc>
        <w:tc>
          <w:tcPr>
            <w:tcW w:w="5461" w:type="dxa"/>
            <w:gridSpan w:val="3"/>
            <w:tcBorders>
              <w:top w:val="single" w:sz="4" w:space="0" w:color="auto"/>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jc w:val="center"/>
              <w:rPr>
                <w:rFonts w:ascii="Times New Roman" w:eastAsia="Times New Roman" w:hAnsi="Times New Roman" w:cs="Times New Roman"/>
                <w:lang w:eastAsia="ru-RU"/>
              </w:rPr>
            </w:pPr>
            <w:r w:rsidRPr="00DF01AC">
              <w:rPr>
                <w:rFonts w:ascii="Times New Roman" w:eastAsia="Times New Roman" w:hAnsi="Times New Roman" w:cs="Times New Roman"/>
                <w:lang w:eastAsia="ru-RU"/>
              </w:rPr>
              <w:t>Получено возмещение</w:t>
            </w:r>
          </w:p>
          <w:p w:rsidR="00DF01AC" w:rsidRPr="00DF01AC" w:rsidRDefault="00DF01AC" w:rsidP="002A1879">
            <w:pPr>
              <w:widowControl w:val="0"/>
              <w:autoSpaceDE w:val="0"/>
              <w:autoSpaceDN w:val="0"/>
              <w:jc w:val="center"/>
              <w:rPr>
                <w:rFonts w:ascii="Times New Roman" w:hAnsi="Times New Roman" w:cs="Times New Roman"/>
              </w:rPr>
            </w:pPr>
            <w:r w:rsidRPr="00DF01AC">
              <w:rPr>
                <w:rFonts w:ascii="Times New Roman" w:eastAsia="Times New Roman" w:hAnsi="Times New Roman" w:cs="Times New Roman"/>
                <w:lang w:eastAsia="ru-RU"/>
              </w:rPr>
              <w:t>(руб.)</w:t>
            </w:r>
          </w:p>
        </w:tc>
      </w:tr>
      <w:tr w:rsidR="00DF01AC" w:rsidRPr="00DF01AC" w:rsidTr="002A1879">
        <w:trPr>
          <w:trHeight w:val="463"/>
        </w:trPr>
        <w:tc>
          <w:tcPr>
            <w:tcW w:w="397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p>
        </w:tc>
        <w:tc>
          <w:tcPr>
            <w:tcW w:w="2977" w:type="dxa"/>
            <w:tcBorders>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rPr>
                <w:rFonts w:ascii="Times New Roman" w:hAnsi="Times New Roman" w:cs="Times New Roman"/>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r w:rsidRPr="00DF01AC">
              <w:rPr>
                <w:rFonts w:ascii="Times New Roman" w:hAnsi="Times New Roman" w:cs="Times New Roman"/>
              </w:rPr>
              <w:t>дата</w:t>
            </w:r>
          </w:p>
        </w:tc>
        <w:tc>
          <w:tcPr>
            <w:tcW w:w="1985" w:type="dxa"/>
            <w:tcBorders>
              <w:top w:val="single" w:sz="4" w:space="0" w:color="auto"/>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r w:rsidRPr="00DF01AC">
              <w:rPr>
                <w:rFonts w:ascii="Times New Roman" w:hAnsi="Times New Roman" w:cs="Times New Roman"/>
              </w:rPr>
              <w:t>размер</w:t>
            </w:r>
          </w:p>
        </w:tc>
        <w:tc>
          <w:tcPr>
            <w:tcW w:w="2059" w:type="dxa"/>
            <w:tcBorders>
              <w:top w:val="single" w:sz="4" w:space="0" w:color="auto"/>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r w:rsidRPr="00DF01AC">
              <w:rPr>
                <w:rFonts w:ascii="Times New Roman" w:hAnsi="Times New Roman" w:cs="Times New Roman"/>
              </w:rPr>
              <w:t>Реквизиты платежного документа</w:t>
            </w:r>
          </w:p>
        </w:tc>
      </w:tr>
      <w:tr w:rsidR="00DF01AC" w:rsidRPr="00DF01AC" w:rsidTr="002A1879">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rPr>
                <w:rFonts w:ascii="Times New Roman" w:eastAsia="Times New Roman" w:hAnsi="Times New Roman" w:cs="Times New Roman"/>
                <w:lang w:eastAsia="ru-RU"/>
              </w:rPr>
            </w:pPr>
            <w:r w:rsidRPr="00DF01AC">
              <w:rPr>
                <w:rFonts w:ascii="Times New Roman" w:eastAsia="Times New Roman" w:hAnsi="Times New Roman" w:cs="Times New Roman"/>
                <w:lang w:eastAsia="ru-RU"/>
              </w:rPr>
              <w:t>Субсидия из бюджета муниципального образования Московской области на возмещение затрат, связанных с организацией расчетов за жилищно-коммунальные услуги</w:t>
            </w:r>
          </w:p>
        </w:tc>
        <w:tc>
          <w:tcPr>
            <w:tcW w:w="2977" w:type="dxa"/>
            <w:tcBorders>
              <w:top w:val="single" w:sz="4" w:space="0" w:color="auto"/>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p>
        </w:tc>
        <w:tc>
          <w:tcPr>
            <w:tcW w:w="2059" w:type="dxa"/>
            <w:tcBorders>
              <w:top w:val="single" w:sz="4" w:space="0" w:color="auto"/>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p>
        </w:tc>
      </w:tr>
      <w:tr w:rsidR="00DF01AC" w:rsidRPr="00DF01AC" w:rsidTr="002A1879">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rPr>
                <w:rFonts w:ascii="Times New Roman" w:eastAsia="Times New Roman" w:hAnsi="Times New Roman" w:cs="Times New Roman"/>
                <w:lang w:eastAsia="ru-RU"/>
              </w:rPr>
            </w:pPr>
            <w:r w:rsidRPr="00DF01AC">
              <w:rPr>
                <w:rFonts w:ascii="Times New Roman" w:eastAsia="Times New Roman" w:hAnsi="Times New Roman" w:cs="Times New Roman"/>
                <w:lang w:eastAsia="ru-RU"/>
              </w:rPr>
              <w:t>Итого</w:t>
            </w:r>
          </w:p>
        </w:tc>
        <w:tc>
          <w:tcPr>
            <w:tcW w:w="2977" w:type="dxa"/>
            <w:tcBorders>
              <w:top w:val="single" w:sz="4" w:space="0" w:color="auto"/>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b/>
              </w:rPr>
            </w:pPr>
            <w:r w:rsidRPr="00DF01AC">
              <w:rPr>
                <w:rFonts w:ascii="Times New Roman" w:hAnsi="Times New Roman" w:cs="Times New Roman"/>
                <w:b/>
              </w:rPr>
              <w:t>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r w:rsidRPr="00DF01AC">
              <w:rPr>
                <w:rFonts w:ascii="Times New Roman" w:hAnsi="Times New Roman" w:cs="Times New Roman"/>
              </w:rPr>
              <w:t>х</w:t>
            </w:r>
          </w:p>
        </w:tc>
        <w:tc>
          <w:tcPr>
            <w:tcW w:w="1985" w:type="dxa"/>
            <w:tcBorders>
              <w:top w:val="single" w:sz="4" w:space="0" w:color="auto"/>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p>
        </w:tc>
        <w:tc>
          <w:tcPr>
            <w:tcW w:w="2059" w:type="dxa"/>
            <w:tcBorders>
              <w:top w:val="single" w:sz="4" w:space="0" w:color="auto"/>
              <w:left w:val="single" w:sz="4" w:space="0" w:color="auto"/>
              <w:bottom w:val="single" w:sz="4" w:space="0" w:color="auto"/>
              <w:right w:val="single" w:sz="4" w:space="0" w:color="auto"/>
            </w:tcBorders>
          </w:tcPr>
          <w:p w:rsidR="00DF01AC" w:rsidRPr="00DF01AC" w:rsidRDefault="00DF01AC" w:rsidP="002A1879">
            <w:pPr>
              <w:widowControl w:val="0"/>
              <w:autoSpaceDE w:val="0"/>
              <w:autoSpaceDN w:val="0"/>
              <w:adjustRightInd w:val="0"/>
              <w:spacing w:line="276" w:lineRule="auto"/>
              <w:jc w:val="center"/>
              <w:rPr>
                <w:rFonts w:ascii="Times New Roman" w:hAnsi="Times New Roman" w:cs="Times New Roman"/>
              </w:rPr>
            </w:pPr>
            <w:r w:rsidRPr="00DF01AC">
              <w:rPr>
                <w:rFonts w:ascii="Times New Roman" w:hAnsi="Times New Roman" w:cs="Times New Roman"/>
              </w:rPr>
              <w:t>х</w:t>
            </w:r>
          </w:p>
        </w:tc>
      </w:tr>
    </w:tbl>
    <w:p w:rsidR="00DF01AC" w:rsidRPr="00DF01AC" w:rsidRDefault="00DF01AC" w:rsidP="00DF01AC">
      <w:pPr>
        <w:rPr>
          <w:rFonts w:ascii="Times New Roman" w:eastAsia="Times New Roman" w:hAnsi="Times New Roman" w:cs="Times New Roman"/>
        </w:rPr>
      </w:pPr>
    </w:p>
    <w:p w:rsidR="00DF01AC" w:rsidRPr="00DF01AC" w:rsidRDefault="00DF01AC" w:rsidP="00DF01AC">
      <w:pPr>
        <w:rPr>
          <w:rFonts w:ascii="Times New Roman" w:eastAsia="Times New Roman" w:hAnsi="Times New Roman" w:cs="Times New Roman"/>
        </w:rPr>
      </w:pPr>
      <w:r w:rsidRPr="00DF01AC">
        <w:rPr>
          <w:rFonts w:ascii="Times New Roman" w:eastAsia="Times New Roman" w:hAnsi="Times New Roman" w:cs="Times New Roman"/>
        </w:rPr>
        <w:t>Руководитель Получателя _________________________/_____________________________/</w:t>
      </w:r>
    </w:p>
    <w:p w:rsidR="00DF01AC" w:rsidRPr="00DF01AC" w:rsidRDefault="00DF01AC" w:rsidP="00DF01AC">
      <w:pPr>
        <w:rPr>
          <w:rFonts w:ascii="Times New Roman" w:eastAsia="Times New Roman" w:hAnsi="Times New Roman" w:cs="Times New Roman"/>
        </w:rPr>
      </w:pPr>
      <w:r w:rsidRPr="00DF01AC">
        <w:rPr>
          <w:rFonts w:ascii="Times New Roman" w:eastAsia="Times New Roman" w:hAnsi="Times New Roman" w:cs="Times New Roman"/>
        </w:rPr>
        <w:t>Главный бухгалтер   ____________________/_____________________________/</w:t>
      </w:r>
    </w:p>
    <w:p w:rsidR="00DF01AC" w:rsidRPr="00DF01AC" w:rsidRDefault="00DF01AC" w:rsidP="00DF01AC">
      <w:pPr>
        <w:rPr>
          <w:rFonts w:ascii="Times New Roman" w:eastAsia="Times New Roman" w:hAnsi="Times New Roman" w:cs="Times New Roman"/>
        </w:rPr>
      </w:pPr>
      <w:r w:rsidRPr="00DF01AC">
        <w:rPr>
          <w:rFonts w:ascii="Times New Roman" w:eastAsia="Times New Roman" w:hAnsi="Times New Roman" w:cs="Times New Roman"/>
        </w:rPr>
        <w:t>Дата_________</w:t>
      </w:r>
    </w:p>
    <w:p w:rsidR="00DF01AC" w:rsidRPr="00DF01AC" w:rsidRDefault="00DF01AC" w:rsidP="00DF01AC">
      <w:pPr>
        <w:rPr>
          <w:rFonts w:ascii="Times New Roman" w:eastAsia="Times New Roman" w:hAnsi="Times New Roman" w:cs="Times New Roman"/>
          <w:sz w:val="20"/>
          <w:szCs w:val="20"/>
        </w:rPr>
      </w:pPr>
      <w:r w:rsidRPr="00DF01AC">
        <w:rPr>
          <w:rFonts w:ascii="Times New Roman" w:eastAsia="Times New Roman" w:hAnsi="Times New Roman" w:cs="Times New Roman"/>
        </w:rPr>
        <w:t>М.П.</w:t>
      </w:r>
    </w:p>
    <w:p w:rsidR="00DF01AC" w:rsidRPr="00DF01AC" w:rsidRDefault="00DF01AC" w:rsidP="00DF01AC">
      <w:pPr>
        <w:ind w:left="8364"/>
        <w:jc w:val="right"/>
        <w:rPr>
          <w:rFonts w:ascii="Times New Roman" w:eastAsia="Times New Roman" w:hAnsi="Times New Roman" w:cs="Times New Roman"/>
          <w:sz w:val="28"/>
          <w:szCs w:val="28"/>
          <w:lang w:eastAsia="ru-RU"/>
        </w:rPr>
      </w:pPr>
    </w:p>
    <w:p w:rsidR="00DF01AC" w:rsidRPr="00DF01AC" w:rsidRDefault="00DF01AC" w:rsidP="00DF01AC">
      <w:pPr>
        <w:ind w:left="12744"/>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lastRenderedPageBreak/>
        <w:t xml:space="preserve">Приложение № 2 </w:t>
      </w:r>
    </w:p>
    <w:p w:rsidR="00DF01AC" w:rsidRPr="00DF01AC" w:rsidRDefault="00DF01AC" w:rsidP="00DF01AC">
      <w:pPr>
        <w:widowControl w:val="0"/>
        <w:autoSpaceDE w:val="0"/>
        <w:autoSpaceDN w:val="0"/>
        <w:ind w:left="12744"/>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к</w:t>
      </w:r>
      <w:r w:rsidRPr="00DF01AC">
        <w:rPr>
          <w:rFonts w:ascii="Times New Roman" w:eastAsia="Times New Roman" w:hAnsi="Times New Roman" w:cs="Times New Roman"/>
          <w:b/>
          <w:sz w:val="28"/>
          <w:szCs w:val="28"/>
          <w:lang w:eastAsia="ru-RU"/>
        </w:rPr>
        <w:t xml:space="preserve"> </w:t>
      </w:r>
      <w:r w:rsidRPr="00DF01AC">
        <w:rPr>
          <w:rFonts w:ascii="Times New Roman" w:eastAsia="Times New Roman" w:hAnsi="Times New Roman" w:cs="Times New Roman"/>
          <w:sz w:val="28"/>
          <w:szCs w:val="28"/>
          <w:lang w:eastAsia="ru-RU"/>
        </w:rPr>
        <w:t xml:space="preserve">Соглашению </w:t>
      </w:r>
    </w:p>
    <w:p w:rsidR="00DF01AC" w:rsidRPr="00DF01AC" w:rsidRDefault="00DF01AC" w:rsidP="00DF01AC">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ОТЧЕТ</w:t>
      </w:r>
    </w:p>
    <w:p w:rsidR="00DF01AC" w:rsidRPr="00DF01AC" w:rsidRDefault="00DF01AC" w:rsidP="00DF01AC">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о достижении значений показателей результатов предоставления субсидии</w:t>
      </w:r>
    </w:p>
    <w:p w:rsidR="00DF01AC" w:rsidRPr="00DF01AC" w:rsidRDefault="00DF01AC" w:rsidP="00DF01AC">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по состоянию на «__» ___________ 20__ года</w:t>
      </w: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p>
    <w:p w:rsidR="00DF01AC" w:rsidRPr="00DF01AC" w:rsidRDefault="00DF01AC" w:rsidP="00DF01AC">
      <w:pPr>
        <w:widowControl w:val="0"/>
        <w:autoSpaceDE w:val="0"/>
        <w:autoSpaceDN w:val="0"/>
        <w:ind w:right="-568"/>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Наименование Получателя: _____________________________________________</w:t>
      </w: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 xml:space="preserve">Периодичность: ____________________. </w:t>
      </w: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670"/>
        <w:gridCol w:w="8930"/>
      </w:tblGrid>
      <w:tr w:rsidR="00DF01AC" w:rsidRPr="00DF01AC" w:rsidTr="002A1879">
        <w:trPr>
          <w:trHeight w:val="928"/>
        </w:trPr>
        <w:tc>
          <w:tcPr>
            <w:tcW w:w="568" w:type="dxa"/>
            <w:vMerge w:val="restart"/>
          </w:tcPr>
          <w:p w:rsidR="00DF01AC" w:rsidRPr="00DF01AC" w:rsidRDefault="00DF01AC" w:rsidP="002A1879">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 п/п</w:t>
            </w:r>
          </w:p>
        </w:tc>
        <w:tc>
          <w:tcPr>
            <w:tcW w:w="5670" w:type="dxa"/>
            <w:vMerge w:val="restart"/>
          </w:tcPr>
          <w:p w:rsidR="00DF01AC" w:rsidRPr="00DF01AC" w:rsidRDefault="00DF01AC" w:rsidP="002A1879">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Наименование показателя</w:t>
            </w:r>
          </w:p>
        </w:tc>
        <w:tc>
          <w:tcPr>
            <w:tcW w:w="8930" w:type="dxa"/>
            <w:vMerge w:val="restart"/>
          </w:tcPr>
          <w:p w:rsidR="00DF01AC" w:rsidRPr="00DF01AC" w:rsidRDefault="00DF01AC" w:rsidP="002A1879">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 xml:space="preserve">Реквизиты  договора на организацию </w:t>
            </w:r>
          </w:p>
          <w:p w:rsidR="00DF01AC" w:rsidRPr="00DF01AC" w:rsidRDefault="00DF01AC" w:rsidP="002A1879">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расчетов за коммунальные услуги*</w:t>
            </w:r>
          </w:p>
        </w:tc>
      </w:tr>
      <w:tr w:rsidR="00DF01AC" w:rsidRPr="00DF01AC" w:rsidTr="002A1879">
        <w:trPr>
          <w:trHeight w:val="593"/>
        </w:trPr>
        <w:tc>
          <w:tcPr>
            <w:tcW w:w="568" w:type="dxa"/>
            <w:vMerge/>
          </w:tcPr>
          <w:p w:rsidR="00DF01AC" w:rsidRPr="00DF01AC" w:rsidRDefault="00DF01AC" w:rsidP="002A1879">
            <w:pPr>
              <w:spacing w:after="200" w:line="276" w:lineRule="auto"/>
              <w:rPr>
                <w:rFonts w:ascii="Times New Roman" w:eastAsia="Times New Roman" w:hAnsi="Times New Roman" w:cs="Times New Roman"/>
                <w:sz w:val="28"/>
                <w:szCs w:val="28"/>
                <w:lang w:eastAsia="ru-RU"/>
              </w:rPr>
            </w:pPr>
          </w:p>
        </w:tc>
        <w:tc>
          <w:tcPr>
            <w:tcW w:w="5670" w:type="dxa"/>
            <w:vMerge/>
          </w:tcPr>
          <w:p w:rsidR="00DF01AC" w:rsidRPr="00DF01AC" w:rsidRDefault="00DF01AC" w:rsidP="002A1879">
            <w:pPr>
              <w:spacing w:after="200" w:line="276" w:lineRule="auto"/>
              <w:rPr>
                <w:rFonts w:ascii="Times New Roman" w:eastAsia="Times New Roman" w:hAnsi="Times New Roman" w:cs="Times New Roman"/>
                <w:sz w:val="28"/>
                <w:szCs w:val="28"/>
                <w:lang w:eastAsia="ru-RU"/>
              </w:rPr>
            </w:pPr>
          </w:p>
        </w:tc>
        <w:tc>
          <w:tcPr>
            <w:tcW w:w="8930" w:type="dxa"/>
            <w:vMerge/>
          </w:tcPr>
          <w:p w:rsidR="00DF01AC" w:rsidRPr="00DF01AC" w:rsidRDefault="00DF01AC" w:rsidP="002A1879">
            <w:pPr>
              <w:spacing w:after="200" w:line="276" w:lineRule="auto"/>
              <w:rPr>
                <w:rFonts w:ascii="Times New Roman" w:eastAsia="Times New Roman" w:hAnsi="Times New Roman" w:cs="Times New Roman"/>
                <w:sz w:val="28"/>
                <w:szCs w:val="28"/>
                <w:lang w:eastAsia="ru-RU"/>
              </w:rPr>
            </w:pPr>
          </w:p>
        </w:tc>
      </w:tr>
      <w:tr w:rsidR="00DF01AC" w:rsidRPr="00DF01AC" w:rsidTr="002A1879">
        <w:trPr>
          <w:trHeight w:val="163"/>
        </w:trPr>
        <w:tc>
          <w:tcPr>
            <w:tcW w:w="568" w:type="dxa"/>
          </w:tcPr>
          <w:p w:rsidR="00DF01AC" w:rsidRPr="00DF01AC" w:rsidRDefault="00DF01AC" w:rsidP="002A1879">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1</w:t>
            </w:r>
          </w:p>
        </w:tc>
        <w:tc>
          <w:tcPr>
            <w:tcW w:w="5670" w:type="dxa"/>
          </w:tcPr>
          <w:p w:rsidR="00DF01AC" w:rsidRPr="00DF01AC" w:rsidRDefault="00DF01AC" w:rsidP="002A1879">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2</w:t>
            </w:r>
          </w:p>
        </w:tc>
        <w:tc>
          <w:tcPr>
            <w:tcW w:w="8930" w:type="dxa"/>
          </w:tcPr>
          <w:p w:rsidR="00DF01AC" w:rsidRPr="00DF01AC" w:rsidRDefault="00DF01AC" w:rsidP="002A1879">
            <w:pPr>
              <w:widowControl w:val="0"/>
              <w:autoSpaceDE w:val="0"/>
              <w:autoSpaceDN w:val="0"/>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3</w:t>
            </w:r>
          </w:p>
        </w:tc>
        <w:bookmarkStart w:id="2" w:name="P2120"/>
        <w:bookmarkEnd w:id="2"/>
      </w:tr>
      <w:tr w:rsidR="00DF01AC" w:rsidRPr="00DF01AC" w:rsidTr="002A1879">
        <w:trPr>
          <w:trHeight w:val="297"/>
        </w:trPr>
        <w:tc>
          <w:tcPr>
            <w:tcW w:w="568" w:type="dxa"/>
          </w:tcPr>
          <w:p w:rsidR="00DF01AC" w:rsidRPr="00DF01AC" w:rsidRDefault="00DF01AC" w:rsidP="002A1879">
            <w:pPr>
              <w:widowControl w:val="0"/>
              <w:autoSpaceDE w:val="0"/>
              <w:autoSpaceDN w:val="0"/>
              <w:jc w:val="center"/>
              <w:rPr>
                <w:rFonts w:ascii="Times New Roman" w:eastAsia="Times New Roman" w:hAnsi="Times New Roman" w:cs="Times New Roman"/>
                <w:sz w:val="20"/>
                <w:szCs w:val="20"/>
                <w:lang w:eastAsia="ru-RU"/>
              </w:rPr>
            </w:pPr>
            <w:r w:rsidRPr="00DF01AC">
              <w:rPr>
                <w:rFonts w:ascii="Times New Roman" w:eastAsia="Times New Roman" w:hAnsi="Times New Roman" w:cs="Times New Roman"/>
                <w:sz w:val="20"/>
                <w:szCs w:val="20"/>
                <w:lang w:eastAsia="ru-RU"/>
              </w:rPr>
              <w:t>1</w:t>
            </w:r>
          </w:p>
        </w:tc>
        <w:tc>
          <w:tcPr>
            <w:tcW w:w="5670" w:type="dxa"/>
          </w:tcPr>
          <w:p w:rsidR="00DF01AC" w:rsidRPr="00DF01AC" w:rsidRDefault="00DF01AC" w:rsidP="002A1879">
            <w:pPr>
              <w:widowControl w:val="0"/>
              <w:autoSpaceDE w:val="0"/>
              <w:autoSpaceDN w:val="0"/>
              <w:rPr>
                <w:rFonts w:ascii="Times New Roman" w:eastAsia="Times New Roman" w:hAnsi="Times New Roman" w:cs="Times New Roman"/>
                <w:sz w:val="20"/>
                <w:szCs w:val="20"/>
                <w:lang w:eastAsia="ru-RU"/>
              </w:rPr>
            </w:pPr>
            <w:r w:rsidRPr="00DF01AC">
              <w:rPr>
                <w:rFonts w:ascii="Times New Roman" w:eastAsia="Times New Roman" w:hAnsi="Times New Roman" w:cs="Times New Roman"/>
                <w:lang w:eastAsia="ru-RU"/>
              </w:rPr>
              <w:t xml:space="preserve">наличие договора на организацию  расчетов за коммунальные услуги </w:t>
            </w:r>
          </w:p>
        </w:tc>
        <w:tc>
          <w:tcPr>
            <w:tcW w:w="8930" w:type="dxa"/>
          </w:tcPr>
          <w:p w:rsidR="00DF01AC" w:rsidRPr="00DF01AC" w:rsidRDefault="00DF01AC" w:rsidP="002A1879">
            <w:pPr>
              <w:widowControl w:val="0"/>
              <w:autoSpaceDE w:val="0"/>
              <w:autoSpaceDN w:val="0"/>
              <w:jc w:val="center"/>
              <w:rPr>
                <w:rFonts w:ascii="Times New Roman" w:eastAsia="Times New Roman" w:hAnsi="Times New Roman" w:cs="Times New Roman"/>
                <w:sz w:val="20"/>
                <w:szCs w:val="20"/>
                <w:lang w:eastAsia="ru-RU"/>
              </w:rPr>
            </w:pPr>
          </w:p>
        </w:tc>
      </w:tr>
    </w:tbl>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*копии прилагаются.</w:t>
      </w: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Руководитель Получателя</w:t>
      </w: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(уполномоченное лицо)                             _______________          _________          ___________________</w:t>
      </w: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 xml:space="preserve">Исполнитель ________________ ______________  _____________  </w:t>
      </w: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p>
    <w:p w:rsidR="00DF01AC" w:rsidRPr="00DF01AC" w:rsidRDefault="00DF01AC" w:rsidP="00DF01AC">
      <w:pPr>
        <w:widowControl w:val="0"/>
        <w:autoSpaceDE w:val="0"/>
        <w:autoSpaceDN w:val="0"/>
        <w:jc w:val="both"/>
        <w:rPr>
          <w:rFonts w:ascii="Times New Roman" w:eastAsia="Times New Roman" w:hAnsi="Times New Roman" w:cs="Times New Roman"/>
          <w:sz w:val="28"/>
          <w:szCs w:val="28"/>
          <w:lang w:eastAsia="ru-RU"/>
        </w:rPr>
      </w:pPr>
    </w:p>
    <w:p w:rsidR="00DF01AC" w:rsidRPr="00DF01AC" w:rsidRDefault="00DF01AC" w:rsidP="00DF01AC">
      <w:pPr>
        <w:suppressAutoHyphens/>
        <w:spacing w:after="200" w:line="276" w:lineRule="auto"/>
        <w:rPr>
          <w:rFonts w:ascii="Times New Roman" w:eastAsia="SimSun" w:hAnsi="Times New Roman" w:cs="Times New Roman"/>
          <w:kern w:val="1"/>
          <w:sz w:val="28"/>
          <w:szCs w:val="28"/>
          <w:lang w:eastAsia="ar-SA"/>
        </w:rPr>
        <w:sectPr w:rsidR="00DF01AC" w:rsidRPr="00DF01AC" w:rsidSect="007C3B88">
          <w:pgSz w:w="16838" w:h="11906" w:orient="landscape"/>
          <w:pgMar w:top="1418" w:right="851" w:bottom="851" w:left="851" w:header="709" w:footer="709" w:gutter="0"/>
          <w:cols w:space="708"/>
          <w:docGrid w:linePitch="360"/>
        </w:sectPr>
      </w:pPr>
    </w:p>
    <w:p w:rsidR="00DF01AC" w:rsidRPr="00DF01AC" w:rsidRDefault="00DF01AC" w:rsidP="00DF01AC">
      <w:pPr>
        <w:jc w:val="right"/>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lastRenderedPageBreak/>
        <w:t>Приложение № 2</w:t>
      </w:r>
    </w:p>
    <w:p w:rsidR="00DF01AC" w:rsidRPr="00DF01AC" w:rsidRDefault="00DF01AC" w:rsidP="00DF01AC">
      <w:pPr>
        <w:jc w:val="right"/>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к Порядку</w:t>
      </w:r>
      <w:r w:rsidR="00100AD8">
        <w:rPr>
          <w:rFonts w:ascii="Times New Roman" w:eastAsia="Times New Roman" w:hAnsi="Times New Roman" w:cs="Times New Roman"/>
          <w:sz w:val="28"/>
          <w:szCs w:val="28"/>
          <w:lang w:eastAsia="ru-RU"/>
        </w:rPr>
        <w:t xml:space="preserve"> и настоящему Извещению </w:t>
      </w:r>
    </w:p>
    <w:p w:rsidR="00DF01AC" w:rsidRPr="00DF01AC" w:rsidRDefault="00DF01AC" w:rsidP="00DF01AC">
      <w:pPr>
        <w:jc w:val="right"/>
        <w:rPr>
          <w:rFonts w:ascii="Times New Roman" w:eastAsia="Times New Roman" w:hAnsi="Times New Roman" w:cs="Times New Roman"/>
          <w:sz w:val="28"/>
          <w:szCs w:val="28"/>
          <w:lang w:eastAsia="ru-RU"/>
        </w:rPr>
      </w:pPr>
    </w:p>
    <w:p w:rsidR="00DF01AC" w:rsidRPr="00DF01AC" w:rsidRDefault="00DF01AC" w:rsidP="00DF01AC">
      <w:pPr>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 xml:space="preserve"> (оформляется на официальном бланке письмо юридического лица)</w:t>
      </w: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ind w:left="708" w:hanging="708"/>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 xml:space="preserve">Исх. </w:t>
      </w:r>
      <w:r w:rsidRPr="00DF01AC">
        <w:rPr>
          <w:rFonts w:ascii="Times New Roman" w:eastAsia="Times New Roman" w:hAnsi="Times New Roman" w:cs="Times New Roman"/>
          <w:sz w:val="28"/>
          <w:szCs w:val="28"/>
        </w:rPr>
        <w:t>№_____</w:t>
      </w:r>
      <w:r w:rsidRPr="00DF01AC">
        <w:rPr>
          <w:rFonts w:ascii="Times New Roman" w:eastAsia="Times New Roman" w:hAnsi="Times New Roman" w:cs="Times New Roman"/>
          <w:sz w:val="28"/>
          <w:szCs w:val="28"/>
          <w:lang w:eastAsia="ru-RU"/>
        </w:rPr>
        <w:t>от______20____г.</w:t>
      </w:r>
      <w:r w:rsidRPr="00DF01AC">
        <w:rPr>
          <w:rFonts w:ascii="Times New Roman" w:eastAsia="Times New Roman" w:hAnsi="Times New Roman" w:cs="Times New Roman"/>
          <w:sz w:val="28"/>
          <w:szCs w:val="28"/>
          <w:lang w:eastAsia="ru-RU"/>
        </w:rPr>
        <w:tab/>
        <w:t>В администрацию городского округа Люберцы</w:t>
      </w:r>
    </w:p>
    <w:p w:rsidR="00DF01AC" w:rsidRPr="00DF01AC" w:rsidRDefault="00DF01AC" w:rsidP="00DF01AC">
      <w:pPr>
        <w:jc w:val="center"/>
        <w:rPr>
          <w:rFonts w:ascii="Times New Roman" w:eastAsia="Times New Roman" w:hAnsi="Times New Roman" w:cs="Times New Roman"/>
          <w:b/>
          <w:bCs/>
          <w:sz w:val="28"/>
          <w:szCs w:val="28"/>
          <w:lang w:eastAsia="ru-RU"/>
        </w:rPr>
      </w:pPr>
    </w:p>
    <w:p w:rsidR="00DF01AC" w:rsidRPr="00DF01AC" w:rsidRDefault="00DF01AC" w:rsidP="00DF01AC">
      <w:pPr>
        <w:jc w:val="center"/>
        <w:rPr>
          <w:rFonts w:ascii="Times New Roman" w:eastAsia="Times New Roman" w:hAnsi="Times New Roman" w:cs="Times New Roman"/>
          <w:b/>
          <w:bCs/>
          <w:sz w:val="28"/>
          <w:szCs w:val="28"/>
          <w:lang w:eastAsia="ru-RU"/>
        </w:rPr>
      </w:pPr>
    </w:p>
    <w:p w:rsidR="00DF01AC" w:rsidRPr="00DF01AC" w:rsidRDefault="00DF01AC" w:rsidP="00DF01AC">
      <w:pPr>
        <w:jc w:val="center"/>
        <w:rPr>
          <w:rFonts w:ascii="Times New Roman" w:eastAsia="Times New Roman" w:hAnsi="Times New Roman" w:cs="Times New Roman"/>
          <w:sz w:val="28"/>
          <w:szCs w:val="28"/>
          <w:lang w:eastAsia="ru-RU"/>
        </w:rPr>
      </w:pPr>
      <w:r w:rsidRPr="00DF01AC">
        <w:rPr>
          <w:rFonts w:ascii="Times New Roman" w:eastAsia="Times New Roman" w:hAnsi="Times New Roman" w:cs="Times New Roman"/>
          <w:b/>
          <w:bCs/>
          <w:sz w:val="28"/>
          <w:szCs w:val="28"/>
          <w:lang w:eastAsia="ru-RU"/>
        </w:rPr>
        <w:t>ЗАЯВКА</w:t>
      </w:r>
    </w:p>
    <w:p w:rsidR="00DF01AC" w:rsidRPr="00DF01AC" w:rsidRDefault="00DF01AC" w:rsidP="00DF01AC">
      <w:pPr>
        <w:jc w:val="center"/>
        <w:rPr>
          <w:rFonts w:ascii="Times New Roman" w:eastAsia="Times New Roman" w:hAnsi="Times New Roman" w:cs="Times New Roman"/>
          <w:b/>
          <w:bCs/>
          <w:sz w:val="28"/>
          <w:szCs w:val="28"/>
          <w:lang w:eastAsia="ru-RU"/>
        </w:rPr>
      </w:pPr>
      <w:r w:rsidRPr="00DF01AC">
        <w:rPr>
          <w:rFonts w:ascii="Times New Roman" w:eastAsia="Times New Roman" w:hAnsi="Times New Roman" w:cs="Times New Roman"/>
          <w:b/>
          <w:bCs/>
          <w:sz w:val="28"/>
          <w:szCs w:val="28"/>
          <w:lang w:eastAsia="ru-RU"/>
        </w:rPr>
        <w:t>о предоставлении субсидии из бюджета городского округа Люберцы Московской области на возмещение затрат ресурсоснабжающих организаций, связанных с организацией расчетов за коммунальные услуги, на 2024 год</w:t>
      </w:r>
    </w:p>
    <w:p w:rsidR="00DF01AC" w:rsidRPr="00DF01AC" w:rsidRDefault="00DF01AC" w:rsidP="00DF01AC">
      <w:pPr>
        <w:jc w:val="center"/>
        <w:rPr>
          <w:rFonts w:ascii="Times New Roman" w:eastAsia="Times New Roman" w:hAnsi="Times New Roman" w:cs="Times New Roman"/>
          <w:sz w:val="28"/>
          <w:szCs w:val="28"/>
          <w:lang w:eastAsia="ru-RU"/>
        </w:rPr>
      </w:pPr>
    </w:p>
    <w:p w:rsidR="00DF01AC" w:rsidRPr="00DF01AC" w:rsidRDefault="00DF01AC" w:rsidP="00DF01AC">
      <w:pPr>
        <w:jc w:val="center"/>
        <w:rPr>
          <w:rFonts w:ascii="Times New Roman" w:eastAsia="Times New Roman" w:hAnsi="Times New Roman" w:cs="Times New Roman"/>
          <w:sz w:val="28"/>
          <w:szCs w:val="28"/>
          <w:lang w:eastAsia="ru-RU"/>
        </w:rPr>
      </w:pPr>
    </w:p>
    <w:p w:rsidR="00DF01AC" w:rsidRPr="00DF01AC" w:rsidRDefault="00DF01AC" w:rsidP="00DF01AC">
      <w:pPr>
        <w:ind w:firstLine="708"/>
        <w:jc w:val="both"/>
        <w:rPr>
          <w:rFonts w:ascii="Times New Roman" w:hAnsi="Times New Roman" w:cs="Times New Roman"/>
          <w:sz w:val="28"/>
          <w:szCs w:val="28"/>
        </w:rPr>
      </w:pPr>
      <w:r w:rsidRPr="00DF01AC">
        <w:rPr>
          <w:rFonts w:ascii="Times New Roman" w:eastAsia="Times New Roman" w:hAnsi="Times New Roman" w:cs="Times New Roman"/>
          <w:sz w:val="28"/>
          <w:szCs w:val="28"/>
          <w:lang w:eastAsia="ru-RU"/>
        </w:rPr>
        <w:t xml:space="preserve">В соответствии с </w:t>
      </w:r>
      <w:r w:rsidRPr="00DF01AC">
        <w:rPr>
          <w:rFonts w:ascii="Times New Roman" w:hAnsi="Times New Roman" w:cs="Times New Roman"/>
          <w:sz w:val="28"/>
          <w:szCs w:val="28"/>
        </w:rPr>
        <w:t xml:space="preserve">Порядком  предоставления субсидии на возмещение затрат ресурсоснабжающих организаций, связанных с организацией расчетов </w:t>
      </w:r>
      <w:r w:rsidRPr="00DF01AC">
        <w:rPr>
          <w:rFonts w:ascii="Times New Roman" w:hAnsi="Times New Roman" w:cs="Times New Roman"/>
          <w:sz w:val="28"/>
          <w:szCs w:val="28"/>
        </w:rPr>
        <w:br/>
        <w:t>за коммунальные услуги,  на 2024 год</w:t>
      </w:r>
      <w:r w:rsidRPr="00DF01AC">
        <w:rPr>
          <w:rFonts w:ascii="Times New Roman" w:eastAsia="Times New Roman" w:hAnsi="Times New Roman" w:cs="Times New Roman"/>
          <w:sz w:val="28"/>
          <w:szCs w:val="28"/>
          <w:lang w:eastAsia="ru-RU"/>
        </w:rPr>
        <w:t xml:space="preserve">, прошу предоставить субсидию в размере _________(_____________________) рублей ______ копеек. </w:t>
      </w: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Информация о заявителе:</w:t>
      </w:r>
    </w:p>
    <w:p w:rsidR="00DF01AC" w:rsidRPr="00DF01AC" w:rsidRDefault="00DF01AC" w:rsidP="00DF01AC">
      <w:pP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Юридический адрес:__________________________________________________</w:t>
      </w:r>
      <w:r w:rsidRPr="00DF01AC">
        <w:rPr>
          <w:rFonts w:ascii="Times New Roman" w:eastAsia="Times New Roman" w:hAnsi="Times New Roman" w:cs="Times New Roman"/>
          <w:sz w:val="28"/>
          <w:szCs w:val="28"/>
          <w:lang w:eastAsia="ru-RU"/>
        </w:rPr>
        <w:tab/>
      </w:r>
      <w:r w:rsidRPr="00DF01AC">
        <w:rPr>
          <w:rFonts w:ascii="Times New Roman" w:eastAsia="Times New Roman" w:hAnsi="Times New Roman" w:cs="Times New Roman"/>
          <w:sz w:val="28"/>
          <w:szCs w:val="28"/>
          <w:lang w:eastAsia="ru-RU"/>
        </w:rPr>
        <w:tab/>
      </w:r>
    </w:p>
    <w:p w:rsidR="00DF01AC" w:rsidRPr="00DF01AC" w:rsidRDefault="00DF01AC" w:rsidP="00DF01AC">
      <w:pP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Фактический адрес:_______________________________________________________________________________________________________________________</w:t>
      </w: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lang w:eastAsia="ru-RU"/>
        </w:rPr>
        <w:t xml:space="preserve">Телефон, факс, </w:t>
      </w:r>
      <w:r w:rsidRPr="00DF01AC">
        <w:rPr>
          <w:rFonts w:ascii="Times New Roman" w:eastAsia="Times New Roman" w:hAnsi="Times New Roman" w:cs="Times New Roman"/>
          <w:sz w:val="28"/>
          <w:szCs w:val="28"/>
          <w:lang w:val="en-US"/>
        </w:rPr>
        <w:t>e</w:t>
      </w:r>
      <w:r w:rsidRPr="00DF01AC">
        <w:rPr>
          <w:rFonts w:ascii="Times New Roman" w:eastAsia="Times New Roman" w:hAnsi="Times New Roman" w:cs="Times New Roman"/>
          <w:sz w:val="28"/>
          <w:szCs w:val="28"/>
        </w:rPr>
        <w:t xml:space="preserve"> </w:t>
      </w:r>
      <w:r w:rsidRPr="00DF01AC">
        <w:rPr>
          <w:rFonts w:ascii="Times New Roman" w:eastAsia="Times New Roman" w:hAnsi="Times New Roman" w:cs="Times New Roman"/>
          <w:sz w:val="28"/>
          <w:szCs w:val="28"/>
          <w:lang w:val="en-US"/>
        </w:rPr>
        <w:t>mail</w:t>
      </w:r>
      <w:r w:rsidRPr="00DF01AC">
        <w:rPr>
          <w:rFonts w:ascii="Times New Roman" w:eastAsia="Times New Roman" w:hAnsi="Times New Roman" w:cs="Times New Roman"/>
          <w:sz w:val="28"/>
          <w:szCs w:val="28"/>
        </w:rPr>
        <w:t>:_________________________________________________</w:t>
      </w: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rPr>
        <w:t>ИНН/КПП___________________________________________________________</w:t>
      </w: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rPr>
        <w:t>Банковские реквизиты_____________________________________________________________________________________________________________________</w:t>
      </w: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rPr>
        <w:t>К заявке прилагаются следующие документы:</w:t>
      </w:r>
    </w:p>
    <w:p w:rsidR="00DF01AC" w:rsidRPr="00DF01AC" w:rsidRDefault="00DF01AC" w:rsidP="00DF01AC">
      <w:pPr>
        <w:rPr>
          <w:rFonts w:ascii="Times New Roman" w:eastAsia="Times New Roman" w:hAnsi="Times New Roman" w:cs="Times New Roman"/>
          <w:sz w:val="28"/>
          <w:szCs w:val="28"/>
        </w:rPr>
      </w:pPr>
    </w:p>
    <w:p w:rsidR="00DF01AC" w:rsidRPr="00DF01AC" w:rsidRDefault="00DF01AC" w:rsidP="00DF01AC">
      <w:pPr>
        <w:rPr>
          <w:rFonts w:ascii="Times New Roman" w:eastAsia="Times New Roman" w:hAnsi="Times New Roman" w:cs="Times New Roman"/>
          <w:sz w:val="28"/>
          <w:szCs w:val="28"/>
        </w:rPr>
      </w:pPr>
    </w:p>
    <w:tbl>
      <w:tblPr>
        <w:tblW w:w="0" w:type="auto"/>
        <w:tblInd w:w="-601" w:type="dxa"/>
        <w:tblLook w:val="04A0" w:firstRow="1" w:lastRow="0" w:firstColumn="1" w:lastColumn="0" w:noHBand="0" w:noVBand="1"/>
      </w:tblPr>
      <w:tblGrid>
        <w:gridCol w:w="898"/>
        <w:gridCol w:w="1353"/>
        <w:gridCol w:w="6560"/>
        <w:gridCol w:w="1417"/>
      </w:tblGrid>
      <w:tr w:rsidR="00DF01AC" w:rsidRPr="00DF01AC" w:rsidTr="002A1879">
        <w:trPr>
          <w:trHeight w:val="750"/>
        </w:trPr>
        <w:tc>
          <w:tcPr>
            <w:tcW w:w="968" w:type="dxa"/>
            <w:tcBorders>
              <w:top w:val="single" w:sz="4" w:space="0" w:color="auto"/>
              <w:left w:val="single" w:sz="4" w:space="0" w:color="auto"/>
              <w:bottom w:val="single" w:sz="4" w:space="0" w:color="auto"/>
              <w:right w:val="single" w:sz="4" w:space="0" w:color="auto"/>
            </w:tcBorders>
          </w:tcPr>
          <w:p w:rsidR="00DF01AC" w:rsidRPr="00DF01AC" w:rsidRDefault="00DF01AC" w:rsidP="002A1879">
            <w:pPr>
              <w:jc w:val="center"/>
              <w:rPr>
                <w:rFonts w:ascii="Times New Roman" w:hAnsi="Times New Roman" w:cs="Times New Roman"/>
              </w:rPr>
            </w:pPr>
            <w:r w:rsidRPr="00DF01AC">
              <w:rPr>
                <w:rFonts w:ascii="Times New Roman" w:hAnsi="Times New Roman" w:cs="Times New Roman"/>
              </w:rPr>
              <w:t>№ п/п</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F01AC" w:rsidRPr="00DF01AC" w:rsidRDefault="00DF01AC" w:rsidP="002A1879">
            <w:pPr>
              <w:jc w:val="center"/>
              <w:rPr>
                <w:rFonts w:ascii="Times New Roman" w:hAnsi="Times New Roman" w:cs="Times New Roman"/>
              </w:rPr>
            </w:pPr>
            <w:r w:rsidRPr="00DF01AC">
              <w:rPr>
                <w:rFonts w:ascii="Times New Roman" w:hAnsi="Times New Roman" w:cs="Times New Roman"/>
              </w:rPr>
              <w:t>п/п  Порядка</w:t>
            </w:r>
          </w:p>
        </w:tc>
        <w:tc>
          <w:tcPr>
            <w:tcW w:w="7232" w:type="dxa"/>
            <w:tcBorders>
              <w:top w:val="single" w:sz="4" w:space="0" w:color="auto"/>
              <w:left w:val="single" w:sz="4" w:space="0" w:color="auto"/>
              <w:bottom w:val="single" w:sz="4" w:space="0" w:color="auto"/>
              <w:right w:val="single" w:sz="4" w:space="0" w:color="auto"/>
            </w:tcBorders>
            <w:shd w:val="clear" w:color="auto" w:fill="auto"/>
          </w:tcPr>
          <w:p w:rsidR="00DF01AC" w:rsidRPr="00DF01AC" w:rsidRDefault="00DF01AC" w:rsidP="002A1879">
            <w:pPr>
              <w:jc w:val="center"/>
              <w:rPr>
                <w:rFonts w:ascii="Times New Roman" w:hAnsi="Times New Roman" w:cs="Times New Roman"/>
              </w:rPr>
            </w:pPr>
            <w:r w:rsidRPr="00DF01AC">
              <w:rPr>
                <w:rFonts w:ascii="Times New Roman" w:hAnsi="Times New Roman" w:cs="Times New Roman"/>
              </w:rPr>
              <w:t>Перечень документов, представляемых получателем субсидии, претендующим на получение субсидии: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01AC" w:rsidRPr="00DF01AC" w:rsidRDefault="00DF01AC" w:rsidP="002A1879">
            <w:pPr>
              <w:jc w:val="center"/>
              <w:rPr>
                <w:rFonts w:ascii="Times New Roman" w:hAnsi="Times New Roman" w:cs="Times New Roman"/>
              </w:rPr>
            </w:pPr>
            <w:r w:rsidRPr="00DF01AC">
              <w:rPr>
                <w:rFonts w:ascii="Times New Roman" w:hAnsi="Times New Roman" w:cs="Times New Roman"/>
              </w:rPr>
              <w:t>Количество листов</w:t>
            </w:r>
          </w:p>
        </w:tc>
      </w:tr>
      <w:tr w:rsidR="00DF01AC" w:rsidRPr="00DF01AC" w:rsidTr="002A1879">
        <w:trPr>
          <w:trHeight w:val="750"/>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2.11.1.</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color w:val="000000"/>
                <w:sz w:val="28"/>
                <w:szCs w:val="28"/>
              </w:rPr>
              <w:t>Выписка из Единого государственного реестра юридических лиц, 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___л.</w:t>
            </w:r>
          </w:p>
        </w:tc>
      </w:tr>
      <w:tr w:rsidR="00DF01AC" w:rsidRPr="00DF01AC" w:rsidTr="002A1879">
        <w:trPr>
          <w:trHeight w:val="711"/>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2.</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color w:val="000000"/>
                <w:sz w:val="28"/>
                <w:szCs w:val="28"/>
              </w:rPr>
              <w:t>Копия устава организации, заверенная печатью (при наличии) и подписью руководителя;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___л.</w:t>
            </w:r>
          </w:p>
        </w:tc>
      </w:tr>
      <w:tr w:rsidR="00DF01AC" w:rsidRPr="00DF01AC" w:rsidTr="002A1879">
        <w:trPr>
          <w:trHeight w:val="964"/>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lastRenderedPageBreak/>
              <w:t>3</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3.</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Копия свидетельства о регистрации организации, заверенная печатью (при наличии) и подписью руководителя;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___л</w:t>
            </w:r>
          </w:p>
        </w:tc>
      </w:tr>
      <w:tr w:rsidR="00DF01AC" w:rsidRPr="00DF01AC" w:rsidTr="002A1879">
        <w:trPr>
          <w:trHeight w:val="1058"/>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4</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4.</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___л</w:t>
            </w:r>
          </w:p>
        </w:tc>
      </w:tr>
      <w:tr w:rsidR="00DF01AC" w:rsidRPr="00DF01AC" w:rsidTr="002A1879">
        <w:trPr>
          <w:trHeight w:val="750"/>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5</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5.</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___л</w:t>
            </w:r>
          </w:p>
        </w:tc>
      </w:tr>
      <w:tr w:rsidR="00DF01AC" w:rsidRPr="00DF01AC" w:rsidTr="002A1879">
        <w:trPr>
          <w:trHeight w:val="750"/>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6.</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 xml:space="preserve">Информационное письмо на официальном бланке организации (при наличии), заверенное печатью (при наличии) и подписью руководителя, что Получатель субсидии (участник отбора) не является иностранным агентом в соответствии с Федеральным законом </w:t>
            </w:r>
            <w:r w:rsidRPr="00DF01AC">
              <w:rPr>
                <w:rFonts w:ascii="Times New Roman" w:hAnsi="Times New Roman" w:cs="Times New Roman"/>
                <w:bCs/>
                <w:color w:val="000000"/>
                <w:sz w:val="28"/>
                <w:szCs w:val="28"/>
              </w:rPr>
              <w:br/>
              <w:t>«О контроле за деятельностью лиц, находящихся под иностранным влиянием»;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___л</w:t>
            </w:r>
          </w:p>
        </w:tc>
      </w:tr>
      <w:tr w:rsidR="00DF01AC" w:rsidRPr="00DF01AC" w:rsidTr="002A1879">
        <w:trPr>
          <w:trHeight w:val="1500"/>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7</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7.</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Информационное письмо на официальном бланке организации (при наличии), заверенное печатью (при наличии) и подписью руководителя, об отсутствии у Получателя субсидии задолженности по уплате налогов, сборов и иных платежей, с приложением справки из ИФНС об отсутствии задолженности по форме по КНД 1160082/1120101;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___л</w:t>
            </w:r>
          </w:p>
        </w:tc>
      </w:tr>
      <w:tr w:rsidR="00DF01AC" w:rsidRPr="00DF01AC" w:rsidTr="002A1879">
        <w:trPr>
          <w:trHeight w:val="375"/>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8</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8.</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 xml:space="preserve">Информационное письмо на официальном бланке организации (при наличии), заверенное печатью </w:t>
            </w:r>
            <w:r w:rsidRPr="00DF01AC">
              <w:rPr>
                <w:rFonts w:ascii="Times New Roman" w:hAnsi="Times New Roman" w:cs="Times New Roman"/>
                <w:bCs/>
                <w:color w:val="000000"/>
                <w:sz w:val="28"/>
                <w:szCs w:val="28"/>
              </w:rPr>
              <w:lastRenderedPageBreak/>
              <w:t>(при наличии) и подписью руководителя, об отсутствии Получателя субсидии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lastRenderedPageBreak/>
              <w:t>___л</w:t>
            </w:r>
          </w:p>
        </w:tc>
      </w:tr>
      <w:tr w:rsidR="00DF01AC" w:rsidRPr="00DF01AC" w:rsidTr="002A1879">
        <w:trPr>
          <w:trHeight w:val="1125"/>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9</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9.</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___л</w:t>
            </w:r>
          </w:p>
        </w:tc>
      </w:tr>
      <w:tr w:rsidR="00DF01AC" w:rsidRPr="00DF01AC" w:rsidTr="002A1879">
        <w:trPr>
          <w:trHeight w:val="1875"/>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10.</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подтверждающая, что Получателем  субсидии 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___л</w:t>
            </w:r>
          </w:p>
        </w:tc>
      </w:tr>
      <w:tr w:rsidR="00DF01AC" w:rsidRPr="00DF01AC" w:rsidTr="002A1879">
        <w:trPr>
          <w:trHeight w:val="889"/>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11.</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 2л</w:t>
            </w:r>
          </w:p>
        </w:tc>
      </w:tr>
      <w:tr w:rsidR="00DF01AC" w:rsidRPr="00DF01AC" w:rsidTr="002A1879">
        <w:trPr>
          <w:trHeight w:val="144"/>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lastRenderedPageBreak/>
              <w:t>12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rPr>
              <w:t>12.</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Копию договора (копии договоров) об  организации расчетов за коммунальные услуги (жилищно-коммунальные услуги), с приложением дополнительных соглашений (при наличии);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 л</w:t>
            </w:r>
          </w:p>
        </w:tc>
      </w:tr>
      <w:tr w:rsidR="00DF01AC" w:rsidRPr="00DF01AC" w:rsidTr="002A1879">
        <w:trPr>
          <w:trHeight w:val="415"/>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13</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rPr>
              <w:t>13.</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Копию агентского договора (копии договоров) на взыскание задолженности, сложившейся за коммунальные (жилищно-коммунальные услуги), с приложением дополнительных соглашений (при наличии);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rPr>
            </w:pPr>
            <w:r w:rsidRPr="00DF01AC">
              <w:rPr>
                <w:rFonts w:ascii="Times New Roman" w:hAnsi="Times New Roman" w:cs="Times New Roman"/>
              </w:rPr>
              <w:t>___ л</w:t>
            </w:r>
          </w:p>
        </w:tc>
      </w:tr>
      <w:tr w:rsidR="00DF01AC" w:rsidRPr="00DF01AC" w:rsidTr="002A1879">
        <w:trPr>
          <w:trHeight w:val="776"/>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14</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rPr>
              <w:t>14.</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 xml:space="preserve">Акты сверки  взаимных расчетов по договорам, указанным в пунктах  2.11.12 и 2.11.13 </w:t>
            </w:r>
            <w:r w:rsidR="00100AD8">
              <w:rPr>
                <w:rFonts w:ascii="Times New Roman" w:hAnsi="Times New Roman" w:cs="Times New Roman"/>
                <w:bCs/>
                <w:color w:val="000000"/>
                <w:sz w:val="28"/>
                <w:szCs w:val="28"/>
              </w:rPr>
              <w:t>Порядка и настоящего  Извещения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rPr>
            </w:pPr>
            <w:r w:rsidRPr="00DF01AC">
              <w:rPr>
                <w:rFonts w:ascii="Times New Roman" w:hAnsi="Times New Roman" w:cs="Times New Roman"/>
              </w:rPr>
              <w:t>___ л</w:t>
            </w:r>
          </w:p>
        </w:tc>
      </w:tr>
      <w:tr w:rsidR="00DF01AC" w:rsidRPr="00DF01AC" w:rsidTr="002A1879">
        <w:trPr>
          <w:trHeight w:val="1125"/>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15</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15.</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Расчет размера субсидии по форме, согласно приложению № 3 к Порядку.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 л</w:t>
            </w:r>
          </w:p>
        </w:tc>
      </w:tr>
      <w:tr w:rsidR="00DF01AC" w:rsidRPr="00DF01AC" w:rsidTr="002A1879">
        <w:trPr>
          <w:trHeight w:val="979"/>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16.</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Копия Свидетельства о регистрации Получателя Субсидии в налоговом органе, заверенная  печатью и подписью руководителя (при наличии);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 л</w:t>
            </w:r>
          </w:p>
        </w:tc>
      </w:tr>
      <w:tr w:rsidR="00DF01AC" w:rsidRPr="00DF01AC" w:rsidTr="002A1879">
        <w:trPr>
          <w:trHeight w:val="418"/>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17</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17.</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Информационное письмо, подписанное руководителем Получателя субсидии, подтверждающее размещение в Государственной информационной системе жилищно-коммунального хозяйства сведений об организации, предусмотренных Федеральным законом от 21.07.2014 № 209-ФЗ «О государственной информационной системе жилищно-коммунального хозяйства»;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 л</w:t>
            </w:r>
          </w:p>
        </w:tc>
      </w:tr>
      <w:tr w:rsidR="00DF01AC" w:rsidRPr="00DF01AC" w:rsidTr="002A1879">
        <w:trPr>
          <w:trHeight w:val="1704"/>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18</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color w:val="000000"/>
              </w:rPr>
            </w:pPr>
            <w:r w:rsidRPr="00DF01AC">
              <w:rPr>
                <w:rFonts w:ascii="Times New Roman" w:eastAsia="Times New Roman" w:hAnsi="Times New Roman" w:cs="Times New Roman"/>
                <w:bCs/>
              </w:rPr>
              <w:t>2.11.</w:t>
            </w:r>
            <w:r w:rsidRPr="00DF01AC">
              <w:rPr>
                <w:rFonts w:ascii="Times New Roman" w:hAnsi="Times New Roman" w:cs="Times New Roman"/>
                <w:color w:val="000000"/>
              </w:rPr>
              <w:t>18.</w:t>
            </w:r>
          </w:p>
        </w:tc>
        <w:tc>
          <w:tcPr>
            <w:tcW w:w="7232"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rPr>
                <w:rFonts w:ascii="Times New Roman" w:hAnsi="Times New Roman" w:cs="Times New Roman"/>
                <w:color w:val="000000"/>
                <w:sz w:val="28"/>
                <w:szCs w:val="28"/>
              </w:rPr>
            </w:pPr>
            <w:r w:rsidRPr="00DF01AC">
              <w:rPr>
                <w:rFonts w:ascii="Times New Roman" w:hAnsi="Times New Roman" w:cs="Times New Roman"/>
                <w:bCs/>
                <w:color w:val="000000"/>
                <w:sz w:val="28"/>
                <w:szCs w:val="28"/>
              </w:rPr>
              <w:t>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hAnsi="Times New Roman" w:cs="Times New Roman"/>
              </w:rPr>
            </w:pPr>
            <w:r w:rsidRPr="00DF01AC">
              <w:rPr>
                <w:rFonts w:ascii="Times New Roman" w:eastAsia="Times New Roman" w:hAnsi="Times New Roman" w:cs="Times New Roman"/>
                <w:color w:val="000000"/>
                <w:lang w:eastAsia="ru-RU"/>
              </w:rPr>
              <w:t>___ л</w:t>
            </w:r>
          </w:p>
        </w:tc>
      </w:tr>
      <w:tr w:rsidR="00DF01AC" w:rsidRPr="00DF01AC" w:rsidTr="002A1879">
        <w:trPr>
          <w:trHeight w:val="1704"/>
        </w:trPr>
        <w:tc>
          <w:tcPr>
            <w:tcW w:w="968" w:type="dxa"/>
            <w:tcBorders>
              <w:top w:val="single" w:sz="4" w:space="0" w:color="auto"/>
              <w:left w:val="single" w:sz="4" w:space="0" w:color="auto"/>
              <w:bottom w:val="single" w:sz="4" w:space="0" w:color="auto"/>
              <w:right w:val="single" w:sz="4" w:space="0" w:color="auto"/>
            </w:tcBorders>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19</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eastAsia="Times New Roman" w:hAnsi="Times New Roman" w:cs="Times New Roman"/>
                <w:bCs/>
              </w:rPr>
            </w:pPr>
            <w:r w:rsidRPr="00DF01AC">
              <w:rPr>
                <w:rFonts w:ascii="Times New Roman" w:eastAsia="Times New Roman" w:hAnsi="Times New Roman" w:cs="Times New Roman"/>
                <w:bCs/>
              </w:rPr>
              <w:t>2.11.</w:t>
            </w:r>
            <w:r w:rsidRPr="00DF01AC">
              <w:rPr>
                <w:rFonts w:ascii="Times New Roman" w:hAnsi="Times New Roman" w:cs="Times New Roman"/>
                <w:color w:val="000000"/>
              </w:rPr>
              <w:t>19.</w:t>
            </w:r>
          </w:p>
        </w:tc>
        <w:tc>
          <w:tcPr>
            <w:tcW w:w="7232" w:type="dxa"/>
            <w:tcBorders>
              <w:top w:val="single" w:sz="4" w:space="0" w:color="auto"/>
              <w:left w:val="single" w:sz="4" w:space="0" w:color="auto"/>
              <w:bottom w:val="single" w:sz="4" w:space="0" w:color="auto"/>
              <w:right w:val="single" w:sz="4" w:space="0" w:color="auto"/>
            </w:tcBorders>
            <w:shd w:val="clear" w:color="auto" w:fill="auto"/>
          </w:tcPr>
          <w:p w:rsidR="00DF01AC" w:rsidRPr="00DF01AC" w:rsidRDefault="00DF01AC" w:rsidP="002A1879">
            <w:pPr>
              <w:rPr>
                <w:rFonts w:ascii="Times New Roman" w:hAnsi="Times New Roman" w:cs="Times New Roman"/>
                <w:sz w:val="28"/>
                <w:szCs w:val="28"/>
              </w:rPr>
            </w:pPr>
            <w:r w:rsidRPr="00DF01AC">
              <w:rPr>
                <w:rFonts w:ascii="Times New Roman" w:hAnsi="Times New Roman" w:cs="Times New Roman"/>
                <w:sz w:val="28"/>
                <w:szCs w:val="28"/>
              </w:rPr>
              <w:t>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что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F01AC" w:rsidRPr="00DF01AC" w:rsidRDefault="00DF01AC" w:rsidP="002A1879">
            <w:pP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01AC" w:rsidRPr="00DF01AC" w:rsidRDefault="00DF01AC" w:rsidP="002A1879">
            <w:pPr>
              <w:jc w:val="center"/>
              <w:rPr>
                <w:rFonts w:ascii="Times New Roman" w:eastAsia="Times New Roman" w:hAnsi="Times New Roman" w:cs="Times New Roman"/>
                <w:color w:val="000000"/>
                <w:lang w:eastAsia="ru-RU"/>
              </w:rPr>
            </w:pPr>
            <w:r w:rsidRPr="00DF01AC">
              <w:rPr>
                <w:rFonts w:ascii="Times New Roman" w:eastAsia="Times New Roman" w:hAnsi="Times New Roman" w:cs="Times New Roman"/>
                <w:color w:val="000000"/>
                <w:lang w:eastAsia="ru-RU"/>
              </w:rPr>
              <w:t>___ л</w:t>
            </w:r>
          </w:p>
        </w:tc>
      </w:tr>
    </w:tbl>
    <w:p w:rsidR="00DF01AC" w:rsidRPr="00FE7C3E" w:rsidRDefault="00DF01AC" w:rsidP="00DF01AC">
      <w:pPr>
        <w:autoSpaceDE w:val="0"/>
        <w:autoSpaceDN w:val="0"/>
        <w:adjustRightInd w:val="0"/>
        <w:spacing w:line="276" w:lineRule="auto"/>
        <w:ind w:firstLine="708"/>
        <w:contextualSpacing/>
        <w:jc w:val="both"/>
        <w:rPr>
          <w:rFonts w:ascii="Times New Roman" w:hAnsi="Times New Roman" w:cs="Times New Roman"/>
          <w:sz w:val="28"/>
          <w:szCs w:val="28"/>
        </w:rPr>
      </w:pPr>
      <w:r w:rsidRPr="00FE7C3E">
        <w:rPr>
          <w:rFonts w:ascii="Times New Roman" w:hAnsi="Times New Roman" w:cs="Times New Roman"/>
          <w:sz w:val="28"/>
          <w:szCs w:val="28"/>
        </w:rPr>
        <w:lastRenderedPageBreak/>
        <w:t xml:space="preserve">Настоящим </w:t>
      </w:r>
      <w:r w:rsidRPr="00DF01AC">
        <w:rPr>
          <w:rFonts w:ascii="Times New Roman" w:hAnsi="Times New Roman" w:cs="Times New Roman"/>
          <w:sz w:val="28"/>
          <w:szCs w:val="28"/>
        </w:rPr>
        <w:t>______________</w:t>
      </w:r>
      <w:r w:rsidRPr="00FE7C3E">
        <w:rPr>
          <w:rFonts w:ascii="Times New Roman" w:hAnsi="Times New Roman" w:cs="Times New Roman"/>
          <w:sz w:val="28"/>
          <w:szCs w:val="28"/>
        </w:rPr>
        <w:t xml:space="preserve"> подтверждает свое согласие на публикацию сведений, содержащихся в документах, приложенных к Заявке, представленных</w:t>
      </w:r>
      <w:r w:rsidRPr="00FE7C3E">
        <w:rPr>
          <w:rFonts w:ascii="Times New Roman" w:hAnsi="Times New Roman" w:cs="Times New Roman"/>
          <w:sz w:val="28"/>
          <w:szCs w:val="28"/>
        </w:rPr>
        <w:br/>
        <w:t>в администрацию городского округа Люберцы Московской области.</w:t>
      </w:r>
    </w:p>
    <w:p w:rsidR="00DF01AC" w:rsidRPr="00DF01AC" w:rsidRDefault="00DF01AC" w:rsidP="00DF01AC">
      <w:pPr>
        <w:rPr>
          <w:rFonts w:ascii="Times New Roman" w:eastAsia="Times New Roman" w:hAnsi="Times New Roman" w:cs="Times New Roman"/>
          <w:sz w:val="28"/>
          <w:szCs w:val="28"/>
        </w:rPr>
      </w:pP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rPr>
        <w:t>Руководитель_________________________/_____________________________/</w:t>
      </w: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rPr>
        <w:t xml:space="preserve">                                        (подпись)                             (расшифровка подписи)</w:t>
      </w: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rPr>
        <w:t>Главный бухгалтер ____________________/_____________________________/</w:t>
      </w: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rPr>
        <w:t xml:space="preserve">                                         (подпись)                             (расшифровка подписи)</w:t>
      </w: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rPr>
        <w:t>Дата_________</w:t>
      </w:r>
    </w:p>
    <w:p w:rsidR="00DF01AC" w:rsidRPr="00DF01AC" w:rsidRDefault="00DF01AC" w:rsidP="00DF01AC">
      <w:pPr>
        <w:rPr>
          <w:rFonts w:ascii="Times New Roman" w:eastAsia="Times New Roman" w:hAnsi="Times New Roman" w:cs="Times New Roman"/>
          <w:sz w:val="28"/>
          <w:szCs w:val="28"/>
        </w:rPr>
      </w:pPr>
      <w:r w:rsidRPr="00DF01AC">
        <w:rPr>
          <w:rFonts w:ascii="Times New Roman" w:eastAsia="Times New Roman" w:hAnsi="Times New Roman" w:cs="Times New Roman"/>
          <w:sz w:val="28"/>
          <w:szCs w:val="28"/>
        </w:rPr>
        <w:t>М.П.</w:t>
      </w:r>
    </w:p>
    <w:p w:rsidR="00DF01AC" w:rsidRPr="00DF01AC" w:rsidRDefault="00DF01AC" w:rsidP="00DF01AC">
      <w:pPr>
        <w:rPr>
          <w:rFonts w:ascii="Times New Roman" w:eastAsia="Times New Roman" w:hAnsi="Times New Roman" w:cs="Times New Roman"/>
          <w:sz w:val="28"/>
          <w:szCs w:val="28"/>
        </w:rPr>
      </w:pPr>
    </w:p>
    <w:p w:rsidR="00DF01AC" w:rsidRPr="00DF01AC" w:rsidRDefault="00DF01AC" w:rsidP="00DF01AC">
      <w:pPr>
        <w:rPr>
          <w:rFonts w:ascii="Times New Roman" w:eastAsia="Times New Roman" w:hAnsi="Times New Roman" w:cs="Times New Roman"/>
          <w:sz w:val="28"/>
          <w:szCs w:val="28"/>
        </w:rPr>
      </w:pPr>
    </w:p>
    <w:p w:rsidR="00DF01AC" w:rsidRPr="00DF01AC" w:rsidRDefault="00DF01AC" w:rsidP="00DF01AC">
      <w:pPr>
        <w:rPr>
          <w:rFonts w:ascii="Times New Roman" w:eastAsia="Times New Roman" w:hAnsi="Times New Roman" w:cs="Times New Roman"/>
          <w:b/>
          <w:sz w:val="28"/>
          <w:szCs w:val="28"/>
        </w:rPr>
      </w:pPr>
      <w:r w:rsidRPr="00DF01AC">
        <w:rPr>
          <w:rFonts w:ascii="Times New Roman" w:eastAsia="Times New Roman" w:hAnsi="Times New Roman" w:cs="Times New Roman"/>
          <w:b/>
          <w:sz w:val="28"/>
          <w:szCs w:val="28"/>
        </w:rPr>
        <w:t xml:space="preserve">Отметка о приемке Заявки </w:t>
      </w:r>
    </w:p>
    <w:tbl>
      <w:tblPr>
        <w:tblStyle w:val="a7"/>
        <w:tblW w:w="0" w:type="auto"/>
        <w:tblLook w:val="04A0" w:firstRow="1" w:lastRow="0" w:firstColumn="1" w:lastColumn="0" w:noHBand="0" w:noVBand="1"/>
      </w:tblPr>
      <w:tblGrid>
        <w:gridCol w:w="4805"/>
        <w:gridCol w:w="4822"/>
      </w:tblGrid>
      <w:tr w:rsidR="00DF01AC" w:rsidRPr="00DF01AC" w:rsidTr="002A1879">
        <w:tc>
          <w:tcPr>
            <w:tcW w:w="4926" w:type="dxa"/>
          </w:tcPr>
          <w:p w:rsidR="00DF01AC" w:rsidRPr="00DF01AC" w:rsidRDefault="00DF01AC" w:rsidP="002A1879">
            <w:pPr>
              <w:rPr>
                <w:rFonts w:eastAsia="Times New Roman" w:cs="Times New Roman"/>
                <w:szCs w:val="28"/>
              </w:rPr>
            </w:pPr>
            <w:r w:rsidRPr="00DF01AC">
              <w:rPr>
                <w:rFonts w:eastAsia="Times New Roman" w:cs="Times New Roman"/>
                <w:szCs w:val="28"/>
              </w:rPr>
              <w:t xml:space="preserve">№ Заявки </w:t>
            </w:r>
          </w:p>
        </w:tc>
        <w:tc>
          <w:tcPr>
            <w:tcW w:w="4927" w:type="dxa"/>
          </w:tcPr>
          <w:p w:rsidR="00DF01AC" w:rsidRPr="00DF01AC" w:rsidRDefault="00DF01AC" w:rsidP="002A1879">
            <w:pPr>
              <w:rPr>
                <w:rFonts w:eastAsia="Times New Roman" w:cs="Times New Roman"/>
                <w:szCs w:val="28"/>
              </w:rPr>
            </w:pPr>
            <w:r w:rsidRPr="00DF01AC">
              <w:rPr>
                <w:rFonts w:eastAsia="Times New Roman" w:cs="Times New Roman"/>
                <w:szCs w:val="28"/>
              </w:rPr>
              <w:t>дата</w:t>
            </w:r>
          </w:p>
        </w:tc>
      </w:tr>
      <w:tr w:rsidR="00DF01AC" w:rsidRPr="00DF01AC" w:rsidTr="002A1879">
        <w:tc>
          <w:tcPr>
            <w:tcW w:w="4926" w:type="dxa"/>
          </w:tcPr>
          <w:p w:rsidR="00DF01AC" w:rsidRPr="00DF01AC" w:rsidRDefault="00DF01AC" w:rsidP="002A1879">
            <w:pPr>
              <w:rPr>
                <w:rFonts w:eastAsia="Times New Roman" w:cs="Times New Roman"/>
                <w:szCs w:val="28"/>
              </w:rPr>
            </w:pPr>
          </w:p>
        </w:tc>
        <w:tc>
          <w:tcPr>
            <w:tcW w:w="4927" w:type="dxa"/>
          </w:tcPr>
          <w:p w:rsidR="00DF01AC" w:rsidRPr="00DF01AC" w:rsidRDefault="00DF01AC" w:rsidP="002A1879">
            <w:pPr>
              <w:rPr>
                <w:rFonts w:eastAsia="Times New Roman" w:cs="Times New Roman"/>
                <w:szCs w:val="28"/>
              </w:rPr>
            </w:pPr>
          </w:p>
        </w:tc>
      </w:tr>
      <w:tr w:rsidR="00DF01AC" w:rsidRPr="00DF01AC" w:rsidTr="002A1879">
        <w:tc>
          <w:tcPr>
            <w:tcW w:w="4926" w:type="dxa"/>
          </w:tcPr>
          <w:p w:rsidR="00DF01AC" w:rsidRPr="00DF01AC" w:rsidRDefault="00DF01AC" w:rsidP="002A1879">
            <w:pPr>
              <w:rPr>
                <w:rFonts w:eastAsia="Times New Roman" w:cs="Times New Roman"/>
                <w:szCs w:val="28"/>
              </w:rPr>
            </w:pPr>
            <w:r w:rsidRPr="00DF01AC">
              <w:rPr>
                <w:rFonts w:eastAsia="Times New Roman" w:cs="Times New Roman"/>
                <w:szCs w:val="28"/>
              </w:rPr>
              <w:t xml:space="preserve">Принял </w:t>
            </w:r>
          </w:p>
        </w:tc>
        <w:tc>
          <w:tcPr>
            <w:tcW w:w="4927" w:type="dxa"/>
          </w:tcPr>
          <w:p w:rsidR="00DF01AC" w:rsidRPr="00DF01AC" w:rsidRDefault="00DF01AC" w:rsidP="002A1879">
            <w:pPr>
              <w:rPr>
                <w:rFonts w:eastAsia="Times New Roman" w:cs="Times New Roman"/>
                <w:szCs w:val="28"/>
              </w:rPr>
            </w:pPr>
            <w:r w:rsidRPr="00DF01AC">
              <w:rPr>
                <w:rFonts w:eastAsia="Times New Roman" w:cs="Times New Roman"/>
                <w:szCs w:val="28"/>
              </w:rPr>
              <w:t xml:space="preserve">Должность, ФИО </w:t>
            </w:r>
          </w:p>
        </w:tc>
      </w:tr>
    </w:tbl>
    <w:p w:rsidR="00DF01AC" w:rsidRPr="00DF01AC" w:rsidRDefault="00DF01AC" w:rsidP="00DF01AC">
      <w:pPr>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ab/>
      </w:r>
      <w:r w:rsidRPr="00DF01AC">
        <w:rPr>
          <w:rFonts w:ascii="Times New Roman" w:eastAsia="Times New Roman" w:hAnsi="Times New Roman" w:cs="Times New Roman"/>
          <w:sz w:val="28"/>
          <w:szCs w:val="28"/>
          <w:lang w:eastAsia="ru-RU"/>
        </w:rPr>
        <w:tab/>
      </w:r>
      <w:r w:rsidRPr="00DF01AC">
        <w:rPr>
          <w:rFonts w:ascii="Times New Roman" w:eastAsia="Times New Roman" w:hAnsi="Times New Roman" w:cs="Times New Roman"/>
          <w:sz w:val="28"/>
          <w:szCs w:val="28"/>
          <w:lang w:eastAsia="ru-RU"/>
        </w:rPr>
        <w:tab/>
      </w:r>
      <w:r w:rsidRPr="00DF01AC">
        <w:rPr>
          <w:rFonts w:ascii="Times New Roman" w:eastAsia="Times New Roman" w:hAnsi="Times New Roman" w:cs="Times New Roman"/>
          <w:sz w:val="28"/>
          <w:szCs w:val="28"/>
          <w:lang w:eastAsia="ru-RU"/>
        </w:rPr>
        <w:tab/>
      </w:r>
      <w:r w:rsidRPr="00DF01AC">
        <w:rPr>
          <w:rFonts w:ascii="Times New Roman" w:eastAsia="Times New Roman" w:hAnsi="Times New Roman" w:cs="Times New Roman"/>
          <w:sz w:val="28"/>
          <w:szCs w:val="28"/>
          <w:lang w:eastAsia="ru-RU"/>
        </w:rPr>
        <w:tab/>
      </w:r>
      <w:r w:rsidRPr="00DF01AC">
        <w:rPr>
          <w:rFonts w:ascii="Times New Roman" w:eastAsia="Times New Roman" w:hAnsi="Times New Roman" w:cs="Times New Roman"/>
          <w:sz w:val="28"/>
          <w:szCs w:val="28"/>
          <w:lang w:eastAsia="ru-RU"/>
        </w:rPr>
        <w:tab/>
      </w:r>
      <w:r w:rsidRPr="00DF01AC">
        <w:rPr>
          <w:rFonts w:ascii="Times New Roman" w:eastAsia="Times New Roman" w:hAnsi="Times New Roman" w:cs="Times New Roman"/>
          <w:sz w:val="28"/>
          <w:szCs w:val="28"/>
          <w:lang w:eastAsia="ru-RU"/>
        </w:rPr>
        <w:tab/>
      </w:r>
      <w:r w:rsidRPr="00DF01AC">
        <w:rPr>
          <w:rFonts w:ascii="Times New Roman" w:eastAsia="Times New Roman" w:hAnsi="Times New Roman" w:cs="Times New Roman"/>
          <w:sz w:val="28"/>
          <w:szCs w:val="28"/>
          <w:lang w:eastAsia="ru-RU"/>
        </w:rPr>
        <w:tab/>
      </w:r>
      <w:r w:rsidRPr="00DF01AC">
        <w:rPr>
          <w:rFonts w:ascii="Times New Roman" w:eastAsia="Times New Roman" w:hAnsi="Times New Roman" w:cs="Times New Roman"/>
          <w:sz w:val="28"/>
          <w:szCs w:val="28"/>
          <w:lang w:eastAsia="ru-RU"/>
        </w:rPr>
        <w:tab/>
      </w: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ind w:left="5664" w:firstLine="708"/>
        <w:rPr>
          <w:rFonts w:ascii="Times New Roman" w:eastAsia="Times New Roman" w:hAnsi="Times New Roman" w:cs="Times New Roman"/>
          <w:sz w:val="28"/>
          <w:szCs w:val="28"/>
          <w:lang w:eastAsia="ru-RU"/>
        </w:rPr>
      </w:pPr>
      <w:bookmarkStart w:id="3" w:name="_GoBack"/>
      <w:bookmarkEnd w:id="3"/>
      <w:r w:rsidRPr="00DF01AC">
        <w:rPr>
          <w:rFonts w:ascii="Times New Roman" w:eastAsia="Times New Roman" w:hAnsi="Times New Roman" w:cs="Times New Roman"/>
          <w:sz w:val="28"/>
          <w:szCs w:val="28"/>
          <w:lang w:eastAsia="ru-RU"/>
        </w:rPr>
        <w:t>Приложение № 3</w:t>
      </w:r>
    </w:p>
    <w:p w:rsidR="00DF01AC" w:rsidRPr="00DF01AC" w:rsidRDefault="00DF01AC" w:rsidP="00DF01AC">
      <w:pPr>
        <w:ind w:left="5664" w:firstLine="708"/>
        <w:rPr>
          <w:rFonts w:ascii="Times New Roman" w:eastAsia="Times New Roman" w:hAnsi="Times New Roman" w:cs="Times New Roman"/>
          <w:sz w:val="28"/>
          <w:szCs w:val="28"/>
          <w:lang w:eastAsia="ru-RU"/>
        </w:rPr>
      </w:pPr>
      <w:r w:rsidRPr="00DF01AC">
        <w:rPr>
          <w:rFonts w:ascii="Times New Roman" w:eastAsia="Times New Roman" w:hAnsi="Times New Roman" w:cs="Times New Roman"/>
          <w:sz w:val="28"/>
          <w:szCs w:val="28"/>
          <w:lang w:eastAsia="ru-RU"/>
        </w:rPr>
        <w:t>к Порядку</w:t>
      </w:r>
      <w:r w:rsidR="00100AD8">
        <w:rPr>
          <w:rFonts w:ascii="Times New Roman" w:eastAsia="Times New Roman" w:hAnsi="Times New Roman" w:cs="Times New Roman"/>
          <w:sz w:val="28"/>
          <w:szCs w:val="28"/>
          <w:lang w:eastAsia="ru-RU"/>
        </w:rPr>
        <w:t xml:space="preserve"> и настоящему Извещению </w:t>
      </w:r>
    </w:p>
    <w:p w:rsidR="00DF01AC" w:rsidRPr="00DF01AC" w:rsidRDefault="00DF01AC" w:rsidP="00DF01AC">
      <w:pPr>
        <w:rPr>
          <w:rFonts w:ascii="Times New Roman" w:eastAsia="Times New Roman" w:hAnsi="Times New Roman" w:cs="Times New Roman"/>
          <w:sz w:val="28"/>
          <w:szCs w:val="28"/>
          <w:lang w:eastAsia="ru-RU"/>
        </w:rPr>
      </w:pPr>
    </w:p>
    <w:p w:rsidR="00DF01AC" w:rsidRPr="00DF01AC" w:rsidRDefault="00DF01AC" w:rsidP="00DF01AC">
      <w:pPr>
        <w:jc w:val="center"/>
        <w:rPr>
          <w:rFonts w:ascii="Times New Roman" w:hAnsi="Times New Roman" w:cs="Times New Roman"/>
          <w:sz w:val="28"/>
          <w:szCs w:val="28"/>
        </w:rPr>
      </w:pPr>
      <w:r w:rsidRPr="00DF01AC">
        <w:rPr>
          <w:rFonts w:ascii="Times New Roman" w:hAnsi="Times New Roman" w:cs="Times New Roman"/>
          <w:sz w:val="28"/>
          <w:szCs w:val="28"/>
        </w:rPr>
        <w:t>Расчет размера субсидии</w:t>
      </w:r>
    </w:p>
    <w:p w:rsidR="00DF01AC" w:rsidRPr="00DF01AC" w:rsidRDefault="00DF01AC" w:rsidP="00DF01AC">
      <w:pPr>
        <w:autoSpaceDE w:val="0"/>
        <w:jc w:val="center"/>
        <w:rPr>
          <w:rFonts w:ascii="Times New Roman" w:eastAsia="Arial" w:hAnsi="Times New Roman" w:cs="Times New Roman"/>
          <w:sz w:val="28"/>
          <w:szCs w:val="28"/>
        </w:rPr>
      </w:pPr>
      <w:r w:rsidRPr="00DF01AC">
        <w:rPr>
          <w:rFonts w:ascii="Times New Roman" w:eastAsia="Arial" w:hAnsi="Times New Roman" w:cs="Times New Roman"/>
          <w:bCs/>
          <w:sz w:val="28"/>
          <w:szCs w:val="28"/>
        </w:rPr>
        <w:t>на возмещение затрат ресурсоснабжающих организаций, связанных</w:t>
      </w:r>
      <w:r w:rsidRPr="00DF01AC">
        <w:rPr>
          <w:rFonts w:ascii="Times New Roman" w:eastAsia="Arial" w:hAnsi="Times New Roman" w:cs="Times New Roman"/>
          <w:bCs/>
          <w:sz w:val="28"/>
          <w:szCs w:val="28"/>
        </w:rPr>
        <w:br/>
        <w:t xml:space="preserve"> с организацией расчетов за коммунальные услуги,  на 2024 год  </w:t>
      </w:r>
      <w:r w:rsidRPr="00DF01AC">
        <w:rPr>
          <w:rFonts w:ascii="Times New Roman" w:eastAsia="Arial" w:hAnsi="Times New Roman" w:cs="Times New Roman"/>
          <w:sz w:val="28"/>
          <w:szCs w:val="28"/>
        </w:rPr>
        <w:t>__________________________________________________________</w:t>
      </w:r>
    </w:p>
    <w:p w:rsidR="00DF01AC" w:rsidRPr="00DF01AC" w:rsidRDefault="00DF01AC" w:rsidP="00DF01AC">
      <w:pPr>
        <w:autoSpaceDE w:val="0"/>
        <w:jc w:val="center"/>
        <w:rPr>
          <w:rFonts w:ascii="Times New Roman" w:eastAsia="Arial" w:hAnsi="Times New Roman" w:cs="Times New Roman"/>
          <w:sz w:val="28"/>
          <w:szCs w:val="28"/>
          <w:vertAlign w:val="subscript"/>
        </w:rPr>
      </w:pPr>
      <w:r w:rsidRPr="00DF01AC">
        <w:rPr>
          <w:rFonts w:ascii="Times New Roman" w:eastAsia="Arial" w:hAnsi="Times New Roman" w:cs="Times New Roman"/>
          <w:sz w:val="28"/>
          <w:szCs w:val="28"/>
          <w:vertAlign w:val="subscript"/>
        </w:rPr>
        <w:t>(наименование организации- Получателя субсидии)</w:t>
      </w:r>
    </w:p>
    <w:p w:rsidR="00DF01AC" w:rsidRPr="00DF01AC" w:rsidRDefault="00DF01AC" w:rsidP="00DF01AC">
      <w:pPr>
        <w:jc w:val="center"/>
        <w:rPr>
          <w:rFonts w:ascii="Times New Roman" w:hAnsi="Times New Roman" w:cs="Times New Roman"/>
          <w:sz w:val="28"/>
          <w:szCs w:val="28"/>
        </w:rPr>
      </w:pPr>
    </w:p>
    <w:tbl>
      <w:tblPr>
        <w:tblW w:w="9924" w:type="dxa"/>
        <w:tblInd w:w="-356" w:type="dxa"/>
        <w:tblLayout w:type="fixed"/>
        <w:tblCellMar>
          <w:left w:w="70" w:type="dxa"/>
          <w:right w:w="70" w:type="dxa"/>
        </w:tblCellMar>
        <w:tblLook w:val="0000" w:firstRow="0" w:lastRow="0" w:firstColumn="0" w:lastColumn="0" w:noHBand="0" w:noVBand="0"/>
      </w:tblPr>
      <w:tblGrid>
        <w:gridCol w:w="568"/>
        <w:gridCol w:w="2126"/>
        <w:gridCol w:w="3402"/>
        <w:gridCol w:w="3828"/>
      </w:tblGrid>
      <w:tr w:rsidR="00DF01AC" w:rsidRPr="00DF01AC" w:rsidTr="002A1879">
        <w:trPr>
          <w:cantSplit/>
          <w:trHeight w:val="858"/>
        </w:trPr>
        <w:tc>
          <w:tcPr>
            <w:tcW w:w="568" w:type="dxa"/>
            <w:vMerge w:val="restart"/>
            <w:tcBorders>
              <w:top w:val="single" w:sz="4" w:space="0" w:color="000000"/>
              <w:left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r w:rsidRPr="00DF01AC">
              <w:rPr>
                <w:rFonts w:ascii="Times New Roman" w:eastAsia="Arial" w:hAnsi="Times New Roman" w:cs="Times New Roman"/>
              </w:rPr>
              <w:t xml:space="preserve">№  </w:t>
            </w:r>
            <w:r w:rsidRPr="00DF01AC">
              <w:rPr>
                <w:rFonts w:ascii="Times New Roman" w:eastAsia="Arial" w:hAnsi="Times New Roman" w:cs="Times New Roman"/>
              </w:rPr>
              <w:br/>
              <w:t>п/п</w:t>
            </w:r>
          </w:p>
        </w:tc>
        <w:tc>
          <w:tcPr>
            <w:tcW w:w="5528" w:type="dxa"/>
            <w:gridSpan w:val="2"/>
            <w:tcBorders>
              <w:top w:val="single" w:sz="4" w:space="0" w:color="000000"/>
              <w:left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r w:rsidRPr="00DF01AC">
              <w:rPr>
                <w:rFonts w:ascii="Times New Roman" w:eastAsia="Arial" w:hAnsi="Times New Roman" w:cs="Times New Roman"/>
              </w:rPr>
              <w:t>Документы, подтверждающие возникновение затрат Получателя субсидии, связанных с организацией расчетов за жилищно-коммунальные услуги</w:t>
            </w:r>
            <w:r w:rsidRPr="00DF01AC">
              <w:rPr>
                <w:rFonts w:ascii="Times New Roman" w:eastAsia="Arial" w:hAnsi="Times New Roman" w:cs="Times New Roman"/>
              </w:rPr>
              <w:tab/>
            </w:r>
          </w:p>
        </w:tc>
        <w:tc>
          <w:tcPr>
            <w:tcW w:w="3828" w:type="dxa"/>
            <w:vMerge w:val="restart"/>
            <w:tcBorders>
              <w:top w:val="single" w:sz="4" w:space="0" w:color="000000"/>
              <w:left w:val="single" w:sz="4" w:space="0" w:color="000000"/>
              <w:right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r w:rsidRPr="00DF01AC">
              <w:rPr>
                <w:rFonts w:ascii="Times New Roman" w:eastAsia="Arial" w:hAnsi="Times New Roman" w:cs="Times New Roman"/>
              </w:rPr>
              <w:t xml:space="preserve">Размер субсидии (значение устанавливается в соответствии  с пунктом 1.11. </w:t>
            </w:r>
          </w:p>
          <w:p w:rsidR="00DF01AC" w:rsidRPr="00DF01AC" w:rsidRDefault="00DF01AC" w:rsidP="002A1879">
            <w:pPr>
              <w:autoSpaceDE w:val="0"/>
              <w:snapToGrid w:val="0"/>
              <w:jc w:val="center"/>
              <w:rPr>
                <w:rFonts w:ascii="Times New Roman" w:eastAsia="Arial" w:hAnsi="Times New Roman" w:cs="Times New Roman"/>
              </w:rPr>
            </w:pPr>
            <w:r w:rsidRPr="00DF01AC">
              <w:rPr>
                <w:rFonts w:ascii="Times New Roman" w:eastAsia="Arial" w:hAnsi="Times New Roman" w:cs="Times New Roman"/>
              </w:rPr>
              <w:t>Порядка)</w:t>
            </w:r>
          </w:p>
        </w:tc>
      </w:tr>
      <w:tr w:rsidR="00DF01AC" w:rsidRPr="00DF01AC" w:rsidTr="002A1879">
        <w:trPr>
          <w:cantSplit/>
          <w:trHeight w:val="857"/>
        </w:trPr>
        <w:tc>
          <w:tcPr>
            <w:tcW w:w="568" w:type="dxa"/>
            <w:vMerge/>
            <w:tcBorders>
              <w:left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p>
        </w:tc>
        <w:tc>
          <w:tcPr>
            <w:tcW w:w="2126" w:type="dxa"/>
            <w:tcBorders>
              <w:top w:val="single" w:sz="4" w:space="0" w:color="000000"/>
              <w:left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r w:rsidRPr="00DF01AC">
              <w:rPr>
                <w:rFonts w:ascii="Times New Roman" w:eastAsia="Arial" w:hAnsi="Times New Roman" w:cs="Times New Roman"/>
              </w:rPr>
              <w:t>Реквизиты документа</w:t>
            </w:r>
          </w:p>
        </w:tc>
        <w:tc>
          <w:tcPr>
            <w:tcW w:w="3402" w:type="dxa"/>
            <w:tcBorders>
              <w:top w:val="single" w:sz="4" w:space="0" w:color="000000"/>
              <w:left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r w:rsidRPr="00DF01AC">
              <w:rPr>
                <w:rFonts w:ascii="Times New Roman" w:eastAsia="Arial" w:hAnsi="Times New Roman" w:cs="Times New Roman"/>
              </w:rPr>
              <w:t>Размер затрат по документу</w:t>
            </w:r>
          </w:p>
        </w:tc>
        <w:tc>
          <w:tcPr>
            <w:tcW w:w="3828" w:type="dxa"/>
            <w:vMerge/>
            <w:tcBorders>
              <w:left w:val="single" w:sz="4" w:space="0" w:color="000000"/>
              <w:right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p>
        </w:tc>
      </w:tr>
      <w:tr w:rsidR="00DF01AC" w:rsidRPr="00DF01AC" w:rsidTr="002A1879">
        <w:trPr>
          <w:cantSplit/>
          <w:trHeight w:val="240"/>
        </w:trPr>
        <w:tc>
          <w:tcPr>
            <w:tcW w:w="568"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r w:rsidRPr="00DF01AC">
              <w:rPr>
                <w:rFonts w:ascii="Times New Roman" w:eastAsia="Arial" w:hAnsi="Times New Roman" w:cs="Times New Roman"/>
              </w:rPr>
              <w:t>1</w:t>
            </w:r>
          </w:p>
        </w:tc>
        <w:tc>
          <w:tcPr>
            <w:tcW w:w="2126"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p>
        </w:tc>
        <w:tc>
          <w:tcPr>
            <w:tcW w:w="3402"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p>
        </w:tc>
        <w:tc>
          <w:tcPr>
            <w:tcW w:w="3828" w:type="dxa"/>
            <w:vMerge w:val="restart"/>
            <w:tcBorders>
              <w:top w:val="single" w:sz="4" w:space="0" w:color="000000"/>
              <w:left w:val="single" w:sz="4" w:space="0" w:color="000000"/>
              <w:right w:val="single" w:sz="4" w:space="0" w:color="000000"/>
            </w:tcBorders>
          </w:tcPr>
          <w:p w:rsidR="00DF01AC" w:rsidRPr="00DF01AC" w:rsidRDefault="00DF01AC" w:rsidP="002A1879">
            <w:pPr>
              <w:autoSpaceDE w:val="0"/>
              <w:snapToGrid w:val="0"/>
              <w:jc w:val="center"/>
              <w:rPr>
                <w:rFonts w:ascii="Times New Roman" w:eastAsia="Arial" w:hAnsi="Times New Roman" w:cs="Times New Roman"/>
              </w:rPr>
            </w:pPr>
          </w:p>
        </w:tc>
      </w:tr>
      <w:tr w:rsidR="00DF01AC" w:rsidRPr="00DF01AC" w:rsidTr="002A1879">
        <w:trPr>
          <w:cantSplit/>
          <w:trHeight w:val="240"/>
        </w:trPr>
        <w:tc>
          <w:tcPr>
            <w:tcW w:w="568"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r w:rsidRPr="00DF01AC">
              <w:rPr>
                <w:rFonts w:ascii="Times New Roman" w:eastAsia="Arial" w:hAnsi="Times New Roman" w:cs="Times New Roman"/>
                <w:sz w:val="20"/>
                <w:szCs w:val="20"/>
              </w:rPr>
              <w:t>2</w:t>
            </w:r>
          </w:p>
        </w:tc>
        <w:tc>
          <w:tcPr>
            <w:tcW w:w="2126"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p>
        </w:tc>
        <w:tc>
          <w:tcPr>
            <w:tcW w:w="3402"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p>
        </w:tc>
        <w:tc>
          <w:tcPr>
            <w:tcW w:w="3828" w:type="dxa"/>
            <w:vMerge/>
            <w:tcBorders>
              <w:left w:val="single" w:sz="4" w:space="0" w:color="000000"/>
              <w:right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p>
        </w:tc>
      </w:tr>
      <w:tr w:rsidR="00DF01AC" w:rsidRPr="00DF01AC" w:rsidTr="002A1879">
        <w:trPr>
          <w:cantSplit/>
          <w:trHeight w:val="240"/>
        </w:trPr>
        <w:tc>
          <w:tcPr>
            <w:tcW w:w="568"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r w:rsidRPr="00DF01AC">
              <w:rPr>
                <w:rFonts w:ascii="Times New Roman" w:eastAsia="Arial" w:hAnsi="Times New Roman" w:cs="Times New Roman"/>
                <w:sz w:val="20"/>
                <w:szCs w:val="20"/>
              </w:rPr>
              <w:t>…</w:t>
            </w:r>
          </w:p>
        </w:tc>
        <w:tc>
          <w:tcPr>
            <w:tcW w:w="2126"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p>
        </w:tc>
        <w:tc>
          <w:tcPr>
            <w:tcW w:w="3402"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p>
        </w:tc>
        <w:tc>
          <w:tcPr>
            <w:tcW w:w="3828" w:type="dxa"/>
            <w:vMerge/>
            <w:tcBorders>
              <w:left w:val="single" w:sz="4" w:space="0" w:color="000000"/>
              <w:bottom w:val="single" w:sz="4" w:space="0" w:color="000000"/>
              <w:right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p>
        </w:tc>
      </w:tr>
      <w:tr w:rsidR="00DF01AC" w:rsidRPr="00DF01AC" w:rsidTr="002A1879">
        <w:trPr>
          <w:cantSplit/>
          <w:trHeight w:val="240"/>
        </w:trPr>
        <w:tc>
          <w:tcPr>
            <w:tcW w:w="568" w:type="dxa"/>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p>
        </w:tc>
        <w:tc>
          <w:tcPr>
            <w:tcW w:w="5528" w:type="dxa"/>
            <w:gridSpan w:val="2"/>
            <w:tcBorders>
              <w:top w:val="single" w:sz="4" w:space="0" w:color="000000"/>
              <w:left w:val="single" w:sz="4" w:space="0" w:color="000000"/>
              <w:bottom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r w:rsidRPr="00DF01AC">
              <w:rPr>
                <w:rFonts w:ascii="Times New Roman" w:eastAsia="Arial" w:hAnsi="Times New Roman" w:cs="Times New Roman"/>
                <w:sz w:val="20"/>
                <w:szCs w:val="20"/>
              </w:rPr>
              <w:t>ИТОГО</w:t>
            </w:r>
          </w:p>
        </w:tc>
        <w:tc>
          <w:tcPr>
            <w:tcW w:w="3828" w:type="dxa"/>
            <w:tcBorders>
              <w:top w:val="single" w:sz="4" w:space="0" w:color="000000"/>
              <w:left w:val="single" w:sz="4" w:space="0" w:color="000000"/>
              <w:bottom w:val="single" w:sz="4" w:space="0" w:color="000000"/>
              <w:right w:val="single" w:sz="4" w:space="0" w:color="000000"/>
            </w:tcBorders>
          </w:tcPr>
          <w:p w:rsidR="00DF01AC" w:rsidRPr="00DF01AC" w:rsidRDefault="00DF01AC" w:rsidP="002A1879">
            <w:pPr>
              <w:autoSpaceDE w:val="0"/>
              <w:snapToGrid w:val="0"/>
              <w:jc w:val="center"/>
              <w:rPr>
                <w:rFonts w:ascii="Times New Roman" w:eastAsia="Arial" w:hAnsi="Times New Roman" w:cs="Times New Roman"/>
                <w:sz w:val="20"/>
                <w:szCs w:val="20"/>
              </w:rPr>
            </w:pPr>
          </w:p>
        </w:tc>
      </w:tr>
    </w:tbl>
    <w:p w:rsidR="00DF01AC" w:rsidRPr="00DF01AC" w:rsidRDefault="00DF01AC" w:rsidP="00DF01AC">
      <w:pPr>
        <w:jc w:val="both"/>
        <w:rPr>
          <w:rFonts w:ascii="Times New Roman" w:hAnsi="Times New Roman" w:cs="Times New Roman"/>
          <w:sz w:val="28"/>
          <w:szCs w:val="28"/>
        </w:rPr>
      </w:pPr>
    </w:p>
    <w:p w:rsidR="00DF01AC" w:rsidRPr="00DF01AC" w:rsidRDefault="00DF01AC" w:rsidP="00DF01AC">
      <w:pPr>
        <w:autoSpaceDE w:val="0"/>
        <w:rPr>
          <w:rFonts w:ascii="Times New Roman" w:eastAsia="Arial" w:hAnsi="Times New Roman" w:cs="Times New Roman"/>
          <w:sz w:val="28"/>
          <w:szCs w:val="28"/>
        </w:rPr>
      </w:pPr>
      <w:r w:rsidRPr="00DF01AC">
        <w:rPr>
          <w:rFonts w:ascii="Times New Roman" w:eastAsia="Arial" w:hAnsi="Times New Roman" w:cs="Times New Roman"/>
          <w:sz w:val="28"/>
          <w:szCs w:val="28"/>
        </w:rPr>
        <w:t>Руководитель ______________   ___________________________</w:t>
      </w:r>
    </w:p>
    <w:p w:rsidR="00DF01AC" w:rsidRPr="00DF01AC" w:rsidRDefault="00DF01AC" w:rsidP="00DF01AC">
      <w:pPr>
        <w:autoSpaceDE w:val="0"/>
        <w:rPr>
          <w:rFonts w:ascii="Times New Roman" w:eastAsia="Arial" w:hAnsi="Times New Roman" w:cs="Times New Roman"/>
          <w:sz w:val="28"/>
          <w:szCs w:val="28"/>
          <w:vertAlign w:val="subscript"/>
        </w:rPr>
      </w:pPr>
      <w:r w:rsidRPr="00DF01AC">
        <w:rPr>
          <w:rFonts w:ascii="Times New Roman" w:eastAsia="Arial" w:hAnsi="Times New Roman" w:cs="Times New Roman"/>
          <w:sz w:val="28"/>
          <w:szCs w:val="28"/>
        </w:rPr>
        <w:t xml:space="preserve">                                                                   </w:t>
      </w:r>
      <w:r w:rsidRPr="00DF01AC">
        <w:rPr>
          <w:rFonts w:ascii="Times New Roman" w:eastAsia="Arial" w:hAnsi="Times New Roman" w:cs="Times New Roman"/>
          <w:sz w:val="28"/>
          <w:szCs w:val="28"/>
          <w:vertAlign w:val="subscript"/>
        </w:rPr>
        <w:t xml:space="preserve"> (подпись)                                                   (расшифровка подписи)</w:t>
      </w:r>
    </w:p>
    <w:p w:rsidR="00DF01AC" w:rsidRPr="00DF01AC" w:rsidRDefault="00DF01AC" w:rsidP="00DF01AC">
      <w:pPr>
        <w:tabs>
          <w:tab w:val="left" w:pos="4536"/>
        </w:tabs>
        <w:autoSpaceDE w:val="0"/>
        <w:rPr>
          <w:rFonts w:ascii="Times New Roman" w:eastAsia="Arial" w:hAnsi="Times New Roman" w:cs="Times New Roman"/>
          <w:sz w:val="28"/>
          <w:szCs w:val="28"/>
        </w:rPr>
      </w:pPr>
    </w:p>
    <w:p w:rsidR="00DF01AC" w:rsidRPr="00DF01AC" w:rsidRDefault="00DF01AC" w:rsidP="00DF01AC">
      <w:pPr>
        <w:tabs>
          <w:tab w:val="left" w:pos="4536"/>
        </w:tabs>
        <w:autoSpaceDE w:val="0"/>
        <w:rPr>
          <w:rFonts w:ascii="Times New Roman" w:eastAsia="Arial" w:hAnsi="Times New Roman" w:cs="Times New Roman"/>
          <w:sz w:val="28"/>
          <w:szCs w:val="28"/>
        </w:rPr>
      </w:pPr>
      <w:r w:rsidRPr="00DF01AC">
        <w:rPr>
          <w:rFonts w:ascii="Times New Roman" w:eastAsia="Arial" w:hAnsi="Times New Roman" w:cs="Times New Roman"/>
          <w:sz w:val="28"/>
          <w:szCs w:val="28"/>
        </w:rPr>
        <w:t>Исполнитель _____________________________________________________</w:t>
      </w:r>
    </w:p>
    <w:p w:rsidR="00DF01AC" w:rsidRPr="00DF01AC" w:rsidRDefault="00DF01AC" w:rsidP="00DF01AC">
      <w:pPr>
        <w:shd w:val="clear" w:color="auto" w:fill="FFFFFF"/>
        <w:tabs>
          <w:tab w:val="left" w:pos="1027"/>
        </w:tabs>
        <w:spacing w:line="274" w:lineRule="exact"/>
        <w:ind w:left="24" w:firstLine="552"/>
        <w:jc w:val="center"/>
        <w:rPr>
          <w:rFonts w:ascii="Times New Roman" w:hAnsi="Times New Roman" w:cs="Times New Roman"/>
          <w:sz w:val="28"/>
          <w:szCs w:val="28"/>
          <w:vertAlign w:val="subscript"/>
        </w:rPr>
      </w:pPr>
      <w:r w:rsidRPr="00DF01AC">
        <w:rPr>
          <w:rFonts w:ascii="Times New Roman" w:hAnsi="Times New Roman" w:cs="Times New Roman"/>
          <w:sz w:val="28"/>
          <w:szCs w:val="28"/>
          <w:vertAlign w:val="subscript"/>
        </w:rPr>
        <w:t>(ФИО, телефон)</w:t>
      </w:r>
    </w:p>
    <w:p w:rsidR="00DF01AC" w:rsidRPr="00DF01AC" w:rsidRDefault="00DF01AC" w:rsidP="00DF01AC">
      <w:pPr>
        <w:rPr>
          <w:rFonts w:ascii="Times New Roman" w:hAnsi="Times New Roman" w:cs="Times New Roman"/>
          <w:sz w:val="28"/>
          <w:szCs w:val="28"/>
        </w:rPr>
      </w:pPr>
      <w:r w:rsidRPr="00DF01AC">
        <w:rPr>
          <w:rFonts w:ascii="Times New Roman" w:hAnsi="Times New Roman" w:cs="Times New Roman"/>
          <w:sz w:val="28"/>
          <w:szCs w:val="28"/>
        </w:rPr>
        <w:t>«___» _______________ 20__ г.</w:t>
      </w:r>
    </w:p>
    <w:sectPr w:rsidR="00DF01AC" w:rsidRPr="00DF01AC" w:rsidSect="00C97CF6">
      <w:headerReference w:type="default" r:id="rId12"/>
      <w:foot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D95" w:rsidRDefault="00B65D95">
      <w:r>
        <w:separator/>
      </w:r>
    </w:p>
  </w:endnote>
  <w:endnote w:type="continuationSeparator" w:id="0">
    <w:p w:rsidR="00B65D95" w:rsidRDefault="00B6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D95" w:rsidRDefault="00B65D95">
      <w:r>
        <w:separator/>
      </w:r>
    </w:p>
  </w:footnote>
  <w:footnote w:type="continuationSeparator" w:id="0">
    <w:p w:rsidR="00B65D95" w:rsidRDefault="00B65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819748"/>
      <w:docPartObj>
        <w:docPartGallery w:val="Page Numbers (Top of Page)"/>
        <w:docPartUnique/>
      </w:docPartObj>
    </w:sdtPr>
    <w:sdtEndPr/>
    <w:sdtContent>
      <w:p w:rsidR="00DF01AC" w:rsidRDefault="00DF01AC" w:rsidP="00AD2616">
        <w:pPr>
          <w:pStyle w:val="aa"/>
          <w:jc w:val="center"/>
        </w:pPr>
        <w:r>
          <w:fldChar w:fldCharType="begin"/>
        </w:r>
        <w:r>
          <w:instrText>PAGE   \* MERGEFORMAT</w:instrText>
        </w:r>
        <w:r>
          <w:fldChar w:fldCharType="separate"/>
        </w:r>
        <w:r w:rsidR="00F11974">
          <w:rPr>
            <w:noProof/>
          </w:rPr>
          <w:t>2</w:t>
        </w:r>
        <w:r>
          <w:fldChar w:fldCharType="end"/>
        </w:r>
      </w:p>
    </w:sdtContent>
  </w:sdt>
  <w:p w:rsidR="00DF01AC" w:rsidRDefault="00DF01A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886141"/>
      <w:docPartObj>
        <w:docPartGallery w:val="Page Numbers (Top of Page)"/>
        <w:docPartUnique/>
      </w:docPartObj>
    </w:sdtPr>
    <w:sdtEndPr/>
    <w:sdtContent>
      <w:p w:rsidR="00DF01AC" w:rsidRDefault="00DF01AC">
        <w:pPr>
          <w:pStyle w:val="aa"/>
          <w:jc w:val="center"/>
        </w:pPr>
        <w:r>
          <w:fldChar w:fldCharType="begin"/>
        </w:r>
        <w:r>
          <w:instrText>PAGE   \* MERGEFORMAT</w:instrText>
        </w:r>
        <w:r>
          <w:fldChar w:fldCharType="separate"/>
        </w:r>
        <w:r w:rsidR="00F11974">
          <w:rPr>
            <w:noProof/>
          </w:rPr>
          <w:t>1</w:t>
        </w:r>
        <w:r>
          <w:fldChar w:fldCharType="end"/>
        </w:r>
      </w:p>
    </w:sdtContent>
  </w:sdt>
  <w:p w:rsidR="00DF01AC" w:rsidRDefault="00DF01A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069" w:type="dxa"/>
      <w:tblLayout w:type="fixed"/>
      <w:tblLook w:val="01E0" w:firstRow="1" w:lastRow="1" w:firstColumn="1" w:lastColumn="1" w:noHBand="0" w:noVBand="0"/>
    </w:tblPr>
    <w:tblGrid>
      <w:gridCol w:w="15069"/>
    </w:tblGrid>
    <w:tr w:rsidR="003F0706">
      <w:tc>
        <w:tcPr>
          <w:tcW w:w="15069" w:type="dxa"/>
        </w:tcPr>
        <w:p w:rsidR="003F0706" w:rsidRDefault="003F0706">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1EBE"/>
    <w:multiLevelType w:val="hybridMultilevel"/>
    <w:tmpl w:val="1A3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6126D"/>
    <w:multiLevelType w:val="hybridMultilevel"/>
    <w:tmpl w:val="45C2A8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F1B2BD6"/>
    <w:multiLevelType w:val="hybridMultilevel"/>
    <w:tmpl w:val="DCA8B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6197D"/>
    <w:multiLevelType w:val="hybridMultilevel"/>
    <w:tmpl w:val="A544BC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22A7818"/>
    <w:multiLevelType w:val="multilevel"/>
    <w:tmpl w:val="24D69758"/>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2BF693D"/>
    <w:multiLevelType w:val="multilevel"/>
    <w:tmpl w:val="10CA8F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277B6A"/>
    <w:multiLevelType w:val="hybridMultilevel"/>
    <w:tmpl w:val="54026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3D3CB5"/>
    <w:multiLevelType w:val="multilevel"/>
    <w:tmpl w:val="E56054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E8B637C"/>
    <w:multiLevelType w:val="multilevel"/>
    <w:tmpl w:val="D1DEAEAC"/>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30E11EC"/>
    <w:multiLevelType w:val="hybridMultilevel"/>
    <w:tmpl w:val="2E000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CE0ECB"/>
    <w:multiLevelType w:val="hybridMultilevel"/>
    <w:tmpl w:val="7966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DA108B"/>
    <w:multiLevelType w:val="hybridMultilevel"/>
    <w:tmpl w:val="BBF06F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7F6217D"/>
    <w:multiLevelType w:val="hybridMultilevel"/>
    <w:tmpl w:val="1A3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65088A"/>
    <w:multiLevelType w:val="hybridMultilevel"/>
    <w:tmpl w:val="8C4A8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F90FF8"/>
    <w:multiLevelType w:val="hybridMultilevel"/>
    <w:tmpl w:val="55007910"/>
    <w:lvl w:ilvl="0" w:tplc="FFA059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33B37F1"/>
    <w:multiLevelType w:val="multilevel"/>
    <w:tmpl w:val="02CC913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15:restartNumberingAfterBreak="0">
    <w:nsid w:val="55421CB1"/>
    <w:multiLevelType w:val="multilevel"/>
    <w:tmpl w:val="D94E1AC4"/>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7" w15:restartNumberingAfterBreak="0">
    <w:nsid w:val="5DF96E61"/>
    <w:multiLevelType w:val="hybridMultilevel"/>
    <w:tmpl w:val="B4802F5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254EA8"/>
    <w:multiLevelType w:val="hybridMultilevel"/>
    <w:tmpl w:val="394A5B96"/>
    <w:lvl w:ilvl="0" w:tplc="2C7262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88A324D"/>
    <w:multiLevelType w:val="hybridMultilevel"/>
    <w:tmpl w:val="D530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A65A57"/>
    <w:multiLevelType w:val="multilevel"/>
    <w:tmpl w:val="598CD9A6"/>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9EF41C4"/>
    <w:multiLevelType w:val="hybridMultilevel"/>
    <w:tmpl w:val="DE9A7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280048"/>
    <w:multiLevelType w:val="hybridMultilevel"/>
    <w:tmpl w:val="DB8898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132714"/>
    <w:multiLevelType w:val="hybridMultilevel"/>
    <w:tmpl w:val="6D34BE5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70603C"/>
    <w:multiLevelType w:val="hybridMultilevel"/>
    <w:tmpl w:val="A14E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0"/>
  </w:num>
  <w:num w:numId="4">
    <w:abstractNumId w:val="6"/>
  </w:num>
  <w:num w:numId="5">
    <w:abstractNumId w:val="1"/>
  </w:num>
  <w:num w:numId="6">
    <w:abstractNumId w:val="0"/>
  </w:num>
  <w:num w:numId="7">
    <w:abstractNumId w:val="22"/>
  </w:num>
  <w:num w:numId="8">
    <w:abstractNumId w:val="12"/>
  </w:num>
  <w:num w:numId="9">
    <w:abstractNumId w:val="11"/>
  </w:num>
  <w:num w:numId="10">
    <w:abstractNumId w:val="13"/>
  </w:num>
  <w:num w:numId="11">
    <w:abstractNumId w:val="20"/>
  </w:num>
  <w:num w:numId="12">
    <w:abstractNumId w:val="2"/>
  </w:num>
  <w:num w:numId="13">
    <w:abstractNumId w:val="19"/>
  </w:num>
  <w:num w:numId="14">
    <w:abstractNumId w:val="18"/>
  </w:num>
  <w:num w:numId="15">
    <w:abstractNumId w:val="21"/>
  </w:num>
  <w:num w:numId="16">
    <w:abstractNumId w:val="14"/>
  </w:num>
  <w:num w:numId="17">
    <w:abstractNumId w:val="5"/>
  </w:num>
  <w:num w:numId="18">
    <w:abstractNumId w:val="15"/>
  </w:num>
  <w:num w:numId="19">
    <w:abstractNumId w:val="7"/>
  </w:num>
  <w:num w:numId="20">
    <w:abstractNumId w:val="23"/>
  </w:num>
  <w:num w:numId="21">
    <w:abstractNumId w:val="8"/>
  </w:num>
  <w:num w:numId="22">
    <w:abstractNumId w:val="4"/>
  </w:num>
  <w:num w:numId="23">
    <w:abstractNumId w:val="16"/>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5E"/>
    <w:rsid w:val="0000410A"/>
    <w:rsid w:val="00005C3A"/>
    <w:rsid w:val="00011942"/>
    <w:rsid w:val="00011BD0"/>
    <w:rsid w:val="00031579"/>
    <w:rsid w:val="00041863"/>
    <w:rsid w:val="00060815"/>
    <w:rsid w:val="00061198"/>
    <w:rsid w:val="00075C83"/>
    <w:rsid w:val="00077F52"/>
    <w:rsid w:val="00093DAA"/>
    <w:rsid w:val="000A57C8"/>
    <w:rsid w:val="000B0F8E"/>
    <w:rsid w:val="000B1049"/>
    <w:rsid w:val="000B638B"/>
    <w:rsid w:val="000B79A4"/>
    <w:rsid w:val="000C3780"/>
    <w:rsid w:val="000C6718"/>
    <w:rsid w:val="000D06C4"/>
    <w:rsid w:val="000F33E5"/>
    <w:rsid w:val="001006E2"/>
    <w:rsid w:val="00100AD8"/>
    <w:rsid w:val="001071D0"/>
    <w:rsid w:val="00111AF1"/>
    <w:rsid w:val="001175BF"/>
    <w:rsid w:val="00140689"/>
    <w:rsid w:val="00145A4B"/>
    <w:rsid w:val="00147C61"/>
    <w:rsid w:val="0015158B"/>
    <w:rsid w:val="00153DCB"/>
    <w:rsid w:val="00156157"/>
    <w:rsid w:val="00157D31"/>
    <w:rsid w:val="0016433A"/>
    <w:rsid w:val="001A0103"/>
    <w:rsid w:val="001B3EEB"/>
    <w:rsid w:val="001C3A59"/>
    <w:rsid w:val="001C4A76"/>
    <w:rsid w:val="001F51F7"/>
    <w:rsid w:val="00202C09"/>
    <w:rsid w:val="002061BE"/>
    <w:rsid w:val="00216A07"/>
    <w:rsid w:val="0022358D"/>
    <w:rsid w:val="00224562"/>
    <w:rsid w:val="00231F63"/>
    <w:rsid w:val="002326AD"/>
    <w:rsid w:val="0024034F"/>
    <w:rsid w:val="00241832"/>
    <w:rsid w:val="002437E3"/>
    <w:rsid w:val="00247C03"/>
    <w:rsid w:val="002639C1"/>
    <w:rsid w:val="00270BD2"/>
    <w:rsid w:val="00273F99"/>
    <w:rsid w:val="00274A77"/>
    <w:rsid w:val="00280D2F"/>
    <w:rsid w:val="0028426E"/>
    <w:rsid w:val="002B51C2"/>
    <w:rsid w:val="002E3598"/>
    <w:rsid w:val="002F0E3F"/>
    <w:rsid w:val="002F3E5E"/>
    <w:rsid w:val="00307918"/>
    <w:rsid w:val="00314A67"/>
    <w:rsid w:val="00315485"/>
    <w:rsid w:val="003174BC"/>
    <w:rsid w:val="00322784"/>
    <w:rsid w:val="00322A2C"/>
    <w:rsid w:val="003262CB"/>
    <w:rsid w:val="00337A1C"/>
    <w:rsid w:val="003427EC"/>
    <w:rsid w:val="00343D93"/>
    <w:rsid w:val="003467A7"/>
    <w:rsid w:val="0035570C"/>
    <w:rsid w:val="0035581F"/>
    <w:rsid w:val="00370F6D"/>
    <w:rsid w:val="00371A7E"/>
    <w:rsid w:val="00374A6E"/>
    <w:rsid w:val="003823B6"/>
    <w:rsid w:val="00382D6E"/>
    <w:rsid w:val="003B0AB9"/>
    <w:rsid w:val="003D7AA8"/>
    <w:rsid w:val="003E4C36"/>
    <w:rsid w:val="003F0706"/>
    <w:rsid w:val="00411308"/>
    <w:rsid w:val="004232E8"/>
    <w:rsid w:val="0042614E"/>
    <w:rsid w:val="00443F3E"/>
    <w:rsid w:val="00455C8C"/>
    <w:rsid w:val="00456D14"/>
    <w:rsid w:val="00467C6D"/>
    <w:rsid w:val="00481A04"/>
    <w:rsid w:val="004846D5"/>
    <w:rsid w:val="00493B74"/>
    <w:rsid w:val="00495E32"/>
    <w:rsid w:val="004A121A"/>
    <w:rsid w:val="004A27D7"/>
    <w:rsid w:val="004B6F2C"/>
    <w:rsid w:val="004C7E12"/>
    <w:rsid w:val="004D1DDD"/>
    <w:rsid w:val="004D4B7D"/>
    <w:rsid w:val="004D6C4D"/>
    <w:rsid w:val="004D7500"/>
    <w:rsid w:val="004E0745"/>
    <w:rsid w:val="004F437E"/>
    <w:rsid w:val="00530180"/>
    <w:rsid w:val="00534694"/>
    <w:rsid w:val="00551489"/>
    <w:rsid w:val="00557B0A"/>
    <w:rsid w:val="00565788"/>
    <w:rsid w:val="0056706A"/>
    <w:rsid w:val="0057218F"/>
    <w:rsid w:val="005723A7"/>
    <w:rsid w:val="00574864"/>
    <w:rsid w:val="00585BDB"/>
    <w:rsid w:val="00592715"/>
    <w:rsid w:val="005A5A44"/>
    <w:rsid w:val="005B1F32"/>
    <w:rsid w:val="005B46A6"/>
    <w:rsid w:val="005B709D"/>
    <w:rsid w:val="005B7349"/>
    <w:rsid w:val="005C70BB"/>
    <w:rsid w:val="005D1781"/>
    <w:rsid w:val="005D464E"/>
    <w:rsid w:val="005F1AB1"/>
    <w:rsid w:val="005F29CC"/>
    <w:rsid w:val="00603446"/>
    <w:rsid w:val="0060399A"/>
    <w:rsid w:val="00603DED"/>
    <w:rsid w:val="00603EF8"/>
    <w:rsid w:val="00610701"/>
    <w:rsid w:val="00612194"/>
    <w:rsid w:val="006209AD"/>
    <w:rsid w:val="00627FB4"/>
    <w:rsid w:val="00637736"/>
    <w:rsid w:val="006640A1"/>
    <w:rsid w:val="00665CA0"/>
    <w:rsid w:val="006739F5"/>
    <w:rsid w:val="0068496E"/>
    <w:rsid w:val="00690662"/>
    <w:rsid w:val="00694ECE"/>
    <w:rsid w:val="006978A3"/>
    <w:rsid w:val="006A54D6"/>
    <w:rsid w:val="006B01F2"/>
    <w:rsid w:val="006B1703"/>
    <w:rsid w:val="006B484E"/>
    <w:rsid w:val="006B6096"/>
    <w:rsid w:val="006C1EDF"/>
    <w:rsid w:val="006D2DBD"/>
    <w:rsid w:val="006D472E"/>
    <w:rsid w:val="006E0450"/>
    <w:rsid w:val="006F0B4B"/>
    <w:rsid w:val="006F1494"/>
    <w:rsid w:val="007030A9"/>
    <w:rsid w:val="00705391"/>
    <w:rsid w:val="007161FE"/>
    <w:rsid w:val="007429FE"/>
    <w:rsid w:val="00744C46"/>
    <w:rsid w:val="00745FE0"/>
    <w:rsid w:val="00755F1F"/>
    <w:rsid w:val="00756E09"/>
    <w:rsid w:val="007605EA"/>
    <w:rsid w:val="007654B7"/>
    <w:rsid w:val="007809D1"/>
    <w:rsid w:val="00787B13"/>
    <w:rsid w:val="007A2884"/>
    <w:rsid w:val="007B2898"/>
    <w:rsid w:val="007B37EE"/>
    <w:rsid w:val="007D35E2"/>
    <w:rsid w:val="007E5C74"/>
    <w:rsid w:val="007F01E1"/>
    <w:rsid w:val="00817320"/>
    <w:rsid w:val="0082196C"/>
    <w:rsid w:val="0082231A"/>
    <w:rsid w:val="008504BC"/>
    <w:rsid w:val="008560A1"/>
    <w:rsid w:val="00872E9B"/>
    <w:rsid w:val="00893F06"/>
    <w:rsid w:val="008A1D00"/>
    <w:rsid w:val="008A5362"/>
    <w:rsid w:val="008A68B5"/>
    <w:rsid w:val="008B07AC"/>
    <w:rsid w:val="008B4620"/>
    <w:rsid w:val="008B7792"/>
    <w:rsid w:val="008D2411"/>
    <w:rsid w:val="008D5476"/>
    <w:rsid w:val="008D790B"/>
    <w:rsid w:val="008D7A8F"/>
    <w:rsid w:val="008D7B20"/>
    <w:rsid w:val="008E4C82"/>
    <w:rsid w:val="008E770C"/>
    <w:rsid w:val="008F193A"/>
    <w:rsid w:val="008F5D8F"/>
    <w:rsid w:val="0090105B"/>
    <w:rsid w:val="00902E9A"/>
    <w:rsid w:val="009073FB"/>
    <w:rsid w:val="009110B5"/>
    <w:rsid w:val="009129F6"/>
    <w:rsid w:val="00974BAB"/>
    <w:rsid w:val="0098021A"/>
    <w:rsid w:val="00981C62"/>
    <w:rsid w:val="00983673"/>
    <w:rsid w:val="00996C3E"/>
    <w:rsid w:val="009B663A"/>
    <w:rsid w:val="009C3409"/>
    <w:rsid w:val="009D296E"/>
    <w:rsid w:val="009D61E4"/>
    <w:rsid w:val="009F6498"/>
    <w:rsid w:val="009F65BA"/>
    <w:rsid w:val="00A02D9A"/>
    <w:rsid w:val="00A039D8"/>
    <w:rsid w:val="00A0409E"/>
    <w:rsid w:val="00A11CEC"/>
    <w:rsid w:val="00A27FA3"/>
    <w:rsid w:val="00A52C9E"/>
    <w:rsid w:val="00A64AE3"/>
    <w:rsid w:val="00A91A93"/>
    <w:rsid w:val="00AB3AE3"/>
    <w:rsid w:val="00AB7B78"/>
    <w:rsid w:val="00AC021B"/>
    <w:rsid w:val="00AD7421"/>
    <w:rsid w:val="00AF48D0"/>
    <w:rsid w:val="00B0198C"/>
    <w:rsid w:val="00B20292"/>
    <w:rsid w:val="00B22111"/>
    <w:rsid w:val="00B33B7B"/>
    <w:rsid w:val="00B419DE"/>
    <w:rsid w:val="00B54C47"/>
    <w:rsid w:val="00B65D95"/>
    <w:rsid w:val="00B66204"/>
    <w:rsid w:val="00B82438"/>
    <w:rsid w:val="00BA57DF"/>
    <w:rsid w:val="00BB012B"/>
    <w:rsid w:val="00BD0282"/>
    <w:rsid w:val="00BD203A"/>
    <w:rsid w:val="00BD220B"/>
    <w:rsid w:val="00C1580D"/>
    <w:rsid w:val="00C30664"/>
    <w:rsid w:val="00C57F84"/>
    <w:rsid w:val="00C767F0"/>
    <w:rsid w:val="00C83F29"/>
    <w:rsid w:val="00C87318"/>
    <w:rsid w:val="00C875A3"/>
    <w:rsid w:val="00C97CF6"/>
    <w:rsid w:val="00CA61C4"/>
    <w:rsid w:val="00CB3619"/>
    <w:rsid w:val="00CB59E5"/>
    <w:rsid w:val="00CD1B54"/>
    <w:rsid w:val="00CE247E"/>
    <w:rsid w:val="00D1093C"/>
    <w:rsid w:val="00D10EA8"/>
    <w:rsid w:val="00D14D11"/>
    <w:rsid w:val="00D31018"/>
    <w:rsid w:val="00D31964"/>
    <w:rsid w:val="00D346BA"/>
    <w:rsid w:val="00D41972"/>
    <w:rsid w:val="00D476D4"/>
    <w:rsid w:val="00D479D7"/>
    <w:rsid w:val="00D54386"/>
    <w:rsid w:val="00D772E1"/>
    <w:rsid w:val="00D841AE"/>
    <w:rsid w:val="00D93DF4"/>
    <w:rsid w:val="00DA70C6"/>
    <w:rsid w:val="00DB17B7"/>
    <w:rsid w:val="00DB293A"/>
    <w:rsid w:val="00DB3609"/>
    <w:rsid w:val="00DE2464"/>
    <w:rsid w:val="00DF01AC"/>
    <w:rsid w:val="00DF27E4"/>
    <w:rsid w:val="00DF3BD2"/>
    <w:rsid w:val="00E04099"/>
    <w:rsid w:val="00E113B8"/>
    <w:rsid w:val="00E117AC"/>
    <w:rsid w:val="00E11CDA"/>
    <w:rsid w:val="00E3164F"/>
    <w:rsid w:val="00E429B1"/>
    <w:rsid w:val="00E441DE"/>
    <w:rsid w:val="00E60276"/>
    <w:rsid w:val="00E63310"/>
    <w:rsid w:val="00E7291A"/>
    <w:rsid w:val="00E77294"/>
    <w:rsid w:val="00E84F62"/>
    <w:rsid w:val="00E95098"/>
    <w:rsid w:val="00EA3194"/>
    <w:rsid w:val="00EB2B0E"/>
    <w:rsid w:val="00EB455F"/>
    <w:rsid w:val="00EC03E3"/>
    <w:rsid w:val="00EC0A84"/>
    <w:rsid w:val="00EC3B38"/>
    <w:rsid w:val="00ED0E45"/>
    <w:rsid w:val="00ED1ACF"/>
    <w:rsid w:val="00ED2DF0"/>
    <w:rsid w:val="00ED7FF4"/>
    <w:rsid w:val="00F005C7"/>
    <w:rsid w:val="00F01D47"/>
    <w:rsid w:val="00F11974"/>
    <w:rsid w:val="00F170B7"/>
    <w:rsid w:val="00F263B8"/>
    <w:rsid w:val="00F27D98"/>
    <w:rsid w:val="00F40075"/>
    <w:rsid w:val="00F4112E"/>
    <w:rsid w:val="00F62E5E"/>
    <w:rsid w:val="00F76A7C"/>
    <w:rsid w:val="00F777FF"/>
    <w:rsid w:val="00F82BD5"/>
    <w:rsid w:val="00F83F8F"/>
    <w:rsid w:val="00F84687"/>
    <w:rsid w:val="00F854C6"/>
    <w:rsid w:val="00F91745"/>
    <w:rsid w:val="00FA0F14"/>
    <w:rsid w:val="00FA1000"/>
    <w:rsid w:val="00FA27C2"/>
    <w:rsid w:val="00FB57BD"/>
    <w:rsid w:val="00FC71E0"/>
    <w:rsid w:val="00FE4420"/>
    <w:rsid w:val="00FF6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E78839CA-FF6F-4810-9979-05ACE684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
    <w:basedOn w:val="a"/>
    <w:link w:val="a4"/>
    <w:uiPriority w:val="34"/>
    <w:qFormat/>
    <w:rsid w:val="002F3E5E"/>
    <w:pPr>
      <w:ind w:left="720"/>
      <w:contextualSpacing/>
    </w:pPr>
  </w:style>
  <w:style w:type="paragraph" w:styleId="a5">
    <w:name w:val="Balloon Text"/>
    <w:basedOn w:val="a"/>
    <w:link w:val="a6"/>
    <w:uiPriority w:val="99"/>
    <w:semiHidden/>
    <w:unhideWhenUsed/>
    <w:rsid w:val="00C875A3"/>
    <w:rPr>
      <w:rFonts w:ascii="Tahoma" w:hAnsi="Tahoma" w:cs="Tahoma"/>
      <w:sz w:val="16"/>
      <w:szCs w:val="16"/>
    </w:rPr>
  </w:style>
  <w:style w:type="character" w:customStyle="1" w:styleId="a6">
    <w:name w:val="Текст выноски Знак"/>
    <w:basedOn w:val="a0"/>
    <w:link w:val="a5"/>
    <w:uiPriority w:val="99"/>
    <w:semiHidden/>
    <w:rsid w:val="00C875A3"/>
    <w:rPr>
      <w:rFonts w:ascii="Tahoma" w:hAnsi="Tahoma" w:cs="Tahoma"/>
      <w:sz w:val="16"/>
      <w:szCs w:val="16"/>
    </w:rPr>
  </w:style>
  <w:style w:type="character" w:customStyle="1" w:styleId="a4">
    <w:name w:val="Абзац списка Знак"/>
    <w:aliases w:val="Маркер Знак"/>
    <w:link w:val="a3"/>
    <w:uiPriority w:val="34"/>
    <w:locked/>
    <w:rsid w:val="00273F99"/>
  </w:style>
  <w:style w:type="paragraph" w:customStyle="1" w:styleId="ConsPlusNormal">
    <w:name w:val="ConsPlusNormal"/>
    <w:link w:val="ConsPlusNormal0"/>
    <w:qFormat/>
    <w:rsid w:val="00273F99"/>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link w:val="ConsPlusNonformat0"/>
    <w:uiPriority w:val="99"/>
    <w:rsid w:val="00273F99"/>
    <w:pPr>
      <w:widowControl w:val="0"/>
      <w:autoSpaceDE w:val="0"/>
      <w:autoSpaceDN w:val="0"/>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273F99"/>
    <w:rPr>
      <w:rFonts w:ascii="Courier New" w:eastAsia="Times New Roman" w:hAnsi="Courier New" w:cs="Courier New"/>
      <w:sz w:val="20"/>
      <w:szCs w:val="20"/>
      <w:lang w:eastAsia="ru-RU"/>
    </w:rPr>
  </w:style>
  <w:style w:type="paragraph" w:customStyle="1" w:styleId="ConsPlusCell">
    <w:name w:val="ConsPlusCell"/>
    <w:rsid w:val="00273F99"/>
    <w:pPr>
      <w:widowControl w:val="0"/>
      <w:autoSpaceDE w:val="0"/>
      <w:autoSpaceDN w:val="0"/>
      <w:adjustRightInd w:val="0"/>
    </w:pPr>
    <w:rPr>
      <w:rFonts w:ascii="Arial" w:eastAsia="Times New Roman" w:hAnsi="Arial" w:cs="Arial"/>
      <w:sz w:val="20"/>
      <w:szCs w:val="20"/>
      <w:lang w:eastAsia="ru-RU"/>
    </w:rPr>
  </w:style>
  <w:style w:type="table" w:styleId="a7">
    <w:name w:val="Table Grid"/>
    <w:basedOn w:val="a1"/>
    <w:uiPriority w:val="59"/>
    <w:rsid w:val="008D2411"/>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82D6E"/>
    <w:rPr>
      <w:color w:val="0563C1" w:themeColor="hyperlink"/>
      <w:u w:val="single"/>
    </w:rPr>
  </w:style>
  <w:style w:type="character" w:customStyle="1" w:styleId="inline">
    <w:name w:val="inline"/>
    <w:basedOn w:val="a0"/>
    <w:rsid w:val="00145A4B"/>
  </w:style>
  <w:style w:type="character" w:customStyle="1" w:styleId="delimiter">
    <w:name w:val="delimiter"/>
    <w:basedOn w:val="a0"/>
    <w:rsid w:val="00145A4B"/>
  </w:style>
  <w:style w:type="paragraph" w:customStyle="1" w:styleId="ConsPlusTitle">
    <w:name w:val="ConsPlusTitle"/>
    <w:rsid w:val="008B4620"/>
    <w:pPr>
      <w:widowControl w:val="0"/>
      <w:autoSpaceDE w:val="0"/>
      <w:autoSpaceDN w:val="0"/>
    </w:pPr>
    <w:rPr>
      <w:rFonts w:ascii="Calibri" w:eastAsia="Times New Roman" w:hAnsi="Calibri" w:cs="Calibri"/>
      <w:b/>
      <w:sz w:val="22"/>
      <w:szCs w:val="20"/>
      <w:lang w:eastAsia="ru-RU"/>
    </w:rPr>
  </w:style>
  <w:style w:type="table" w:customStyle="1" w:styleId="1">
    <w:name w:val="Сетка таблицы1"/>
    <w:basedOn w:val="a1"/>
    <w:next w:val="a7"/>
    <w:uiPriority w:val="39"/>
    <w:rsid w:val="00F917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2898"/>
    <w:rPr>
      <w:rFonts w:ascii="Calibri" w:eastAsia="Times New Roman" w:hAnsi="Calibri" w:cs="Calibri"/>
      <w:sz w:val="22"/>
      <w:szCs w:val="20"/>
      <w:lang w:eastAsia="ru-RU"/>
    </w:rPr>
  </w:style>
  <w:style w:type="paragraph" w:customStyle="1" w:styleId="Default">
    <w:name w:val="Default"/>
    <w:rsid w:val="007B2898"/>
    <w:pPr>
      <w:autoSpaceDE w:val="0"/>
      <w:autoSpaceDN w:val="0"/>
      <w:adjustRightInd w:val="0"/>
    </w:pPr>
    <w:rPr>
      <w:rFonts w:ascii="Times New Roman" w:hAnsi="Times New Roman" w:cs="Times New Roman"/>
      <w:color w:val="000000"/>
    </w:rPr>
  </w:style>
  <w:style w:type="table" w:customStyle="1" w:styleId="2">
    <w:name w:val="Сетка таблицы2"/>
    <w:basedOn w:val="a1"/>
    <w:next w:val="a7"/>
    <w:uiPriority w:val="59"/>
    <w:rsid w:val="000611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D7500"/>
    <w:pPr>
      <w:spacing w:before="100" w:beforeAutospacing="1" w:after="100" w:afterAutospacing="1"/>
    </w:pPr>
    <w:rPr>
      <w:rFonts w:ascii="Times New Roman" w:eastAsia="Times New Roman" w:hAnsi="Times New Roman" w:cs="Times New Roman"/>
      <w:lang w:eastAsia="ru-RU"/>
    </w:rPr>
  </w:style>
  <w:style w:type="paragraph" w:styleId="a9">
    <w:name w:val="No Spacing"/>
    <w:uiPriority w:val="1"/>
    <w:qFormat/>
    <w:rsid w:val="004D7500"/>
    <w:rPr>
      <w:rFonts w:ascii="Calibri" w:eastAsia="Calibri" w:hAnsi="Calibri" w:cs="Times New Roman"/>
      <w:sz w:val="22"/>
      <w:szCs w:val="22"/>
    </w:rPr>
  </w:style>
  <w:style w:type="paragraph" w:customStyle="1" w:styleId="s3">
    <w:name w:val="s_3"/>
    <w:basedOn w:val="a"/>
    <w:rsid w:val="004D7500"/>
    <w:pPr>
      <w:spacing w:before="100" w:beforeAutospacing="1" w:after="100" w:afterAutospacing="1"/>
    </w:pPr>
    <w:rPr>
      <w:rFonts w:ascii="Times New Roman" w:eastAsia="Times New Roman" w:hAnsi="Times New Roman" w:cs="Times New Roman"/>
      <w:lang w:eastAsia="ru-RU"/>
    </w:rPr>
  </w:style>
  <w:style w:type="paragraph" w:customStyle="1" w:styleId="s16">
    <w:name w:val="s_16"/>
    <w:basedOn w:val="a"/>
    <w:rsid w:val="004D7500"/>
    <w:pPr>
      <w:spacing w:before="100" w:beforeAutospacing="1" w:after="100" w:afterAutospacing="1"/>
    </w:pPr>
    <w:rPr>
      <w:rFonts w:ascii="Times New Roman" w:eastAsia="Times New Roman" w:hAnsi="Times New Roman" w:cs="Times New Roman"/>
      <w:lang w:eastAsia="ru-RU"/>
    </w:rPr>
  </w:style>
  <w:style w:type="paragraph" w:customStyle="1" w:styleId="empty">
    <w:name w:val="empty"/>
    <w:basedOn w:val="a"/>
    <w:rsid w:val="004D7500"/>
    <w:pPr>
      <w:spacing w:before="100" w:beforeAutospacing="1" w:after="100" w:afterAutospacing="1"/>
    </w:pPr>
    <w:rPr>
      <w:rFonts w:ascii="Times New Roman" w:eastAsia="Times New Roman" w:hAnsi="Times New Roman" w:cs="Times New Roman"/>
      <w:lang w:eastAsia="ru-RU"/>
    </w:rPr>
  </w:style>
  <w:style w:type="paragraph" w:styleId="aa">
    <w:name w:val="header"/>
    <w:basedOn w:val="a"/>
    <w:link w:val="ab"/>
    <w:uiPriority w:val="99"/>
    <w:rsid w:val="004D750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4D7500"/>
    <w:rPr>
      <w:rFonts w:ascii="Times New Roman" w:eastAsia="Times New Roman" w:hAnsi="Times New Roman" w:cs="Times New Roman"/>
      <w:lang w:eastAsia="ru-RU"/>
    </w:rPr>
  </w:style>
  <w:style w:type="character" w:customStyle="1" w:styleId="20">
    <w:name w:val="Основной текст (2)_"/>
    <w:basedOn w:val="a0"/>
    <w:link w:val="21"/>
    <w:rsid w:val="003F0706"/>
    <w:rPr>
      <w:rFonts w:ascii="Arial" w:eastAsia="Arial" w:hAnsi="Arial" w:cs="Arial"/>
      <w:shd w:val="clear" w:color="auto" w:fill="FFFFFF"/>
    </w:rPr>
  </w:style>
  <w:style w:type="paragraph" w:customStyle="1" w:styleId="21">
    <w:name w:val="Основной текст (2)"/>
    <w:basedOn w:val="a"/>
    <w:link w:val="20"/>
    <w:rsid w:val="003F0706"/>
    <w:pPr>
      <w:widowControl w:val="0"/>
      <w:shd w:val="clear" w:color="auto" w:fill="FFFFFF"/>
      <w:spacing w:line="278" w:lineRule="exact"/>
      <w:jc w:val="both"/>
    </w:pPr>
    <w:rPr>
      <w:rFonts w:ascii="Arial" w:eastAsia="Arial" w:hAnsi="Arial" w:cs="Arial"/>
    </w:rPr>
  </w:style>
  <w:style w:type="paragraph" w:styleId="ac">
    <w:name w:val="footer"/>
    <w:basedOn w:val="a"/>
    <w:link w:val="ad"/>
    <w:uiPriority w:val="99"/>
    <w:unhideWhenUsed/>
    <w:rsid w:val="003F0706"/>
    <w:pPr>
      <w:tabs>
        <w:tab w:val="center" w:pos="4677"/>
        <w:tab w:val="right" w:pos="9355"/>
      </w:tabs>
    </w:pPr>
    <w:rPr>
      <w:rFonts w:ascii="Times New Roman" w:eastAsia="Calibri" w:hAnsi="Times New Roman" w:cs="Times New Roman"/>
      <w:sz w:val="16"/>
      <w:szCs w:val="22"/>
    </w:rPr>
  </w:style>
  <w:style w:type="character" w:customStyle="1" w:styleId="ad">
    <w:name w:val="Нижний колонтитул Знак"/>
    <w:basedOn w:val="a0"/>
    <w:link w:val="ac"/>
    <w:uiPriority w:val="99"/>
    <w:rsid w:val="003F0706"/>
    <w:rPr>
      <w:rFonts w:ascii="Times New Roman" w:eastAsia="Calibri" w:hAnsi="Times New Roman" w:cs="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3;&#1102;&#1073;&#1077;&#1088;&#1094;&#1099;.&#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C1D5B5CB2C6135B9EFF625A2F2920C959B3D4AE1245289324DD4F179D06CDBA6B0F6D64594AD7A33BB1BB1845F38BF199B3C40C2A039CV3j7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B1B2-7082-4EFC-83B2-F78A0575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7897</Words>
  <Characters>45014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Ильницкая</dc:creator>
  <cp:lastModifiedBy>User</cp:lastModifiedBy>
  <cp:revision>3</cp:revision>
  <cp:lastPrinted>2021-07-07T13:02:00Z</cp:lastPrinted>
  <dcterms:created xsi:type="dcterms:W3CDTF">2024-12-03T10:34:00Z</dcterms:created>
  <dcterms:modified xsi:type="dcterms:W3CDTF">2024-12-03T10:36:00Z</dcterms:modified>
</cp:coreProperties>
</file>