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7D" w:rsidRPr="00462C95" w:rsidRDefault="0074427D" w:rsidP="00AA620E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 О ПРОВЕДЕНИИ КОНКУРСНОГО ОТБОРА</w:t>
      </w:r>
    </w:p>
    <w:p w:rsidR="0074427D" w:rsidRDefault="006A3A00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предоставление в 2023</w:t>
      </w:r>
      <w:r w:rsidR="0074427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субсидий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 ориентированным</w:t>
      </w:r>
      <w:r w:rsidR="0033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некоммерческим организациям,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являющимся государственными (муниципальными)  учреждениями, осуществляющим</w:t>
      </w:r>
      <w:r w:rsidR="00CD2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 на территории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Люберцы Московской области</w:t>
      </w:r>
      <w:r w:rsidR="00462C95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муниципального  бюджета городского округа Люберцы  в соответствии с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853629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программой</w:t>
      </w:r>
      <w:r w:rsidR="00B4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3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защита населения</w:t>
      </w:r>
      <w:r w:rsidR="0000163D" w:rsidRPr="0046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End"/>
    </w:p>
    <w:p w:rsidR="00331E7F" w:rsidRPr="00462C95" w:rsidRDefault="00331E7F" w:rsidP="00462C9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27D" w:rsidRPr="00D50441" w:rsidRDefault="0074427D" w:rsidP="002C364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25088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заявок социально ориентированных некоммерческих организаций  для предоставления субсидий из муниципального  бюджета в целях об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реализации мероприятий «</w:t>
      </w:r>
      <w:r w:rsidR="00525088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525088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25088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088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25088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088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</w:t>
      </w:r>
      <w:proofErr w:type="gramEnd"/>
      <w:r w:rsidR="00525088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охраны здоровья</w:t>
      </w:r>
      <w:r w:rsidR="0052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5088" w:rsidRPr="00AA6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муниципальной программы городского округа </w:t>
      </w:r>
      <w:r w:rsidR="00525088" w:rsidRPr="00D50441">
        <w:rPr>
          <w:rFonts w:ascii="Times New Roman" w:hAnsi="Times New Roman" w:cs="Times New Roman"/>
          <w:bCs/>
          <w:color w:val="000000"/>
          <w:sz w:val="24"/>
          <w:szCs w:val="24"/>
        </w:rPr>
        <w:t>Люберцы  Московской области «Социальная защита населения»</w:t>
      </w:r>
      <w:r w:rsidR="00525088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Постановлением Администрации </w:t>
      </w:r>
      <w:proofErr w:type="gramStart"/>
      <w:r w:rsidR="00525088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25088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.о.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088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Люберцы </w:t>
      </w:r>
      <w:r w:rsidR="006A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</w:t>
      </w:r>
      <w:r w:rsidR="00192D50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CA0E9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92D50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3610</w:t>
      </w:r>
      <w:r w:rsidR="00CA0E9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84539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4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409A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27</w:t>
      </w:r>
      <w:r w:rsidR="0084539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9A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A3A00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2023 года № 1162</w:t>
      </w:r>
      <w:r w:rsidR="0084539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192D50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Конкурсный отбор, </w:t>
      </w:r>
      <w:r w:rsidR="00242EEE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НКО, 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52450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проводится</w:t>
      </w:r>
      <w:r w:rsidR="0000163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Люберцы</w:t>
      </w: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EEE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существляется в соответствии с </w:t>
      </w:r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области», утвержденным Постановлением администрации </w:t>
      </w:r>
      <w:proofErr w:type="gramStart"/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.о.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4D9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Люберцы от </w:t>
      </w:r>
      <w:r w:rsidR="00CA0E9D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21.02.2019 г. № 637-ПА</w:t>
      </w:r>
      <w:r w:rsidR="002C215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41" w:rsidRPr="00D504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409A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28 апрел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409A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409A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1888-ПА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427D" w:rsidRPr="00AA620E" w:rsidRDefault="00AB7098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предоставления </w:t>
      </w:r>
      <w:r w:rsidR="00242EEE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74427D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победа в Конкурсном отборе.</w:t>
      </w:r>
    </w:p>
    <w:p w:rsidR="0074427D" w:rsidRPr="00AA620E" w:rsidRDefault="0074427D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Конкурсный отбор является публичным.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 Конкурсного отбора размещаются на официальном сайте в информационно-телекоммуникационной сети «Интернет»: </w:t>
      </w:r>
      <w:r w:rsidR="002823CB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www.люберцы.рф</w:t>
      </w:r>
      <w:r w:rsidR="00B42986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27D" w:rsidRPr="00AA620E" w:rsidRDefault="0074427D" w:rsidP="005704D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Конкурсному отбору пр</w:t>
      </w:r>
      <w:r w:rsidR="00937AF4"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инимаются заявки на реализацию П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</w:t>
      </w:r>
      <w:r w:rsidR="00D4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="002C21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финансовой поддержки СО </w:t>
      </w:r>
      <w:proofErr w:type="gramStart"/>
      <w:r w:rsidR="005704D4" w:rsidRP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</w:t>
      </w:r>
      <w:proofErr w:type="gramEnd"/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которое входят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подмероприятия</w:t>
      </w:r>
      <w:proofErr w:type="spellEnd"/>
      <w:r w:rsidR="005704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культуры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№1, №2,№3)</w:t>
      </w:r>
      <w:r w:rsidR="007A295D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748F" w:rsidRP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 №4)</w:t>
      </w:r>
      <w:r w:rsidR="000874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F71E5" w:rsidRP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СО НКО в сфере физической культуры и спорта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№5, лот №6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 №7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7F8E" w:rsidRP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СО НКО в сфере охраны здоровья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8E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№7)</w:t>
      </w:r>
      <w:r w:rsidR="007F71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A54EB" w:rsidRPr="006409AC" w:rsidRDefault="0074427D" w:rsidP="00B720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</w:t>
      </w:r>
      <w:r w:rsidR="00B720CF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Семейный клуб «Я </w:t>
      </w:r>
      <w:proofErr w:type="gramStart"/>
      <w:r w:rsidR="00B720CF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–у</w:t>
      </w:r>
      <w:proofErr w:type="gramEnd"/>
      <w:r w:rsidR="00B720CF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мею. Я – могу» </w:t>
      </w:r>
      <w:r w:rsidR="00B720C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для родителей и детей</w:t>
      </w:r>
      <w:r w:rsidR="007B4FF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библиотеках городского округа Люберцы</w:t>
      </w:r>
      <w:r w:rsidR="006D651A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48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2C95" w:rsidRPr="006409AC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B720C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лоту – 6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</w:t>
      </w:r>
      <w:r w:rsidR="00464AB6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ьдесят</w:t>
      </w:r>
      <w:r w:rsidR="00462C95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3A54EB" w:rsidRPr="006409AC" w:rsidRDefault="003A54EB" w:rsidP="00AA620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 w:rsidR="00462C95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="007A39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.07.2023 по 3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</w:t>
      </w:r>
      <w:r w:rsidR="00CA0E9D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748F" w:rsidRPr="006409AC" w:rsidRDefault="006D651A" w:rsidP="00B720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2 </w:t>
      </w:r>
      <w:r w:rsidR="00D50441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20CF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праздник «Его величество – ШОКОЛАД»</w:t>
      </w:r>
      <w:r w:rsidR="00B720CF" w:rsidRPr="006409AC">
        <w:rPr>
          <w:rFonts w:ascii="Times New Roman" w:hAnsi="Times New Roman" w:cs="Times New Roman"/>
          <w:sz w:val="24"/>
          <w:szCs w:val="24"/>
        </w:rPr>
        <w:t xml:space="preserve"> - праздник для многодетных семей</w:t>
      </w:r>
      <w:r w:rsidR="00B720C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Люберцы. </w:t>
      </w:r>
      <w:r w:rsidR="00B720CF" w:rsidRPr="006409AC">
        <w:rPr>
          <w:rFonts w:ascii="Times New Roman" w:hAnsi="Times New Roman" w:cs="Times New Roman"/>
          <w:sz w:val="24"/>
          <w:szCs w:val="24"/>
        </w:rPr>
        <w:t xml:space="preserve"> (11 июля 2023)</w:t>
      </w:r>
    </w:p>
    <w:p w:rsidR="0008748F" w:rsidRPr="006409AC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D5044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размер 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 по лоту – 12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D5044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рублей) 00 коп.</w:t>
      </w:r>
    </w:p>
    <w:p w:rsidR="0008748F" w:rsidRPr="006409AC" w:rsidRDefault="0008748F" w:rsidP="000874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проведения мероприятия 1 день в период с</w:t>
      </w:r>
      <w:r w:rsidR="00B720C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01.07.2023 по 3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B720C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651A" w:rsidRPr="006409AC" w:rsidRDefault="006D651A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3 </w:t>
      </w:r>
      <w:r w:rsidR="00B720CF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«Фестиваль талантов</w:t>
      </w:r>
      <w:r w:rsidR="00D50441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50441" w:rsidRPr="006409AC">
        <w:t xml:space="preserve">- </w:t>
      </w:r>
      <w:r w:rsidR="00D5044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для школьников образовательных учреждений</w:t>
      </w:r>
      <w:r w:rsidR="007B4FF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Люберцы</w:t>
      </w:r>
      <w:r w:rsidR="00D5044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0C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441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204C" w:rsidRPr="006409AC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464AB6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субсидии  по лоту – 12</w:t>
      </w:r>
      <w:r w:rsidR="00464AB6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 w:rsidR="00464AB6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рублей) 00 коп.</w:t>
      </w:r>
    </w:p>
    <w:p w:rsidR="00CE204C" w:rsidRPr="006409AC" w:rsidRDefault="00CE204C" w:rsidP="00CE204C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</w:t>
      </w:r>
      <w:r w:rsidR="006D651A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 1 день в п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с 01.10.2023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</w:t>
      </w:r>
      <w:r w:rsidR="007D2222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3C24" w:rsidRPr="006409AC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«</w:t>
      </w:r>
      <w:r w:rsidR="00CF0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мосты</w:t>
      </w: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 ежегодного конкурса </w:t>
      </w:r>
      <w:r w:rsidR="00D55EED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знание </w:t>
      </w:r>
      <w:r w:rsidR="0058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</w:t>
      </w:r>
      <w:r w:rsidR="00D55EED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</w:t>
      </w:r>
      <w:r w:rsidR="007B4FF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городского округа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="00E8379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C24" w:rsidRPr="006409AC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 w:rsidR="00BD7BFA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размер субсидии  по ло</w:t>
      </w:r>
      <w:r w:rsidR="00AA22DE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 – 9</w:t>
      </w:r>
      <w:r w:rsidR="0024555E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 (пятьдесят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AF3C24" w:rsidRPr="006409AC" w:rsidRDefault="00AF3C24" w:rsidP="00AF3C2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</w:t>
      </w:r>
      <w:r w:rsidR="00AA22DE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E8379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4555E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AA22DE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6409AC" w:rsidRDefault="00CD257F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5 </w:t>
      </w:r>
      <w:r w:rsidR="006A3A00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"Оранжевый мяч"</w:t>
      </w:r>
      <w:r w:rsidR="00FC5971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физкультурного мероприятия для жителей </w:t>
      </w:r>
      <w:r w:rsidR="00AA22DE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.о.</w:t>
      </w:r>
      <w:r w:rsidR="00AA22DE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Люберцы.</w:t>
      </w:r>
    </w:p>
    <w:p w:rsidR="00427F8E" w:rsidRPr="006409AC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</w:t>
      </w:r>
      <w:r w:rsidR="00BD7BFA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размер субсидии  по лоту – 150 000 рублей (сто пятьдесят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рублей) 00 коп.</w:t>
      </w:r>
    </w:p>
    <w:p w:rsidR="00427F8E" w:rsidRPr="006409AC" w:rsidRDefault="00BD7BFA" w:rsidP="00BD7BFA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 w:rsidR="006409AC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01.07</w:t>
      </w:r>
      <w:r w:rsidR="006A3A00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</w:t>
      </w:r>
      <w:r w:rsidR="007F01B4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6409AC" w:rsidRDefault="00BD7BFA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6 </w:t>
      </w:r>
      <w:r w:rsidR="00FC5971"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"Открытый ринг"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спортивно-массового мероприятия для жителей г.о</w:t>
      </w:r>
      <w:proofErr w:type="gramStart"/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FB6D79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юберцы.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F8E" w:rsidRPr="006409AC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размер субсидии  по лоту – 15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0 000 рублей</w:t>
      </w:r>
      <w:r w:rsidR="0095238F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пятьдесят 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рублей) 00 коп.</w:t>
      </w:r>
    </w:p>
    <w:p w:rsidR="00427F8E" w:rsidRPr="006409AC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мероприятия 1 день в период с</w:t>
      </w:r>
      <w:r w:rsidR="00FC5971"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01.08.2023 по 30.09.2023</w:t>
      </w:r>
      <w:r w:rsidRP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F8E" w:rsidRPr="0024555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7</w:t>
      </w:r>
      <w:r w:rsidR="00952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«Фестиваль пляжных видов спорта</w:t>
      </w:r>
      <w:r w:rsidRPr="0024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спортивно-массового мероприятия для жителей </w:t>
      </w:r>
      <w:proofErr w:type="gramStart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.о.</w:t>
      </w:r>
      <w:r w:rsidR="00AA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D79" w:rsidRPr="00FB6D7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Люберцы.</w:t>
      </w:r>
      <w:r w:rsid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7F8E" w:rsidRDefault="00427F8E" w:rsidP="00427F8E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размер субсидии  по лоту – 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r w:rsid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971" w:rsidRP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="00952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рублей) 00 коп.</w:t>
      </w:r>
    </w:p>
    <w:p w:rsidR="0008748F" w:rsidRDefault="00427F8E" w:rsidP="00E8379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01.07</w:t>
      </w:r>
      <w:r w:rsid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по 3</w:t>
      </w:r>
      <w:r w:rsidR="007F01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597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088" w:rsidRPr="00AA620E" w:rsidRDefault="00E64808" w:rsidP="00E3408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8 «Нежная забота».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Мероприятие, направленное на поддержку детей</w:t>
      </w:r>
      <w:r w:rsidR="00AA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2D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gramStart"/>
      <w:r w:rsidR="00AA22D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AA22D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юберцы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22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по здоровью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088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088" w:rsidRDefault="00E34088" w:rsidP="00E3408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22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размер субсидии  по лоту – 25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тысяч рублей) 00 коп.</w:t>
      </w:r>
    </w:p>
    <w:p w:rsidR="0095238F" w:rsidRPr="00AA620E" w:rsidRDefault="00E34088" w:rsidP="0095238F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A2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01.10.2023 по 31.10.2023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3CB" w:rsidRDefault="00F156B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Срок приема 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заявок: с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часов по московскому времени 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D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D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17.00 часов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03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7D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823C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приема заявок: понедельник - четверг: с 9.00 до 18.00, пятница: с 9.00 </w:t>
      </w:r>
      <w:proofErr w:type="gramStart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823CB" w:rsidRPr="002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16.00, суббота-воскресенье: выходной.</w:t>
      </w:r>
    </w:p>
    <w:p w:rsidR="00F156BD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предоставляются в 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</w:t>
      </w:r>
      <w:r w:rsidR="00BB4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BD" w:rsidRPr="00F00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8035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140000, Московская область,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Люберцы,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 проспек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190, </w:t>
      </w:r>
      <w:proofErr w:type="spellStart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целях участия в Конкурсном отборе СО НКО представляет в </w:t>
      </w:r>
      <w:r w:rsidR="00B42986"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участие в Конкурсном отборе (далее – заявка).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66"/>
      <w:bookmarkEnd w:id="0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Заявка включает в себя: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Опись входящих в заявку документов.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9.2. Заявление об участии в Конкурсном отборе, заполненное согласно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Заверенные печатью СО НКО (при наличии) и подписью уполномоченного лица СО НКО копии: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устава СО НКО;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-свидетельства о государственной регистрации некоммерческой организации; - свидетельства о постановке на учет в налоговом органе.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Копии документов, подтверждающих полномочия руководителя и главного бухгалтера.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Проект,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Смета расходов на реализацию проекта, заполненная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Объявления</w:t>
      </w:r>
      <w:r w:rsidR="0052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одном экземпляре).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Пояснительная записка к смете, содержащая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Электронный носитель с экземплярами заявления об участии в конкурсном отборе, Проекта, сметы расходов на реализацию проекта в электронном виде, идентичными оригиналу на бумажном носителе (в форматах по выбору: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9.9. Согласие на обработку персональных данных физических лиц, данные которых содержатся в заявке.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9.10. Согласие на размещение Комиссией в открытом доступе в сети «Интернет» сведений об участнике конкурсного отбора (без указания  персональных данных).</w:t>
      </w:r>
    </w:p>
    <w:p w:rsidR="00E34088" w:rsidRPr="00E1185B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5B">
        <w:rPr>
          <w:rFonts w:ascii="Times New Roman" w:hAnsi="Times New Roman" w:cs="Times New Roman"/>
          <w:sz w:val="24"/>
          <w:szCs w:val="24"/>
        </w:rPr>
        <w:t xml:space="preserve">9.11. Информационное письмо СО </w:t>
      </w:r>
      <w:r>
        <w:rPr>
          <w:rFonts w:ascii="Times New Roman" w:hAnsi="Times New Roman" w:cs="Times New Roman"/>
          <w:sz w:val="24"/>
          <w:szCs w:val="24"/>
        </w:rPr>
        <w:t>НКО, подтверждающее, что</w:t>
      </w:r>
      <w:r w:rsidRPr="00E1185B">
        <w:rPr>
          <w:rFonts w:ascii="Times New Roman" w:hAnsi="Times New Roman" w:cs="Times New Roman"/>
          <w:sz w:val="24"/>
          <w:szCs w:val="24"/>
        </w:rPr>
        <w:t>:</w:t>
      </w:r>
    </w:p>
    <w:p w:rsidR="00E34088" w:rsidRPr="00394D80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D80">
        <w:rPr>
          <w:rFonts w:ascii="Times New Roman" w:hAnsi="Times New Roman" w:cs="Times New Roman"/>
          <w:sz w:val="24"/>
          <w:szCs w:val="24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4088" w:rsidRPr="00394D80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80">
        <w:rPr>
          <w:rFonts w:ascii="Times New Roman" w:hAnsi="Times New Roman" w:cs="Times New Roman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34088" w:rsidRPr="00394D80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D80">
        <w:rPr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34088" w:rsidRDefault="00E34088" w:rsidP="00E34088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D80">
        <w:rPr>
          <w:rFonts w:ascii="Times New Roman" w:hAnsi="Times New Roman" w:cs="Times New Roman"/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94D80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394D80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394D80">
        <w:rPr>
          <w:rFonts w:ascii="Times New Roman" w:hAnsi="Times New Roman" w:cs="Times New Roman"/>
          <w:sz w:val="24"/>
          <w:szCs w:val="24"/>
        </w:rPr>
        <w:t>), в совокупности превышает 50 процентов.</w:t>
      </w:r>
    </w:p>
    <w:p w:rsidR="007D2222" w:rsidRDefault="00E34088" w:rsidP="006409A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85B">
        <w:rPr>
          <w:rFonts w:ascii="Times New Roman" w:hAnsi="Times New Roman" w:cs="Times New Roman"/>
          <w:sz w:val="24"/>
          <w:szCs w:val="24"/>
        </w:rPr>
        <w:lastRenderedPageBreak/>
        <w:t xml:space="preserve">Письмо должно быть заверено подписью руководителя и оттиском печати СО НКО (при наличии), датировано не ранее 10 календарных дней до дня представления в Администрацию. </w:t>
      </w:r>
    </w:p>
    <w:p w:rsidR="006409AC" w:rsidRDefault="006409AC" w:rsidP="006409A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Документы (оригиналы), выданные налоговым органом не ранее чем за один месяц до дня подачи заявки на участие в Конкурсном отборе, об отсутствии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НКО задолженности перед бюджетами бюджетной системы Российской Федерации, или выписку из указанного документа в электронной форме, подписанную усиленной квалифицированной электронной подписью должностного лица налогового органа. 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Справку кредитной организации (кредитных организаций) об отсутствии ограничений прав СО НКО на распоряжение денежными средствами, находящимися на ее счете (счетах);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Справку, подписанную руководителем и главным бухгалтером СО НКО, подтверждающую, что СО НКО не получает из бюджетов бюджетной системы Российской Федерации бюджетные ассигнования на реализацию мероприятий, включенных в Проект, в соответствии с иными нормативными правовыми актами Российской Федерации, Московской области или городского округа Люберцы.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Рекомендации и письма (при наличии – их копии в электронном виде) в поддержку Проекта или заявителя, в том числе информацию о </w:t>
      </w:r>
      <w:proofErr w:type="gramStart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публикациях</w:t>
      </w:r>
      <w:proofErr w:type="gramEnd"/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своей деятельности в средствах массовой информации,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2823CB" w:rsidRPr="00457F54" w:rsidRDefault="002823CB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Представленные в составе заявки документы должны быть пронумерованы и сброшюрованы в последовательности, указанной в пункте 9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Объявления</w:t>
      </w:r>
      <w:r w:rsidRPr="0045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скреплены печатью (при наличии) и заверены подписью уполномоченного лица СО НКО. </w:t>
      </w:r>
    </w:p>
    <w:p w:rsidR="005D1A2E" w:rsidRDefault="00C8645A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Конкурсном отборе должны </w:t>
      </w:r>
      <w:r w:rsidR="0040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поступить в Комиссию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</w:t>
      </w:r>
      <w:r w:rsidR="00E34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в Комиссию, в  течение указанного срока  приема заявок, регистрируются секретарем Комиссии.</w:t>
      </w:r>
    </w:p>
    <w:p w:rsidR="005D1A2E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Заявка, поступившая после окончания срока приема заявок, не регистрируется и не рассматривается.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Заявка на бумажном и электронном </w:t>
      </w:r>
      <w:proofErr w:type="gramStart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запечатывается в конверт, на котором указываются слова "Заявка на участие в Конкурсном отборе",</w:t>
      </w:r>
      <w:r w:rsidR="008D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лота, 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Проекта  и СО НКО.</w:t>
      </w:r>
      <w:r w:rsidR="008F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2E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Конверты с 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заявками должны содержать надпись: «Не вскрывать до 10.00</w:t>
      </w: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</w:t>
      </w:r>
      <w:r w:rsidR="006409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московскому времени 21 июня</w:t>
      </w:r>
      <w:r w:rsidR="007D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5D1A2E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42986" w:rsidRPr="00B429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может быть отозвана СО НКО до окончания срока приема заявок путем направления соответствующего обращения в Комиссию. Документы и материалы, представленные Участниками конкурсного отбора, не возвращаются и не рецензируются.</w:t>
      </w:r>
    </w:p>
    <w:p w:rsidR="00345462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срока приема заявок Комиссия организует устное консультирование по вопросам подготовки заявок. Консультации предоставляются в момент обращения. </w:t>
      </w:r>
    </w:p>
    <w:p w:rsidR="005D1A2E" w:rsidRPr="005D1A2E" w:rsidRDefault="005D1A2E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разъяснениями по оформлению и заполнению заявки Участник Конкурса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по телефону: 8 (495</w:t>
      </w:r>
      <w:r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559-97-32.</w:t>
      </w:r>
    </w:p>
    <w:p w:rsidR="005D1A2E" w:rsidRPr="005D1A2E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5 рабочих дней после окончания срока приема заявок, Комиссия проверяет поданные заявки на соответствие требованиям, установленным настоящим Порядком.</w:t>
      </w:r>
    </w:p>
    <w:p w:rsidR="00B42986" w:rsidRPr="00B42986" w:rsidRDefault="00E81324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D1A2E" w:rsidRPr="005D1A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работы Комиссии, в том числе при принятии решения о допуске СО НКО к участию в Конкурсном отборе, Комиссией могут быть запрошены необходимые разъяснения и пояснения по заявке.</w:t>
      </w:r>
    </w:p>
    <w:p w:rsidR="0074427D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Расходы, связанные с подготовкой и представлением заявки, несет Участник Конкурса.</w:t>
      </w:r>
    </w:p>
    <w:p w:rsidR="00B2379C" w:rsidRPr="00B2379C" w:rsidRDefault="0074427D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Вскрытие конвертов с заявками на участие </w:t>
      </w:r>
      <w:r w:rsidR="0018335B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Конкурсном отборе состоится </w:t>
      </w:r>
      <w:r w:rsidR="00700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21 июня</w:t>
      </w:r>
      <w:r w:rsidR="007D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2379C" w:rsidRPr="00D5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</w:t>
      </w:r>
      <w:r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по московскому времени по адресу: </w:t>
      </w:r>
      <w:proofErr w:type="gramStart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Люберцы, Октябрьский проспек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</w:t>
      </w:r>
      <w:r w:rsidR="00CF0872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190, </w:t>
      </w:r>
      <w:r w:rsidR="007D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00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79C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327.</w:t>
      </w:r>
    </w:p>
    <w:p w:rsidR="0074427D" w:rsidRPr="00B2379C" w:rsidRDefault="00345462" w:rsidP="00457F5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</w:t>
      </w:r>
      <w:r w:rsidR="0074427D" w:rsidRPr="00B23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осуществляет процедуру вскрытия конвертов с заявками, поступившими в установленный срок, в присутствии представителей Участников Конкурса, которые пожелают принять в этом участие, в час, день и по адресу, которые указаны в настоящем Объявлении.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течение 5 дней со дня вскрытия конвертов, Конкурсная комиссия может отклонить заявку Участника Конкурса по следующим причинам: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45462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не соответствует требованиям, установленным </w:t>
      </w:r>
      <w:r w:rsidR="00345462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«Порядком предоставления субсидий социально ориентированным некоммерческим организациям, не являющимся государственными (муниципальными)  учреждениями, осуществляющим деятельность на территории городского округа Люберцы Московской области» и настоящим Объявлением;</w:t>
      </w:r>
      <w:proofErr w:type="gramEnd"/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более одной заявки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лотов настоящего Конкурсного отбора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мероприятия, указанные в заявке, не соответствуют мероприятиям, указанным в 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лотах К</w:t>
      </w:r>
      <w:r w:rsidR="00B81256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онкурсного отбора;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3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представленный на Конкурсный отбор Проект не соответствует уставным целям СО НКО;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поступила в Комиссию (в том числе по почте) после окончания срока приема заявок.</w:t>
      </w:r>
    </w:p>
    <w:p w:rsidR="00F00277" w:rsidRPr="00345462" w:rsidRDefault="00F00277" w:rsidP="0034546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4427D"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вскрытия конвертов, Конкурсная комиссия осуществляет оценку заявок по критериям в соответствии с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 1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Объявлению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Pr="001226A5" w:rsidRDefault="0074427D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4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протоколом, </w:t>
      </w:r>
      <w:r w:rsidR="001226A5"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размещается на официальном сайте Администрации в сети «Интернет» не позднее 5 рабочих дней после его принятия.</w:t>
      </w:r>
    </w:p>
    <w:p w:rsidR="0074427D" w:rsidRPr="00345462" w:rsidRDefault="001226A5" w:rsidP="001226A5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Решения, победителю Конкурсного отбора направляется предложение о подписании соглашения о предоставлении Субсидии.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Конкурсный отбор признается несостоявшимся в следующих случаях: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поступило ни одной заявки; </w:t>
      </w:r>
    </w:p>
    <w:p w:rsidR="001F2F07" w:rsidRPr="001F2F07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Конкурсном отборе участвовала одна СО НКО, но представленный ею Проект не набрал необходимого количества баллов</w:t>
      </w:r>
      <w:r w:rsidR="00122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6A5" w:rsidRDefault="001F2F07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 одна СО НКО не была допущена для участия в Конкурсном отборе. </w:t>
      </w: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905" w:rsidRDefault="00637905" w:rsidP="0070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00D26" w:rsidRDefault="00700D26" w:rsidP="00700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905" w:rsidRDefault="00637905" w:rsidP="00CA4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7905" w:rsidRDefault="00637905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b/>
          <w:color w:val="000000"/>
          <w:lang w:eastAsia="ru-RU"/>
        </w:rPr>
        <w:t>Критерии оценки Проекта</w:t>
      </w:r>
    </w:p>
    <w:p w:rsidR="00EB1489" w:rsidRPr="00EB1489" w:rsidRDefault="00EB1489" w:rsidP="00EB148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Заявки оцениваются Комиссией по следующим критериям,  максимальная оценка по каждому из которых составляет 5 баллов: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Актуальность Проекта: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методов, в том числе использование информационных технологий–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Реализация Проекта предусматривает использование современных подходов и методов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Проект не соответствует современным тенденциям – 0 баллов.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Вероятность выполнения Проекта заявленными методами в указанные сроки: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Высокая вероятность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Низкая вероятность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 Наличие материально-технической базы СО НКО: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полностью обеспечена материально-техническими ресурсами (наличие офиса, офисной, в т.ч. компьютерной, техники, транспорта) – 5 баллов; 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СО НКО обладает материально-техническими ресурсами (наличие офиса, офисной, в том числе компьютерной, техники)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 НКО не обладает материально-технической базой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  Наличие квалифицированного персонала, реализующего Проект: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сотрудники СО НКО, задействованные в Проекте, имеют необходимую   квалификацию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Не все сотрудники СО НКО, задействованные в Проекте,  обладают необходимой квалификацией для его реализации – 0 баллов.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* Квалификация сотрудника определяется наличием профильного образования и/или стажа работы не менее 2-х лет.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Обоснованность сметы расходов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завышенные расходы на реализацию Проекта отсутствуют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Все статьи затрат на реализацию Проекта обоснованы,  установлено завышение расходов не более чем по 2-м пунктам  – 3 балла; 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Статьи затрат и расходы  на реализацию Проекта не обоснованы – 0 баллов.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Количество привлекаемых к реализации Проекта волонтеров: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свыше 10 волонтеров – 5 баллов;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подготовке и реализации Проекта от 4 до 10 волонтеров – 3 балла;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Участие в подготовке и реализации Проекта от 1 до 3 волонтеров – 1 балл;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волонтеров – 0 баллов.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 Опыт реализации аналогичных Проектов: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Присутствие опыта реализации аналогичных Проектов – 5 баллов;</w:t>
      </w:r>
    </w:p>
    <w:p w:rsidR="00EB1489" w:rsidRPr="00EB1489" w:rsidRDefault="00EB1489" w:rsidP="00EB148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Отсутствие опыта – 1 балл.</w:t>
      </w:r>
    </w:p>
    <w:p w:rsidR="00EB1489" w:rsidRPr="00EB1489" w:rsidRDefault="00EB1489" w:rsidP="00EB1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оценки Проектов, представленных на Конкурсный отбор, Комиссия рассчитывает средний арифметический балл по каждому критерию оценки Проектов, суммируя их на основе средних арифметических баллов, определяет общий балл оценки каждого Проекта и формирует рейтинг Проектов, в соответствии с полученными общими баллами.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0D26" w:rsidRDefault="00700D26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7D2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6C6" w:rsidRDefault="005156C6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ЗАЯВЛЕНИЕ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об участие в конкурсном отборе проектов социально ориентированных некоммерческих организаций для предоставления субсидий из  бюджета г.о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.Л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юберцы в рамках исполнения муниципальной программы </w:t>
      </w:r>
      <w:r w:rsidRPr="00EB1489">
        <w:rPr>
          <w:rFonts w:ascii="Times New Roman" w:eastAsia="Times New Roman" w:hAnsi="Times New Roman" w:cs="Times New Roman"/>
          <w:lang w:eastAsia="ru-RU"/>
        </w:rPr>
        <w:t>«Социальная</w:t>
      </w:r>
      <w:r w:rsidR="0080692D">
        <w:rPr>
          <w:rFonts w:ascii="Times New Roman" w:eastAsia="Times New Roman" w:hAnsi="Times New Roman" w:cs="Times New Roman"/>
          <w:lang w:eastAsia="ru-RU"/>
        </w:rPr>
        <w:t xml:space="preserve">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направляет проект 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проекта)</w:t>
      </w:r>
    </w:p>
    <w:p w:rsid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предоставления субсидии из бюджета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программы «</w:t>
      </w:r>
      <w:r w:rsidRPr="00EB1489">
        <w:rPr>
          <w:rFonts w:ascii="Times New Roman" w:eastAsia="Times New Roman" w:hAnsi="Times New Roman" w:cs="Times New Roman"/>
          <w:lang w:eastAsia="ru-RU"/>
        </w:rPr>
        <w:t xml:space="preserve">«Социальная поддержка населения в городском округе Люберцы Московской области» </w:t>
      </w:r>
    </w:p>
    <w:p w:rsidR="009F742D" w:rsidRPr="00EB1489" w:rsidRDefault="009F742D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Информация о заявителе:</w:t>
      </w:r>
    </w:p>
    <w:p w:rsidR="009F742D" w:rsidRPr="00EB1489" w:rsidRDefault="009F742D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360"/>
      </w:tblGrid>
      <w:tr w:rsidR="00EB1489" w:rsidRPr="00EB1489" w:rsidTr="009F742D">
        <w:trPr>
          <w:trHeight w:val="328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84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rPr>
          <w:trHeight w:val="547"/>
        </w:trPr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состав руководящего органа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деятельности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уставных целей организации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организации*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телефона организации или контактного лица (с указанием наименования его должности, Ф.И.О.)* 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факса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813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сайта организации (при наличии)</w:t>
            </w:r>
          </w:p>
        </w:tc>
        <w:tc>
          <w:tcPr>
            <w:tcW w:w="4360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Default="00EB1489" w:rsidP="00EB148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806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* Позиции, обязательные для заполнения.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прилагаемых к данному заявлению: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Достоверность информации, представленной в документах, входящих в состав заявки на участие в конкурсном отборе, подтверждаю. С условиями участия в конкурсном отборе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(лицо, его замещающее)         ______________    (подпись)     ____________________                      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года</w:t>
      </w: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156C6" w:rsidRDefault="005156C6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692D" w:rsidRDefault="0080692D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3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ПРОЕКТ</w:t>
      </w:r>
    </w:p>
    <w:p w:rsidR="00EB1489" w:rsidRPr="00EB1489" w:rsidRDefault="00EB1489" w:rsidP="009F7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проекта, наименование социально ориентированной некоммерческой организации)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1 Информационная карта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  <w:gridCol w:w="4395"/>
      </w:tblGrid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и задачи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охватываемых мероприятиями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реализации проекта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реализации проект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а(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Партнеры (организации, участвующие в</w:t>
            </w:r>
            <w:proofErr w:type="gramEnd"/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информационной, финансовой и иной поддержке)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этапы реализации 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 (не более 2 х листов  машинописного текста)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 проекта: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информационно-методические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организационно-технические</w:t>
            </w:r>
          </w:p>
          <w:p w:rsidR="00EB1489" w:rsidRPr="00EB1489" w:rsidRDefault="00EB1489" w:rsidP="00EB148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человеческие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и объемы финансирования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  <w:p w:rsidR="00EB1489" w:rsidRPr="00EB1489" w:rsidRDefault="00EB1489" w:rsidP="00EB14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общая стоимость проекта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форма и объем софинансирования (при наличии)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  (перечислить)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9F742D">
        <w:tc>
          <w:tcPr>
            <w:tcW w:w="5528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  <w:p w:rsidR="00EB1489" w:rsidRPr="00EB1489" w:rsidRDefault="00EB1489" w:rsidP="00EB1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(история возникновения проекта, основные публикации)</w:t>
            </w:r>
          </w:p>
        </w:tc>
        <w:tc>
          <w:tcPr>
            <w:tcW w:w="43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Общие положения, обоснование актуальности проекта (обоснование актуальности проекта, не более 3 страниц).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3. Механизмы реализации проекта: формы деятельности, приемы, методы (методика проведения или сценарный план) (не более 2 страниц  машинописного текста)</w:t>
      </w:r>
    </w:p>
    <w:p w:rsidR="00EB1489" w:rsidRPr="00EB1489" w:rsidRDefault="00EB1489" w:rsidP="00EB14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4 Сроки реализации и календарный план-график проекта: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1360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32" w:type="dxa"/>
            <w:gridSpan w:val="12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_____________</w:t>
            </w:r>
            <w:r w:rsidR="0051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</w:t>
            </w: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="00515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– «___» ______________ 20</w:t>
            </w: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года</w:t>
            </w:r>
          </w:p>
        </w:tc>
        <w:tc>
          <w:tcPr>
            <w:tcW w:w="594" w:type="dxa"/>
            <w:vMerge w:val="restart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 мероприятия</w:t>
            </w:r>
          </w:p>
        </w:tc>
      </w:tr>
      <w:tr w:rsidR="00EB1489" w:rsidRPr="00EB1489" w:rsidTr="00C53B08">
        <w:trPr>
          <w:cantSplit/>
          <w:trHeight w:val="1310"/>
        </w:trPr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shd w:val="clear" w:color="auto" w:fill="auto"/>
            <w:textDirection w:val="btLr"/>
          </w:tcPr>
          <w:p w:rsidR="00EB1489" w:rsidRPr="00EB1489" w:rsidRDefault="00EB1489" w:rsidP="00EB148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594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59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5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6 Опыт заявителя и партнеров (при наличии) в реализации подобных проектов.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7 Дополнительные материалы.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____________      (подпись) 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4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Смета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расходов на реализацию проекта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_______________________________________________________________,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представленного </w:t>
      </w: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для участия в конкурсном отборе проектов социально ориентированных некоммерческих организаций для предос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тавления субсидии из 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бюджета</w:t>
      </w:r>
      <w:r w:rsidR="00D119A5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округа Люберцы</w:t>
      </w: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</w:t>
      </w:r>
      <w:proofErr w:type="gramEnd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исполнения муниципальной  программы «</w:t>
      </w:r>
      <w:r w:rsidR="0080692D">
        <w:rPr>
          <w:rFonts w:ascii="Times New Roman" w:eastAsia="Times New Roman" w:hAnsi="Times New Roman" w:cs="Times New Roman"/>
          <w:lang w:eastAsia="ru-RU"/>
        </w:rPr>
        <w:t>Социальная защита населения</w:t>
      </w:r>
      <w:r w:rsidRPr="00EB1489">
        <w:rPr>
          <w:rFonts w:ascii="Times New Roman" w:eastAsia="Times New Roman" w:hAnsi="Times New Roman" w:cs="Times New Roman"/>
          <w:lang w:eastAsia="ru-RU"/>
        </w:rPr>
        <w:t>»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организации, представляющей проект)</w:t>
      </w:r>
    </w:p>
    <w:p w:rsidR="00EB1489" w:rsidRPr="00EB1489" w:rsidRDefault="00EB1489" w:rsidP="00EB14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3496"/>
        <w:gridCol w:w="1985"/>
        <w:gridCol w:w="1417"/>
        <w:gridCol w:w="1418"/>
      </w:tblGrid>
      <w:tr w:rsidR="00EB1489" w:rsidRPr="00EB1489" w:rsidTr="00C53B08">
        <w:trPr>
          <w:trHeight w:val="600"/>
        </w:trPr>
        <w:tc>
          <w:tcPr>
            <w:tcW w:w="723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496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Статья затрат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всего   (руб.)</w:t>
            </w:r>
          </w:p>
        </w:tc>
      </w:tr>
      <w:tr w:rsidR="00EB1489" w:rsidRPr="00EB1489" w:rsidTr="00C53B08">
        <w:trPr>
          <w:trHeight w:val="728"/>
        </w:trPr>
        <w:tc>
          <w:tcPr>
            <w:tcW w:w="723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1489" w:rsidRPr="00EB1489" w:rsidTr="00C53B08">
        <w:tc>
          <w:tcPr>
            <w:tcW w:w="723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1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496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B1489" w:rsidRPr="00EB1489" w:rsidRDefault="00EB1489" w:rsidP="00EB14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Руководитель организации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(лицо, его замещающее        _____________  (подпись)______________(расшифровка подписи)</w:t>
      </w:r>
      <w:proofErr w:type="gramEnd"/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Главный бухгалтер организации      __________(подпись)___________(расшифровка подписи)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489">
        <w:rPr>
          <w:rFonts w:ascii="Times New Roman" w:eastAsia="Times New Roman" w:hAnsi="Times New Roman" w:cs="Times New Roman"/>
          <w:color w:val="000000"/>
          <w:lang w:eastAsia="ru-RU"/>
        </w:rPr>
        <w:t>«___» ___________ 20___ года»</w:t>
      </w:r>
    </w:p>
    <w:p w:rsidR="00EB1489" w:rsidRPr="00EB1489" w:rsidRDefault="00EB1489" w:rsidP="00EB1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489" w:rsidRPr="00EB1489" w:rsidRDefault="00EB1489" w:rsidP="00EB1489">
      <w:pPr>
        <w:rPr>
          <w:rFonts w:ascii="Arial" w:eastAsia="Calibri" w:hAnsi="Arial" w:cs="Arial"/>
          <w:sz w:val="16"/>
          <w:szCs w:val="16"/>
        </w:rPr>
      </w:pPr>
    </w:p>
    <w:p w:rsidR="00EB1489" w:rsidRPr="00EB1489" w:rsidRDefault="00EB1489" w:rsidP="00EB1489">
      <w:pPr>
        <w:rPr>
          <w:rFonts w:ascii="Calibri" w:eastAsia="Calibri" w:hAnsi="Calibri" w:cs="Times New Roman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89" w:rsidRDefault="00EB1489" w:rsidP="001F2F07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489" w:rsidSect="00EB1489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F87"/>
    <w:multiLevelType w:val="hybridMultilevel"/>
    <w:tmpl w:val="F5EC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11899"/>
    <w:multiLevelType w:val="hybridMultilevel"/>
    <w:tmpl w:val="B59E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27D"/>
    <w:rsid w:val="0000163D"/>
    <w:rsid w:val="00034EEB"/>
    <w:rsid w:val="000746E3"/>
    <w:rsid w:val="0008748F"/>
    <w:rsid w:val="000E23BA"/>
    <w:rsid w:val="001226A5"/>
    <w:rsid w:val="001559C3"/>
    <w:rsid w:val="001650FC"/>
    <w:rsid w:val="0018335B"/>
    <w:rsid w:val="00192D50"/>
    <w:rsid w:val="001B0EF0"/>
    <w:rsid w:val="001D23A5"/>
    <w:rsid w:val="001E2F3A"/>
    <w:rsid w:val="001E651A"/>
    <w:rsid w:val="001F2F07"/>
    <w:rsid w:val="002354BB"/>
    <w:rsid w:val="00242EEE"/>
    <w:rsid w:val="0024555E"/>
    <w:rsid w:val="00245A0F"/>
    <w:rsid w:val="002823CB"/>
    <w:rsid w:val="0028434F"/>
    <w:rsid w:val="002C2151"/>
    <w:rsid w:val="002C364D"/>
    <w:rsid w:val="002E557F"/>
    <w:rsid w:val="00331E7F"/>
    <w:rsid w:val="00345462"/>
    <w:rsid w:val="003A54EB"/>
    <w:rsid w:val="003E5639"/>
    <w:rsid w:val="003F123A"/>
    <w:rsid w:val="004066BE"/>
    <w:rsid w:val="00412844"/>
    <w:rsid w:val="00427F8E"/>
    <w:rsid w:val="00457F54"/>
    <w:rsid w:val="00462C95"/>
    <w:rsid w:val="00464AB6"/>
    <w:rsid w:val="004B1C0E"/>
    <w:rsid w:val="005156C6"/>
    <w:rsid w:val="00524501"/>
    <w:rsid w:val="00525088"/>
    <w:rsid w:val="005308B7"/>
    <w:rsid w:val="00550ED5"/>
    <w:rsid w:val="00553419"/>
    <w:rsid w:val="005704D4"/>
    <w:rsid w:val="00576DBF"/>
    <w:rsid w:val="00582A37"/>
    <w:rsid w:val="005D1A2E"/>
    <w:rsid w:val="00613066"/>
    <w:rsid w:val="00624F3D"/>
    <w:rsid w:val="00630230"/>
    <w:rsid w:val="00637905"/>
    <w:rsid w:val="006409AC"/>
    <w:rsid w:val="006744A8"/>
    <w:rsid w:val="006A3A00"/>
    <w:rsid w:val="006D651A"/>
    <w:rsid w:val="00700D26"/>
    <w:rsid w:val="0074427D"/>
    <w:rsid w:val="007A0585"/>
    <w:rsid w:val="007A295D"/>
    <w:rsid w:val="007A3922"/>
    <w:rsid w:val="007B4FFC"/>
    <w:rsid w:val="007B65A4"/>
    <w:rsid w:val="007D2222"/>
    <w:rsid w:val="007F01B4"/>
    <w:rsid w:val="007F71E5"/>
    <w:rsid w:val="008035BA"/>
    <w:rsid w:val="0080692D"/>
    <w:rsid w:val="00821444"/>
    <w:rsid w:val="00841ADC"/>
    <w:rsid w:val="0084239F"/>
    <w:rsid w:val="00845399"/>
    <w:rsid w:val="00853629"/>
    <w:rsid w:val="00853B40"/>
    <w:rsid w:val="008D1BE5"/>
    <w:rsid w:val="008D523B"/>
    <w:rsid w:val="008F1D53"/>
    <w:rsid w:val="00937AF4"/>
    <w:rsid w:val="0095238F"/>
    <w:rsid w:val="009841BB"/>
    <w:rsid w:val="009A13E4"/>
    <w:rsid w:val="009F742D"/>
    <w:rsid w:val="00A02921"/>
    <w:rsid w:val="00A77F9C"/>
    <w:rsid w:val="00A9414E"/>
    <w:rsid w:val="00AA22DE"/>
    <w:rsid w:val="00AA620E"/>
    <w:rsid w:val="00AB7098"/>
    <w:rsid w:val="00AF3C24"/>
    <w:rsid w:val="00AF3C50"/>
    <w:rsid w:val="00B174D9"/>
    <w:rsid w:val="00B2379C"/>
    <w:rsid w:val="00B42861"/>
    <w:rsid w:val="00B42986"/>
    <w:rsid w:val="00B64065"/>
    <w:rsid w:val="00B6504A"/>
    <w:rsid w:val="00B720CF"/>
    <w:rsid w:val="00B81256"/>
    <w:rsid w:val="00B95FE6"/>
    <w:rsid w:val="00BA41B1"/>
    <w:rsid w:val="00BB4CB7"/>
    <w:rsid w:val="00BD7BFA"/>
    <w:rsid w:val="00C03909"/>
    <w:rsid w:val="00C04AF5"/>
    <w:rsid w:val="00C372F6"/>
    <w:rsid w:val="00C47672"/>
    <w:rsid w:val="00C56F76"/>
    <w:rsid w:val="00C80715"/>
    <w:rsid w:val="00C807D9"/>
    <w:rsid w:val="00C8645A"/>
    <w:rsid w:val="00C94CF3"/>
    <w:rsid w:val="00CA0E9D"/>
    <w:rsid w:val="00CA2888"/>
    <w:rsid w:val="00CA4F24"/>
    <w:rsid w:val="00CD06DD"/>
    <w:rsid w:val="00CD257F"/>
    <w:rsid w:val="00CE204C"/>
    <w:rsid w:val="00CF0872"/>
    <w:rsid w:val="00D119A5"/>
    <w:rsid w:val="00D27709"/>
    <w:rsid w:val="00D27DA3"/>
    <w:rsid w:val="00D42B6C"/>
    <w:rsid w:val="00D50441"/>
    <w:rsid w:val="00D55EED"/>
    <w:rsid w:val="00D9083B"/>
    <w:rsid w:val="00D94D0C"/>
    <w:rsid w:val="00E32944"/>
    <w:rsid w:val="00E34088"/>
    <w:rsid w:val="00E64808"/>
    <w:rsid w:val="00E81324"/>
    <w:rsid w:val="00E83794"/>
    <w:rsid w:val="00EB1489"/>
    <w:rsid w:val="00EE1963"/>
    <w:rsid w:val="00F00277"/>
    <w:rsid w:val="00F156BD"/>
    <w:rsid w:val="00F556BD"/>
    <w:rsid w:val="00F71894"/>
    <w:rsid w:val="00F7342C"/>
    <w:rsid w:val="00F76A52"/>
    <w:rsid w:val="00FB6D79"/>
    <w:rsid w:val="00FC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DC"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2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27D"/>
    <w:rPr>
      <w:b/>
      <w:bCs/>
    </w:rPr>
  </w:style>
  <w:style w:type="character" w:styleId="a5">
    <w:name w:val="Hyperlink"/>
    <w:basedOn w:val="a0"/>
    <w:uiPriority w:val="99"/>
    <w:semiHidden/>
    <w:unhideWhenUsed/>
    <w:rsid w:val="0074427D"/>
    <w:rPr>
      <w:color w:val="0000FF"/>
      <w:u w:val="single"/>
    </w:rPr>
  </w:style>
  <w:style w:type="paragraph" w:customStyle="1" w:styleId="ConsPlusNormal">
    <w:name w:val="ConsPlusNormal"/>
    <w:rsid w:val="0028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03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72B1-4D22-4B58-9CE5-A1312F56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cirUser</cp:lastModifiedBy>
  <cp:revision>6</cp:revision>
  <cp:lastPrinted>2020-07-09T07:05:00Z</cp:lastPrinted>
  <dcterms:created xsi:type="dcterms:W3CDTF">2023-03-31T08:59:00Z</dcterms:created>
  <dcterms:modified xsi:type="dcterms:W3CDTF">2023-05-03T07:57:00Z</dcterms:modified>
</cp:coreProperties>
</file>