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9B4069" w:rsidRPr="00244278" w14:paraId="63AED0A7" w14:textId="77777777" w:rsidTr="009B4069">
        <w:tc>
          <w:tcPr>
            <w:tcW w:w="9355" w:type="dxa"/>
            <w:shd w:val="clear" w:color="auto" w:fill="auto"/>
          </w:tcPr>
          <w:p w14:paraId="4E42B220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АДМИНИСТРАЦИЯ</w:t>
            </w:r>
          </w:p>
          <w:p w14:paraId="6FB853E2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МУНИЦИПАЛЬНОГО ОБРАЗОВАНИЯ</w:t>
            </w:r>
          </w:p>
          <w:p w14:paraId="0D76F247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ГОРОДСКОЙ ОКРУГ ЛЮБЕРЦЫ</w:t>
            </w:r>
          </w:p>
          <w:p w14:paraId="273933EF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МОСКОВСКОЙ ОБЛАСТИ</w:t>
            </w:r>
          </w:p>
          <w:p w14:paraId="588A1CC2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14:paraId="457E1C83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ПОСТАНОВЛЕНИЕ</w:t>
            </w:r>
          </w:p>
          <w:p w14:paraId="1218A5DC" w14:textId="77777777" w:rsidR="009B4069" w:rsidRPr="00244278" w:rsidRDefault="009B4069" w:rsidP="009B4069">
            <w:pPr>
              <w:pStyle w:val="ConsPlusTitle"/>
              <w:jc w:val="center"/>
              <w:rPr>
                <w:rFonts w:ascii="Arial" w:hAnsi="Arial" w:cs="Arial"/>
              </w:rPr>
            </w:pPr>
          </w:p>
          <w:p w14:paraId="569F9B59" w14:textId="77777777" w:rsidR="009B4069" w:rsidRPr="00244278" w:rsidRDefault="009B4069" w:rsidP="009B40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17888A" w14:textId="342D878F" w:rsidR="009B4069" w:rsidRPr="00244278" w:rsidRDefault="00244278" w:rsidP="009B40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278">
              <w:rPr>
                <w:rFonts w:ascii="Arial" w:hAnsi="Arial" w:cs="Arial"/>
                <w:b/>
                <w:sz w:val="24"/>
                <w:szCs w:val="24"/>
              </w:rPr>
              <w:t>15.12</w:t>
            </w:r>
            <w:r w:rsidR="009B4069" w:rsidRPr="00244278">
              <w:rPr>
                <w:rFonts w:ascii="Arial" w:hAnsi="Arial" w:cs="Arial"/>
                <w:b/>
                <w:sz w:val="24"/>
                <w:szCs w:val="24"/>
              </w:rPr>
              <w:t xml:space="preserve">.2023                                                                                        № </w:t>
            </w:r>
            <w:r w:rsidRPr="00244278">
              <w:rPr>
                <w:rFonts w:ascii="Arial" w:hAnsi="Arial" w:cs="Arial"/>
                <w:b/>
                <w:sz w:val="24"/>
                <w:szCs w:val="24"/>
              </w:rPr>
              <w:t>5949</w:t>
            </w:r>
            <w:r w:rsidR="009B4069" w:rsidRPr="00244278">
              <w:rPr>
                <w:rFonts w:ascii="Arial" w:hAnsi="Arial" w:cs="Arial"/>
                <w:b/>
                <w:sz w:val="24"/>
                <w:szCs w:val="24"/>
              </w:rPr>
              <w:t>-ПА</w:t>
            </w:r>
          </w:p>
          <w:p w14:paraId="55DDDC7D" w14:textId="77777777" w:rsidR="009B4069" w:rsidRPr="00244278" w:rsidRDefault="009B4069" w:rsidP="009B406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919C2A" w14:textId="77777777" w:rsidR="009B4069" w:rsidRPr="00244278" w:rsidRDefault="009B4069" w:rsidP="009B40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0C0B0" w14:textId="77777777" w:rsidR="009B4069" w:rsidRPr="00244278" w:rsidRDefault="009B4069" w:rsidP="009B40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8CA3C" w14:textId="322FADA7" w:rsidR="009B4069" w:rsidRPr="00244278" w:rsidRDefault="009B4069" w:rsidP="009B40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44278">
              <w:rPr>
                <w:rFonts w:ascii="Arial" w:hAnsi="Arial" w:cs="Arial"/>
                <w:b/>
                <w:sz w:val="24"/>
                <w:szCs w:val="24"/>
              </w:rPr>
              <w:t xml:space="preserve">  О внесении изменений в муниципальную программу городского округа Люберцы Московской области «Спорт»</w:t>
            </w:r>
          </w:p>
          <w:p w14:paraId="75233B82" w14:textId="77777777" w:rsidR="009B4069" w:rsidRPr="00244278" w:rsidRDefault="009B4069" w:rsidP="009B40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877C32" w14:textId="77777777" w:rsidR="009B4069" w:rsidRPr="00244278" w:rsidRDefault="009B4069" w:rsidP="009B4069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244278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244278">
        <w:rPr>
          <w:rFonts w:ascii="Arial" w:hAnsi="Arial" w:cs="Arial"/>
          <w:sz w:val="24"/>
          <w:szCs w:val="24"/>
        </w:rPr>
        <w:t>, постановляю:</w:t>
      </w:r>
    </w:p>
    <w:p w14:paraId="1CB468BA" w14:textId="77777777" w:rsidR="009B4069" w:rsidRPr="00244278" w:rsidRDefault="009B4069" w:rsidP="009B406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«Спорт», утвержденную Постановлением администрации муниципального образования городской округ Люберцы Московской области от 31.10.2022 № 4362-ПА, утвердив ее в новой редакции (прилагается).</w:t>
      </w:r>
    </w:p>
    <w:p w14:paraId="502263E3" w14:textId="77777777" w:rsidR="009B4069" w:rsidRPr="00244278" w:rsidRDefault="009B4069" w:rsidP="009B406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25EDDC5" w14:textId="77777777" w:rsidR="009B4069" w:rsidRPr="00244278" w:rsidRDefault="009B4069" w:rsidP="009B4069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color w:val="000000"/>
          <w:sz w:val="24"/>
          <w:szCs w:val="24"/>
        </w:rPr>
        <w:t xml:space="preserve">3. Контроль за исполнением настоящего Постановления возложить </w:t>
      </w:r>
      <w:r w:rsidRPr="00244278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244278">
        <w:rPr>
          <w:rFonts w:ascii="Arial" w:hAnsi="Arial" w:cs="Arial"/>
          <w:sz w:val="24"/>
          <w:szCs w:val="24"/>
        </w:rPr>
        <w:t>Сырова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А.Н.</w:t>
      </w:r>
    </w:p>
    <w:p w14:paraId="1C6EB465" w14:textId="77777777" w:rsidR="009B4069" w:rsidRPr="00244278" w:rsidRDefault="009B4069" w:rsidP="009B4069">
      <w:pPr>
        <w:jc w:val="both"/>
        <w:rPr>
          <w:rFonts w:ascii="Arial" w:hAnsi="Arial" w:cs="Arial"/>
          <w:sz w:val="24"/>
          <w:szCs w:val="24"/>
        </w:rPr>
      </w:pPr>
    </w:p>
    <w:p w14:paraId="5E0B5AC2" w14:textId="77777777" w:rsidR="009B4069" w:rsidRPr="00244278" w:rsidRDefault="009B4069" w:rsidP="009B4069">
      <w:pPr>
        <w:jc w:val="both"/>
        <w:rPr>
          <w:rFonts w:ascii="Arial" w:hAnsi="Arial" w:cs="Arial"/>
          <w:sz w:val="24"/>
          <w:szCs w:val="24"/>
        </w:rPr>
      </w:pPr>
    </w:p>
    <w:p w14:paraId="74A5BD09" w14:textId="77777777" w:rsidR="009B4069" w:rsidRPr="00244278" w:rsidRDefault="009B4069" w:rsidP="009B4069">
      <w:pPr>
        <w:jc w:val="both"/>
        <w:rPr>
          <w:rFonts w:ascii="Arial" w:hAnsi="Arial" w:cs="Arial"/>
          <w:sz w:val="24"/>
          <w:szCs w:val="24"/>
        </w:rPr>
      </w:pPr>
    </w:p>
    <w:p w14:paraId="1551E614" w14:textId="05F4FB7E" w:rsidR="009B4069" w:rsidRPr="00244278" w:rsidRDefault="009B4069" w:rsidP="009B4069">
      <w:pPr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Глава городского округа                                                      В.М. Волков</w:t>
      </w:r>
    </w:p>
    <w:p w14:paraId="01F43EA6" w14:textId="77777777" w:rsidR="009B4069" w:rsidRPr="00244278" w:rsidRDefault="009B4069" w:rsidP="009B4069">
      <w:pPr>
        <w:jc w:val="center"/>
        <w:rPr>
          <w:rFonts w:ascii="Arial" w:hAnsi="Arial" w:cs="Arial"/>
          <w:sz w:val="24"/>
          <w:szCs w:val="24"/>
        </w:rPr>
      </w:pPr>
    </w:p>
    <w:p w14:paraId="12140E52" w14:textId="77777777" w:rsidR="009B4069" w:rsidRPr="00244278" w:rsidRDefault="009B4069" w:rsidP="009B4069">
      <w:pPr>
        <w:jc w:val="center"/>
        <w:rPr>
          <w:rFonts w:ascii="Arial" w:hAnsi="Arial" w:cs="Arial"/>
          <w:sz w:val="24"/>
          <w:szCs w:val="24"/>
        </w:rPr>
      </w:pPr>
    </w:p>
    <w:p w14:paraId="2676131F" w14:textId="77777777" w:rsidR="009B4069" w:rsidRPr="00244278" w:rsidRDefault="009B4069" w:rsidP="009B4069">
      <w:pPr>
        <w:jc w:val="center"/>
        <w:rPr>
          <w:rFonts w:ascii="Arial" w:hAnsi="Arial" w:cs="Arial"/>
          <w:sz w:val="24"/>
          <w:szCs w:val="24"/>
        </w:rPr>
      </w:pPr>
    </w:p>
    <w:p w14:paraId="1AC840A4" w14:textId="77777777" w:rsidR="009B4069" w:rsidRPr="00244278" w:rsidRDefault="009B4069" w:rsidP="009B4069">
      <w:pPr>
        <w:jc w:val="center"/>
        <w:rPr>
          <w:rFonts w:ascii="Arial" w:hAnsi="Arial" w:cs="Arial"/>
          <w:sz w:val="24"/>
          <w:szCs w:val="24"/>
        </w:rPr>
      </w:pPr>
    </w:p>
    <w:p w14:paraId="59BD19BF" w14:textId="77777777" w:rsidR="009B4069" w:rsidRPr="00244278" w:rsidRDefault="009B4069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  <w:sectPr w:rsidR="009B4069" w:rsidRPr="00244278" w:rsidSect="009B406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8046506" w14:textId="6AEB237B" w:rsidR="009E2292" w:rsidRPr="00244278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4278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</w:p>
    <w:p w14:paraId="4BA47105" w14:textId="79C6F775" w:rsidR="009E2292" w:rsidRPr="00244278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4278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 w:rsidR="00645F1A" w:rsidRPr="00244278">
        <w:rPr>
          <w:rFonts w:ascii="Arial" w:hAnsi="Arial" w:cs="Arial"/>
          <w:bCs/>
          <w:sz w:val="24"/>
          <w:szCs w:val="24"/>
          <w:lang w:eastAsia="ru-RU"/>
        </w:rPr>
        <w:t>ем</w:t>
      </w:r>
      <w:r w:rsidRPr="00244278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</w:p>
    <w:p w14:paraId="61103C36" w14:textId="7AC0E861" w:rsidR="00645F1A" w:rsidRPr="00244278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4278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E909E7C" w14:textId="0FC725E7" w:rsidR="009E2292" w:rsidRPr="00244278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4278">
        <w:rPr>
          <w:rFonts w:ascii="Arial" w:hAnsi="Arial" w:cs="Arial"/>
          <w:bCs/>
          <w:sz w:val="24"/>
          <w:szCs w:val="24"/>
          <w:lang w:eastAsia="ru-RU"/>
        </w:rPr>
        <w:t>городско</w:t>
      </w:r>
      <w:r w:rsidR="00E77C7F" w:rsidRPr="00244278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244278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14:paraId="559FCA19" w14:textId="4F4DC22E" w:rsidR="00645F1A" w:rsidRPr="00244278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4278">
        <w:rPr>
          <w:rFonts w:ascii="Arial" w:hAnsi="Arial" w:cs="Arial"/>
          <w:bCs/>
          <w:sz w:val="24"/>
          <w:szCs w:val="24"/>
          <w:lang w:eastAsia="ru-RU"/>
        </w:rPr>
        <w:t>Московской области</w:t>
      </w:r>
    </w:p>
    <w:p w14:paraId="4203A846" w14:textId="53ABC59B" w:rsidR="00CA331D" w:rsidRPr="00244278" w:rsidRDefault="009E2292" w:rsidP="009E2292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4278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44278">
        <w:rPr>
          <w:rFonts w:ascii="Arial" w:hAnsi="Arial" w:cs="Arial"/>
          <w:bCs/>
          <w:sz w:val="24"/>
          <w:szCs w:val="24"/>
          <w:lang w:eastAsia="ru-RU"/>
        </w:rPr>
        <w:t>15.12.2023</w:t>
      </w:r>
      <w:r w:rsidRPr="00244278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244278">
        <w:rPr>
          <w:rFonts w:ascii="Arial" w:hAnsi="Arial" w:cs="Arial"/>
          <w:bCs/>
          <w:sz w:val="24"/>
          <w:szCs w:val="24"/>
          <w:lang w:eastAsia="ru-RU"/>
        </w:rPr>
        <w:t>5949-ПА</w:t>
      </w:r>
    </w:p>
    <w:p w14:paraId="17F89DDD" w14:textId="488B3DD0" w:rsidR="008517A4" w:rsidRPr="00244278" w:rsidRDefault="008517A4" w:rsidP="008517A4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1F0AF8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области: </w:t>
      </w: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37CCF0A4" w14:textId="215EAFCE" w:rsidR="008517A4" w:rsidRPr="0024427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1F0AF8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559"/>
        <w:gridCol w:w="1701"/>
        <w:gridCol w:w="1559"/>
        <w:gridCol w:w="1418"/>
        <w:gridCol w:w="1701"/>
        <w:gridCol w:w="1545"/>
      </w:tblGrid>
      <w:tr w:rsidR="008517A4" w:rsidRPr="00244278" w14:paraId="2BED04A5" w14:textId="77777777" w:rsidTr="00244278">
        <w:trPr>
          <w:trHeight w:val="20"/>
          <w:jc w:val="center"/>
        </w:trPr>
        <w:tc>
          <w:tcPr>
            <w:tcW w:w="5382" w:type="dxa"/>
          </w:tcPr>
          <w:p w14:paraId="31FC0F0E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83" w:type="dxa"/>
            <w:gridSpan w:val="6"/>
          </w:tcPr>
          <w:p w14:paraId="2DDA549E" w14:textId="77777777" w:rsidR="008517A4" w:rsidRPr="0024427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8517A4" w:rsidRPr="00244278" w14:paraId="5FA189F2" w14:textId="77777777" w:rsidTr="00244278">
        <w:trPr>
          <w:trHeight w:val="20"/>
          <w:jc w:val="center"/>
        </w:trPr>
        <w:tc>
          <w:tcPr>
            <w:tcW w:w="5382" w:type="dxa"/>
          </w:tcPr>
          <w:p w14:paraId="3ED80037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483" w:type="dxa"/>
            <w:gridSpan w:val="6"/>
          </w:tcPr>
          <w:p w14:paraId="7F8D0263" w14:textId="77777777" w:rsidR="008517A4" w:rsidRPr="0024427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244278" w14:paraId="32A9A39D" w14:textId="77777777" w:rsidTr="00244278">
        <w:trPr>
          <w:trHeight w:val="20"/>
          <w:jc w:val="center"/>
        </w:trPr>
        <w:tc>
          <w:tcPr>
            <w:tcW w:w="5382" w:type="dxa"/>
            <w:vMerge w:val="restart"/>
          </w:tcPr>
          <w:p w14:paraId="5335FE07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83" w:type="dxa"/>
            <w:gridSpan w:val="6"/>
          </w:tcPr>
          <w:p w14:paraId="595F28B6" w14:textId="77777777" w:rsidR="008517A4" w:rsidRPr="00244278" w:rsidRDefault="008517A4" w:rsidP="00E97DD5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8517A4" w:rsidRPr="00244278" w14:paraId="0A59BFA1" w14:textId="77777777" w:rsidTr="00244278">
        <w:trPr>
          <w:trHeight w:val="20"/>
          <w:jc w:val="center"/>
        </w:trPr>
        <w:tc>
          <w:tcPr>
            <w:tcW w:w="5382" w:type="dxa"/>
            <w:vMerge/>
          </w:tcPr>
          <w:p w14:paraId="30F67B2E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7AE04F93" w14:textId="77777777" w:rsidR="008517A4" w:rsidRPr="0024427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44278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8517A4" w:rsidRPr="00244278" w14:paraId="6EFDC9FE" w14:textId="77777777" w:rsidTr="00244278">
        <w:trPr>
          <w:trHeight w:val="20"/>
          <w:jc w:val="center"/>
        </w:trPr>
        <w:tc>
          <w:tcPr>
            <w:tcW w:w="5382" w:type="dxa"/>
            <w:vMerge w:val="restart"/>
          </w:tcPr>
          <w:p w14:paraId="30193577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483" w:type="dxa"/>
            <w:gridSpan w:val="6"/>
          </w:tcPr>
          <w:p w14:paraId="5224F5FD" w14:textId="77777777" w:rsidR="008517A4" w:rsidRPr="0024427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1.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8517A4" w:rsidRPr="00244278" w14:paraId="53F6018B" w14:textId="77777777" w:rsidTr="00244278">
        <w:trPr>
          <w:trHeight w:val="20"/>
          <w:jc w:val="center"/>
        </w:trPr>
        <w:tc>
          <w:tcPr>
            <w:tcW w:w="5382" w:type="dxa"/>
            <w:vMerge/>
          </w:tcPr>
          <w:p w14:paraId="193B025F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07D6BBF9" w14:textId="77777777" w:rsidR="008517A4" w:rsidRPr="00244278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2.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8517A4" w:rsidRPr="00244278" w14:paraId="11E3C9D0" w14:textId="77777777" w:rsidTr="00244278">
        <w:trPr>
          <w:trHeight w:val="20"/>
          <w:jc w:val="center"/>
        </w:trPr>
        <w:tc>
          <w:tcPr>
            <w:tcW w:w="5382" w:type="dxa"/>
            <w:vMerge/>
          </w:tcPr>
          <w:p w14:paraId="1FA61348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413E6635" w14:textId="77777777" w:rsidR="008517A4" w:rsidRPr="00244278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8517A4" w:rsidRPr="00244278" w14:paraId="1F334FB5" w14:textId="77777777" w:rsidTr="00244278">
        <w:trPr>
          <w:trHeight w:val="20"/>
          <w:jc w:val="center"/>
        </w:trPr>
        <w:tc>
          <w:tcPr>
            <w:tcW w:w="5382" w:type="dxa"/>
            <w:vMerge/>
          </w:tcPr>
          <w:p w14:paraId="6AC1D9C5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29CC5706" w14:textId="77777777" w:rsidR="008517A4" w:rsidRPr="00244278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8517A4" w:rsidRPr="00244278" w14:paraId="60659C14" w14:textId="77777777" w:rsidTr="00244278">
        <w:trPr>
          <w:trHeight w:val="20"/>
          <w:jc w:val="center"/>
        </w:trPr>
        <w:tc>
          <w:tcPr>
            <w:tcW w:w="5382" w:type="dxa"/>
            <w:vMerge/>
          </w:tcPr>
          <w:p w14:paraId="0E859405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358C3F4F" w14:textId="77777777" w:rsidR="008517A4" w:rsidRPr="00244278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8517A4" w:rsidRPr="00244278" w14:paraId="1E26A46A" w14:textId="77777777" w:rsidTr="00244278">
        <w:trPr>
          <w:trHeight w:val="20"/>
          <w:jc w:val="center"/>
        </w:trPr>
        <w:tc>
          <w:tcPr>
            <w:tcW w:w="5382" w:type="dxa"/>
          </w:tcPr>
          <w:p w14:paraId="35219810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483" w:type="dxa"/>
            <w:gridSpan w:val="6"/>
          </w:tcPr>
          <w:p w14:paraId="64D36DC2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8517A4" w:rsidRPr="00244278" w14:paraId="0B8E2255" w14:textId="77777777" w:rsidTr="00244278">
        <w:trPr>
          <w:trHeight w:val="20"/>
          <w:jc w:val="center"/>
        </w:trPr>
        <w:tc>
          <w:tcPr>
            <w:tcW w:w="5382" w:type="dxa"/>
          </w:tcPr>
          <w:p w14:paraId="4B7E306D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483" w:type="dxa"/>
            <w:gridSpan w:val="6"/>
          </w:tcPr>
          <w:p w14:paraId="4314AF19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517A4" w:rsidRPr="00244278" w14:paraId="3FA05D41" w14:textId="77777777" w:rsidTr="00244278">
        <w:trPr>
          <w:trHeight w:val="20"/>
          <w:jc w:val="center"/>
        </w:trPr>
        <w:tc>
          <w:tcPr>
            <w:tcW w:w="5382" w:type="dxa"/>
          </w:tcPr>
          <w:p w14:paraId="66C7DEF5" w14:textId="77777777" w:rsidR="008517A4" w:rsidRPr="0024427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1.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9483" w:type="dxa"/>
            <w:gridSpan w:val="6"/>
          </w:tcPr>
          <w:p w14:paraId="1CC1532B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244278" w14:paraId="27A0FE86" w14:textId="77777777" w:rsidTr="00244278">
        <w:trPr>
          <w:trHeight w:val="20"/>
          <w:jc w:val="center"/>
        </w:trPr>
        <w:tc>
          <w:tcPr>
            <w:tcW w:w="5382" w:type="dxa"/>
          </w:tcPr>
          <w:p w14:paraId="06266F24" w14:textId="77777777" w:rsidR="008517A4" w:rsidRPr="00244278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2.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9483" w:type="dxa"/>
            <w:gridSpan w:val="6"/>
          </w:tcPr>
          <w:p w14:paraId="0B827A78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244278" w14:paraId="3C17D1D9" w14:textId="77777777" w:rsidTr="00244278">
        <w:trPr>
          <w:trHeight w:val="20"/>
          <w:jc w:val="center"/>
        </w:trPr>
        <w:tc>
          <w:tcPr>
            <w:tcW w:w="5382" w:type="dxa"/>
          </w:tcPr>
          <w:p w14:paraId="6651259B" w14:textId="77777777" w:rsidR="008517A4" w:rsidRPr="00244278" w:rsidRDefault="008517A4" w:rsidP="00E97DD5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3.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521C9DB9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2EDBAA0F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244278" w14:paraId="0421FB7E" w14:textId="77777777" w:rsidTr="00244278">
        <w:trPr>
          <w:trHeight w:val="20"/>
          <w:jc w:val="center"/>
        </w:trPr>
        <w:tc>
          <w:tcPr>
            <w:tcW w:w="5382" w:type="dxa"/>
            <w:vMerge w:val="restart"/>
          </w:tcPr>
          <w:p w14:paraId="78DA47D9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83" w:type="dxa"/>
            <w:gridSpan w:val="6"/>
          </w:tcPr>
          <w:p w14:paraId="69033DC0" w14:textId="7A4D1DA5" w:rsidR="008517A4" w:rsidRPr="00244278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14:paraId="3C64DA93" w14:textId="77777777" w:rsidR="008517A4" w:rsidRPr="00244278" w:rsidRDefault="008517A4" w:rsidP="00E97DD5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517A4" w:rsidRPr="00244278" w14:paraId="57794658" w14:textId="77777777" w:rsidTr="00244278">
        <w:trPr>
          <w:trHeight w:val="20"/>
          <w:jc w:val="center"/>
        </w:trPr>
        <w:tc>
          <w:tcPr>
            <w:tcW w:w="5382" w:type="dxa"/>
            <w:vMerge/>
          </w:tcPr>
          <w:p w14:paraId="26B9CC32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40DB4F37" w14:textId="7B772C5D" w:rsidR="008517A4" w:rsidRPr="00244278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 xml:space="preserve">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</w:t>
            </w:r>
            <w:r w:rsidRPr="00244278">
              <w:rPr>
                <w:rFonts w:ascii="Arial" w:hAnsi="Arial" w:cs="Arial"/>
              </w:rPr>
              <w:lastRenderedPageBreak/>
              <w:t xml:space="preserve">Обеспечивает содержание материально-технической базы, проведения ремонтных работ. </w:t>
            </w:r>
          </w:p>
          <w:p w14:paraId="387ABB89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244278" w14:paraId="4F3AA081" w14:textId="77777777" w:rsidTr="00244278">
        <w:trPr>
          <w:trHeight w:val="1023"/>
          <w:jc w:val="center"/>
        </w:trPr>
        <w:tc>
          <w:tcPr>
            <w:tcW w:w="5382" w:type="dxa"/>
            <w:vMerge/>
          </w:tcPr>
          <w:p w14:paraId="628C740F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3" w:type="dxa"/>
            <w:gridSpan w:val="6"/>
          </w:tcPr>
          <w:p w14:paraId="414D5856" w14:textId="25EDDB81" w:rsidR="008517A4" w:rsidRPr="00244278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</w:rPr>
              <w:t>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14:paraId="4F42C2DE" w14:textId="77777777" w:rsidR="008517A4" w:rsidRPr="00244278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244278" w14:paraId="07D72F69" w14:textId="77777777" w:rsidTr="00244278">
        <w:trPr>
          <w:trHeight w:val="20"/>
          <w:jc w:val="center"/>
        </w:trPr>
        <w:tc>
          <w:tcPr>
            <w:tcW w:w="5382" w:type="dxa"/>
          </w:tcPr>
          <w:p w14:paraId="172C573F" w14:textId="77777777" w:rsidR="008517A4" w:rsidRPr="00244278" w:rsidRDefault="008517A4" w:rsidP="00E97DD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14:paraId="1B1BD252" w14:textId="77777777" w:rsidR="008517A4" w:rsidRPr="0024427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063BE" w14:textId="77777777" w:rsidR="008517A4" w:rsidRPr="0024427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2DDF1C3C" w14:textId="77777777" w:rsidR="008517A4" w:rsidRPr="0024427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634AE3B7" w14:textId="77777777" w:rsidR="008517A4" w:rsidRPr="0024427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14:paraId="4B0ECCFB" w14:textId="77777777" w:rsidR="008517A4" w:rsidRPr="0024427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45" w:type="dxa"/>
            <w:vAlign w:val="center"/>
          </w:tcPr>
          <w:p w14:paraId="11DA896F" w14:textId="77777777" w:rsidR="008517A4" w:rsidRPr="00244278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FD2683" w:rsidRPr="00244278" w14:paraId="47B7DE18" w14:textId="77777777" w:rsidTr="00244278">
        <w:trPr>
          <w:trHeight w:val="20"/>
          <w:jc w:val="center"/>
        </w:trPr>
        <w:tc>
          <w:tcPr>
            <w:tcW w:w="5382" w:type="dxa"/>
          </w:tcPr>
          <w:p w14:paraId="208275BD" w14:textId="1062221A" w:rsidR="00FD2683" w:rsidRPr="00244278" w:rsidRDefault="00FD2683" w:rsidP="00FD2683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47EBA003" w14:textId="1858B797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701" w:type="dxa"/>
            <w:shd w:val="clear" w:color="auto" w:fill="auto"/>
          </w:tcPr>
          <w:p w14:paraId="35667074" w14:textId="5C77328C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559" w:type="dxa"/>
          </w:tcPr>
          <w:p w14:paraId="35F4D20E" w14:textId="4C31E041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0C2B3A9B" w14:textId="3074F116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17405C7" w14:textId="115199CF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0B0E8959" w14:textId="02865240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D2683" w:rsidRPr="00244278" w14:paraId="2AFF71C1" w14:textId="77777777" w:rsidTr="00244278">
        <w:trPr>
          <w:trHeight w:val="20"/>
          <w:jc w:val="center"/>
        </w:trPr>
        <w:tc>
          <w:tcPr>
            <w:tcW w:w="5382" w:type="dxa"/>
          </w:tcPr>
          <w:p w14:paraId="65427894" w14:textId="77777777" w:rsidR="00FD2683" w:rsidRPr="00244278" w:rsidRDefault="00FD2683" w:rsidP="00FD268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4218B0C3" w14:textId="667207C7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173 304,72</w:t>
            </w:r>
          </w:p>
        </w:tc>
        <w:tc>
          <w:tcPr>
            <w:tcW w:w="1701" w:type="dxa"/>
          </w:tcPr>
          <w:p w14:paraId="4842115D" w14:textId="2C75A3D8" w:rsidR="00FD2683" w:rsidRPr="00244278" w:rsidRDefault="00FD2683" w:rsidP="00FD268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18 951,05</w:t>
            </w:r>
          </w:p>
        </w:tc>
        <w:tc>
          <w:tcPr>
            <w:tcW w:w="1559" w:type="dxa"/>
          </w:tcPr>
          <w:p w14:paraId="29A10589" w14:textId="72B93BF8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108 047,57</w:t>
            </w:r>
          </w:p>
        </w:tc>
        <w:tc>
          <w:tcPr>
            <w:tcW w:w="1418" w:type="dxa"/>
          </w:tcPr>
          <w:p w14:paraId="215E3010" w14:textId="47ED85F5" w:rsidR="00FD2683" w:rsidRPr="00244278" w:rsidRDefault="00FD2683" w:rsidP="00FD268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46 306,10</w:t>
            </w:r>
          </w:p>
        </w:tc>
        <w:tc>
          <w:tcPr>
            <w:tcW w:w="1701" w:type="dxa"/>
          </w:tcPr>
          <w:p w14:paraId="3566A0BE" w14:textId="6A36AADE" w:rsidR="00FD2683" w:rsidRPr="00244278" w:rsidRDefault="00FD2683" w:rsidP="00FD268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3D316513" w14:textId="6CC44A6C" w:rsidR="00FD2683" w:rsidRPr="00244278" w:rsidRDefault="00FD2683" w:rsidP="00FD268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D2683" w:rsidRPr="00244278" w14:paraId="5E011500" w14:textId="77777777" w:rsidTr="00244278">
        <w:trPr>
          <w:trHeight w:val="20"/>
          <w:jc w:val="center"/>
        </w:trPr>
        <w:tc>
          <w:tcPr>
            <w:tcW w:w="5382" w:type="dxa"/>
          </w:tcPr>
          <w:p w14:paraId="24BBC983" w14:textId="77777777" w:rsidR="00FD2683" w:rsidRPr="00244278" w:rsidRDefault="00FD2683" w:rsidP="00FD268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14:paraId="532E7C9B" w14:textId="0EA9C576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2 073 097,09</w:t>
            </w:r>
          </w:p>
        </w:tc>
        <w:tc>
          <w:tcPr>
            <w:tcW w:w="1701" w:type="dxa"/>
          </w:tcPr>
          <w:p w14:paraId="396F343B" w14:textId="4E88B054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445 657,70</w:t>
            </w:r>
          </w:p>
        </w:tc>
        <w:tc>
          <w:tcPr>
            <w:tcW w:w="1559" w:type="dxa"/>
          </w:tcPr>
          <w:p w14:paraId="7A3380D0" w14:textId="4EC70D5E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414 908,55</w:t>
            </w:r>
          </w:p>
        </w:tc>
        <w:tc>
          <w:tcPr>
            <w:tcW w:w="1418" w:type="dxa"/>
          </w:tcPr>
          <w:p w14:paraId="24E1B369" w14:textId="775D37C4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412 710,54</w:t>
            </w:r>
          </w:p>
        </w:tc>
        <w:tc>
          <w:tcPr>
            <w:tcW w:w="1701" w:type="dxa"/>
          </w:tcPr>
          <w:p w14:paraId="01AC82C3" w14:textId="5332DE76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545" w:type="dxa"/>
          </w:tcPr>
          <w:p w14:paraId="52212E7B" w14:textId="0014C9A1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  <w:tr w:rsidR="00FD2683" w:rsidRPr="00244278" w14:paraId="2AAB9171" w14:textId="77777777" w:rsidTr="00244278">
        <w:trPr>
          <w:trHeight w:val="20"/>
          <w:jc w:val="center"/>
        </w:trPr>
        <w:tc>
          <w:tcPr>
            <w:tcW w:w="5382" w:type="dxa"/>
          </w:tcPr>
          <w:p w14:paraId="6A8F9C8E" w14:textId="77777777" w:rsidR="00FD2683" w:rsidRPr="00244278" w:rsidRDefault="00FD2683" w:rsidP="00FD268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14:paraId="2275E195" w14:textId="1C09A271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2 247 541,94</w:t>
            </w:r>
          </w:p>
        </w:tc>
        <w:tc>
          <w:tcPr>
            <w:tcW w:w="1701" w:type="dxa"/>
          </w:tcPr>
          <w:p w14:paraId="1F5BDD7C" w14:textId="5B42FFE2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465 748,88</w:t>
            </w:r>
          </w:p>
        </w:tc>
        <w:tc>
          <w:tcPr>
            <w:tcW w:w="1559" w:type="dxa"/>
          </w:tcPr>
          <w:p w14:paraId="224C950C" w14:textId="423800AE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522 956,12</w:t>
            </w:r>
          </w:p>
        </w:tc>
        <w:tc>
          <w:tcPr>
            <w:tcW w:w="1418" w:type="dxa"/>
          </w:tcPr>
          <w:p w14:paraId="6EFEAD45" w14:textId="12D21A7F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459 016,64</w:t>
            </w:r>
          </w:p>
        </w:tc>
        <w:tc>
          <w:tcPr>
            <w:tcW w:w="1701" w:type="dxa"/>
          </w:tcPr>
          <w:p w14:paraId="3B4A2DF2" w14:textId="76816719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545" w:type="dxa"/>
          </w:tcPr>
          <w:p w14:paraId="27D17CC0" w14:textId="5B34785E" w:rsidR="00FD2683" w:rsidRPr="00244278" w:rsidRDefault="00FD2683" w:rsidP="00FD268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</w:tbl>
    <w:p w14:paraId="12F75EAA" w14:textId="77777777" w:rsidR="008517A4" w:rsidRPr="00244278" w:rsidRDefault="008517A4" w:rsidP="008517A4">
      <w:pPr>
        <w:rPr>
          <w:rFonts w:ascii="Arial" w:hAnsi="Arial" w:cs="Arial"/>
          <w:sz w:val="24"/>
          <w:szCs w:val="24"/>
        </w:rPr>
      </w:pPr>
    </w:p>
    <w:p w14:paraId="5C9C3E71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71146D62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37B53DDD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3F132B77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5D774873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442343E9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17F11D36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17FA52BF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794530B7" w14:textId="77777777" w:rsidR="00010EB0" w:rsidRPr="00244278" w:rsidRDefault="00010EB0">
      <w:pPr>
        <w:rPr>
          <w:rFonts w:ascii="Arial" w:hAnsi="Arial" w:cs="Arial"/>
          <w:sz w:val="24"/>
          <w:szCs w:val="24"/>
        </w:rPr>
      </w:pPr>
    </w:p>
    <w:p w14:paraId="4041D9BF" w14:textId="77777777" w:rsidR="00244278" w:rsidRDefault="00244278">
      <w:pPr>
        <w:rPr>
          <w:rFonts w:ascii="Arial" w:hAnsi="Arial" w:cs="Arial"/>
          <w:sz w:val="24"/>
          <w:szCs w:val="24"/>
        </w:rPr>
        <w:sectPr w:rsidR="00244278" w:rsidSect="00CA3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4E5101" w14:textId="77777777" w:rsidR="008517A4" w:rsidRPr="00244278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2866557" w14:textId="77777777" w:rsidR="008517A4" w:rsidRPr="00244278" w:rsidRDefault="008517A4" w:rsidP="008517A4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78EA6323" w14:textId="77777777" w:rsidR="008517A4" w:rsidRPr="00244278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Развитие спорта на территории городского округа Люберцы осуществляется в соответствии с:</w:t>
      </w:r>
    </w:p>
    <w:p w14:paraId="52EA402F" w14:textId="77777777" w:rsidR="008517A4" w:rsidRPr="00244278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7FAD2F66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32006493" w14:textId="7174B588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</w:t>
      </w:r>
      <w:r w:rsidR="00F4658A" w:rsidRPr="00244278">
        <w:rPr>
          <w:rFonts w:ascii="Arial" w:hAnsi="Arial" w:cs="Arial"/>
          <w:sz w:val="24"/>
          <w:szCs w:val="24"/>
        </w:rPr>
        <w:t>21 году 136 031 человек (46,1%), в 2022 году -151 376 человек (</w:t>
      </w:r>
      <w:r w:rsidR="00B87FF8" w:rsidRPr="00244278">
        <w:rPr>
          <w:rFonts w:ascii="Arial" w:hAnsi="Arial" w:cs="Arial"/>
          <w:sz w:val="24"/>
          <w:szCs w:val="24"/>
        </w:rPr>
        <w:t>50,8%</w:t>
      </w:r>
      <w:r w:rsidR="00F4658A" w:rsidRPr="00244278">
        <w:rPr>
          <w:rFonts w:ascii="Arial" w:hAnsi="Arial" w:cs="Arial"/>
          <w:sz w:val="24"/>
          <w:szCs w:val="24"/>
        </w:rPr>
        <w:t>)</w:t>
      </w:r>
    </w:p>
    <w:p w14:paraId="541F3371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4C05604C" w14:textId="6C637B2A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По состоянию на 31.12.202</w:t>
      </w:r>
      <w:r w:rsidR="00F4658A" w:rsidRPr="00244278">
        <w:rPr>
          <w:rFonts w:ascii="Arial" w:hAnsi="Arial" w:cs="Arial"/>
          <w:sz w:val="24"/>
          <w:szCs w:val="24"/>
        </w:rPr>
        <w:t>2</w:t>
      </w:r>
      <w:r w:rsidRPr="00244278">
        <w:rPr>
          <w:rFonts w:ascii="Arial" w:hAnsi="Arial" w:cs="Arial"/>
          <w:sz w:val="24"/>
          <w:szCs w:val="24"/>
        </w:rPr>
        <w:t xml:space="preserve"> на территории городского округа                                         </w:t>
      </w:r>
      <w:proofErr w:type="spellStart"/>
      <w:r w:rsidRPr="00244278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</w:t>
      </w:r>
      <w:r w:rsidR="006B28A9" w:rsidRPr="00244278">
        <w:rPr>
          <w:rFonts w:ascii="Arial" w:hAnsi="Arial" w:cs="Arial"/>
          <w:sz w:val="24"/>
          <w:szCs w:val="24"/>
        </w:rPr>
        <w:t>632</w:t>
      </w:r>
      <w:r w:rsidRPr="00244278">
        <w:rPr>
          <w:rFonts w:ascii="Arial" w:hAnsi="Arial" w:cs="Arial"/>
          <w:sz w:val="24"/>
          <w:szCs w:val="24"/>
        </w:rPr>
        <w:t xml:space="preserve"> спортивных сооружений в том числе 6 стадионов с трибунами, </w:t>
      </w:r>
      <w:r w:rsidR="00F4658A" w:rsidRPr="00244278">
        <w:rPr>
          <w:rFonts w:ascii="Arial" w:hAnsi="Arial" w:cs="Arial"/>
          <w:sz w:val="24"/>
          <w:szCs w:val="24"/>
        </w:rPr>
        <w:t>11</w:t>
      </w:r>
      <w:r w:rsidRPr="00244278">
        <w:rPr>
          <w:rFonts w:ascii="Arial" w:hAnsi="Arial" w:cs="Arial"/>
          <w:sz w:val="24"/>
          <w:szCs w:val="24"/>
        </w:rPr>
        <w:t xml:space="preserve"> плавательных бассейнов, 114 спортивных зала, 38</w:t>
      </w:r>
      <w:r w:rsidR="00F4658A" w:rsidRPr="00244278">
        <w:rPr>
          <w:rFonts w:ascii="Arial" w:hAnsi="Arial" w:cs="Arial"/>
          <w:sz w:val="24"/>
          <w:szCs w:val="24"/>
        </w:rPr>
        <w:t>3</w:t>
      </w:r>
      <w:r w:rsidRPr="00244278">
        <w:rPr>
          <w:rFonts w:ascii="Arial" w:hAnsi="Arial" w:cs="Arial"/>
          <w:sz w:val="24"/>
          <w:szCs w:val="24"/>
        </w:rPr>
        <w:t xml:space="preserve"> плоскостных спортивных сооружений и 117 иных спортивных сооружений, 1 арена с искусственным льдом.</w:t>
      </w:r>
    </w:p>
    <w:p w14:paraId="054C332E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2442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244278">
        <w:rPr>
          <w:rFonts w:ascii="Arial" w:hAnsi="Arial" w:cs="Arial"/>
          <w:sz w:val="24"/>
          <w:szCs w:val="24"/>
        </w:rPr>
        <w:t>р.п</w:t>
      </w:r>
      <w:proofErr w:type="spellEnd"/>
      <w:r w:rsidRPr="00244278">
        <w:rPr>
          <w:rFonts w:ascii="Arial" w:hAnsi="Arial" w:cs="Arial"/>
          <w:sz w:val="24"/>
          <w:szCs w:val="24"/>
        </w:rPr>
        <w:t>. Октябрьский.</w:t>
      </w:r>
    </w:p>
    <w:p w14:paraId="575430F2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2442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244278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244278">
        <w:rPr>
          <w:rFonts w:ascii="Arial" w:hAnsi="Arial" w:cs="Arial"/>
          <w:sz w:val="24"/>
          <w:szCs w:val="24"/>
        </w:rPr>
        <w:t>г.о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53E68775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2442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244278">
        <w:rPr>
          <w:rFonts w:ascii="Arial" w:hAnsi="Arial" w:cs="Arial"/>
          <w:sz w:val="24"/>
          <w:szCs w:val="24"/>
        </w:rPr>
        <w:t>Красково</w:t>
      </w:r>
      <w:proofErr w:type="spellEnd"/>
      <w:r w:rsidRPr="00244278">
        <w:rPr>
          <w:rFonts w:ascii="Arial" w:hAnsi="Arial" w:cs="Arial"/>
          <w:sz w:val="24"/>
          <w:szCs w:val="24"/>
        </w:rPr>
        <w:t>, ул. Вокзальная д. 24.</w:t>
      </w:r>
    </w:p>
    <w:p w14:paraId="4DE781A6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2442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44278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45659798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На территории городского округа Люберцы успешно осуществляют деятельность 4 муниципальных спортивных школы.</w:t>
      </w:r>
    </w:p>
    <w:p w14:paraId="65757756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lastRenderedPageBreak/>
        <w:t>Общая численность занимающихся детей в данных учреждениях составляет более 3300 человек.</w:t>
      </w:r>
    </w:p>
    <w:p w14:paraId="66700544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14:paraId="7286F889" w14:textId="77777777" w:rsidR="008517A4" w:rsidRPr="00244278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14:paraId="3EF9A31F" w14:textId="77777777" w:rsidR="008517A4" w:rsidRPr="00244278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14:paraId="09F39FC7" w14:textId="77777777" w:rsidR="008517A4" w:rsidRPr="00244278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14:paraId="62453BA8" w14:textId="77777777" w:rsidR="008517A4" w:rsidRPr="00244278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244278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244278">
        <w:rPr>
          <w:rFonts w:ascii="Arial" w:hAnsi="Arial" w:cs="Arial"/>
          <w:sz w:val="24"/>
          <w:szCs w:val="24"/>
        </w:rPr>
        <w:t>.</w:t>
      </w:r>
    </w:p>
    <w:p w14:paraId="150E75E0" w14:textId="77777777" w:rsidR="008517A4" w:rsidRPr="00244278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66CCBDAE" w14:textId="77777777" w:rsidR="008517A4" w:rsidRPr="00244278" w:rsidRDefault="008517A4" w:rsidP="008517A4">
      <w:pPr>
        <w:pStyle w:val="a4"/>
        <w:ind w:firstLine="709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Муниципальная программа «Спорт» разработана с целью:</w:t>
      </w:r>
    </w:p>
    <w:p w14:paraId="5795BBF6" w14:textId="77777777" w:rsidR="008517A4" w:rsidRPr="00244278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44278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14:paraId="2658C0F5" w14:textId="77777777" w:rsidR="008517A4" w:rsidRPr="00244278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2. </w:t>
      </w:r>
      <w:r w:rsidRPr="00244278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14:paraId="35EF42C2" w14:textId="77777777" w:rsidR="008517A4" w:rsidRPr="0024427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36E0D874" w14:textId="77777777" w:rsidR="008517A4" w:rsidRPr="0024427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6ADCBB05" w14:textId="77777777" w:rsidR="008517A4" w:rsidRPr="0024427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30FFA9B3" w14:textId="77777777" w:rsidR="008517A4" w:rsidRPr="0024427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5B1E0DAB" w14:textId="77777777" w:rsidR="008517A4" w:rsidRPr="0024427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2AFF4A90" w14:textId="77777777" w:rsidR="008517A4" w:rsidRPr="00244278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1EDC504E" w14:textId="77777777" w:rsidR="008517A4" w:rsidRPr="00244278" w:rsidRDefault="008517A4" w:rsidP="008517A4">
      <w:pPr>
        <w:pStyle w:val="a4"/>
        <w:ind w:firstLine="709"/>
        <w:jc w:val="center"/>
        <w:rPr>
          <w:rFonts w:ascii="Arial" w:hAnsi="Arial" w:cs="Arial"/>
          <w:b/>
        </w:rPr>
      </w:pPr>
    </w:p>
    <w:p w14:paraId="05017996" w14:textId="77777777" w:rsidR="008517A4" w:rsidRPr="00244278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244278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24A21A47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Инструментом, позволяющим наиболее эффективном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79D6E4C4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44131E47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lastRenderedPageBreak/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2C7D5300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5EE5EC3B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35A48D58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04CF30C1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1B8E100B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340A24C1" w14:textId="77777777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0430C0C8" w14:textId="3887F04E" w:rsidR="008517A4" w:rsidRPr="00244278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244278">
        <w:rPr>
          <w:rFonts w:ascii="Arial" w:hAnsi="Arial" w:cs="Arial"/>
        </w:rPr>
        <w:t xml:space="preserve">Преимущества и риски, возникшие при выборе различных вариантов решения проблемы, направленных на достижения </w:t>
      </w:r>
      <w:r w:rsidR="006F3393" w:rsidRPr="00244278">
        <w:rPr>
          <w:rFonts w:ascii="Arial" w:hAnsi="Arial" w:cs="Arial"/>
        </w:rPr>
        <w:t>поставленных целей,</w:t>
      </w:r>
      <w:r w:rsidRPr="00244278">
        <w:rPr>
          <w:rFonts w:ascii="Arial" w:hAnsi="Arial" w:cs="Arial"/>
        </w:rPr>
        <w:t xml:space="preserve">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3F19140C" w14:textId="77777777" w:rsidR="00686607" w:rsidRPr="0024427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022DB5D" w14:textId="77777777" w:rsidR="00686607" w:rsidRPr="0024427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4651CF" w14:textId="77777777" w:rsidR="00686607" w:rsidRPr="00244278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A7C5AAD" w14:textId="77777777" w:rsidR="00686607" w:rsidRPr="00244278" w:rsidRDefault="00686607" w:rsidP="00010EB0">
      <w:pPr>
        <w:ind w:left="0" w:firstLine="709"/>
        <w:rPr>
          <w:rFonts w:ascii="Arial" w:hAnsi="Arial" w:cs="Arial"/>
          <w:sz w:val="24"/>
          <w:szCs w:val="24"/>
        </w:rPr>
        <w:sectPr w:rsidR="00686607" w:rsidRPr="00244278" w:rsidSect="00010EB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28994F08" w14:textId="47DDFD52" w:rsidR="00280627" w:rsidRPr="0024427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645F1A" w:rsidRPr="00244278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563FF2CD" w14:textId="77777777" w:rsidR="006C31C4" w:rsidRPr="0024427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  <w:r w:rsidR="006C31C4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91B991" w14:textId="77777777" w:rsidR="006C31C4" w:rsidRPr="00244278" w:rsidRDefault="006C31C4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4BF4E672" w14:textId="0A88F0C8" w:rsidR="00280627" w:rsidRPr="00244278" w:rsidRDefault="006C31C4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280627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BD4BDB8" w14:textId="0D397085" w:rsidR="00280627" w:rsidRPr="0024427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6F9E4E45" w14:textId="77777777" w:rsidR="00280627" w:rsidRPr="00244278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1E3DCF" w14:textId="5C93B679" w:rsidR="008517A4" w:rsidRPr="0024427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</w:t>
      </w:r>
      <w:r w:rsidR="001F0AF8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городского округа Люберцы Московской области </w:t>
      </w: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323626E9" w14:textId="77777777" w:rsidR="008517A4" w:rsidRPr="00244278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775"/>
        <w:gridCol w:w="1418"/>
        <w:gridCol w:w="1134"/>
        <w:gridCol w:w="1134"/>
        <w:gridCol w:w="1134"/>
        <w:gridCol w:w="1134"/>
        <w:gridCol w:w="992"/>
        <w:gridCol w:w="1134"/>
        <w:gridCol w:w="1843"/>
        <w:gridCol w:w="1426"/>
      </w:tblGrid>
      <w:tr w:rsidR="008517A4" w:rsidRPr="00244278" w14:paraId="1CAD6677" w14:textId="77777777" w:rsidTr="009639C3">
        <w:trPr>
          <w:trHeight w:val="786"/>
        </w:trPr>
        <w:tc>
          <w:tcPr>
            <w:tcW w:w="562" w:type="dxa"/>
            <w:vMerge w:val="restart"/>
          </w:tcPr>
          <w:p w14:paraId="627F840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7" w:type="dxa"/>
            <w:vMerge w:val="restart"/>
          </w:tcPr>
          <w:p w14:paraId="50F8A9AE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75" w:type="dxa"/>
            <w:vMerge w:val="restart"/>
          </w:tcPr>
          <w:p w14:paraId="6E92475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14:paraId="7CC780E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CA86BC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343C10CE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528" w:type="dxa"/>
            <w:gridSpan w:val="5"/>
          </w:tcPr>
          <w:p w14:paraId="7F5D824D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415CD183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14:paraId="20DE6D14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100B4D9E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244278" w14:paraId="598E571A" w14:textId="77777777" w:rsidTr="009639C3">
        <w:tc>
          <w:tcPr>
            <w:tcW w:w="562" w:type="dxa"/>
            <w:vMerge/>
          </w:tcPr>
          <w:p w14:paraId="4340A252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14:paraId="219FFB62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14:paraId="117B9F0B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E912490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13491AA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C4E91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2E27DD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14:paraId="16BC1856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2" w:type="dxa"/>
          </w:tcPr>
          <w:p w14:paraId="48FE66E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1134" w:type="dxa"/>
          </w:tcPr>
          <w:p w14:paraId="62BF30BE" w14:textId="77777777" w:rsidR="008517A4" w:rsidRPr="00244278" w:rsidRDefault="008517A4" w:rsidP="00E97DD5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3" w:type="dxa"/>
            <w:vMerge/>
          </w:tcPr>
          <w:p w14:paraId="5BBDCE07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14:paraId="1B95B6B1" w14:textId="77777777" w:rsidR="008517A4" w:rsidRPr="00244278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244278" w14:paraId="6EF15999" w14:textId="77777777" w:rsidTr="009639C3">
        <w:tc>
          <w:tcPr>
            <w:tcW w:w="562" w:type="dxa"/>
          </w:tcPr>
          <w:p w14:paraId="44B06021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3D64AA1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14:paraId="59DE98A9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B9376D7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3430213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CB38949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EA6B56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1C8ACC79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3D30870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1F7794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2DF50C76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</w:tcPr>
          <w:p w14:paraId="2CEBD90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517A4" w:rsidRPr="00244278" w14:paraId="495FA607" w14:textId="77777777" w:rsidTr="00E97DD5">
        <w:tc>
          <w:tcPr>
            <w:tcW w:w="15313" w:type="dxa"/>
            <w:gridSpan w:val="12"/>
          </w:tcPr>
          <w:p w14:paraId="67AF410E" w14:textId="77777777" w:rsidR="008517A4" w:rsidRPr="00244278" w:rsidRDefault="008517A4" w:rsidP="008B53A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8517A4" w:rsidRPr="00244278" w14:paraId="70102035" w14:textId="77777777" w:rsidTr="009639C3">
        <w:tc>
          <w:tcPr>
            <w:tcW w:w="562" w:type="dxa"/>
          </w:tcPr>
          <w:p w14:paraId="7571429E" w14:textId="031F7F72" w:rsidR="008517A4" w:rsidRPr="00244278" w:rsidRDefault="008B53A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7" w:type="dxa"/>
          </w:tcPr>
          <w:p w14:paraId="15158CB4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5" w:type="dxa"/>
          </w:tcPr>
          <w:p w14:paraId="76C39F0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Указ Президента РФ от 04.02.2021 № 68 «Об оценке        эффективности       деятельности     высших              должностных    </w:t>
            </w: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418" w:type="dxa"/>
          </w:tcPr>
          <w:p w14:paraId="49B9580A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667358F6" w14:textId="38DDB513" w:rsidR="008517A4" w:rsidRPr="00244278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14:paraId="7228D3B2" w14:textId="2656918E" w:rsidR="00B3038E" w:rsidRPr="00244278" w:rsidRDefault="00B3038E" w:rsidP="00B3038E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34" w:type="dxa"/>
          </w:tcPr>
          <w:p w14:paraId="234E36F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14:paraId="0A9EAF5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92" w:type="dxa"/>
          </w:tcPr>
          <w:p w14:paraId="04B8824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14:paraId="3569CA8F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14:paraId="368CACB6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14:paraId="29CC1F91" w14:textId="77777777" w:rsidR="001F0AF8" w:rsidRPr="00244278" w:rsidRDefault="001F0AF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16E3CED3" w14:textId="6C693C32" w:rsidR="001F0AF8" w:rsidRPr="00244278" w:rsidRDefault="001F0AF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2C47BBFC" w14:textId="1079B603" w:rsidR="00453913" w:rsidRPr="00244278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453913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</w:t>
            </w:r>
          </w:p>
          <w:p w14:paraId="6BEB56B3" w14:textId="3E6A0B6C" w:rsidR="009600CE" w:rsidRPr="00244278" w:rsidRDefault="009600CE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1.01.07</w:t>
            </w:r>
          </w:p>
          <w:p w14:paraId="4D44A355" w14:textId="77777777" w:rsidR="00453913" w:rsidRPr="00244278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14:paraId="0545102B" w14:textId="77777777" w:rsidR="00815E0C" w:rsidRPr="00244278" w:rsidRDefault="00815E0C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14:paraId="60CF6534" w14:textId="77777777" w:rsidR="0025440D" w:rsidRPr="00244278" w:rsidRDefault="0025440D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2.01.01</w:t>
            </w:r>
          </w:p>
          <w:p w14:paraId="21B2EE98" w14:textId="77777777" w:rsidR="006F3393" w:rsidRPr="00244278" w:rsidRDefault="0025440D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</w:t>
            </w:r>
          </w:p>
          <w:p w14:paraId="6613D3D8" w14:textId="687810FD" w:rsidR="006F3393" w:rsidRPr="00244278" w:rsidRDefault="006F3393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2.04.02</w:t>
            </w:r>
          </w:p>
          <w:p w14:paraId="281A455B" w14:textId="12E36FA1" w:rsidR="00AE5957" w:rsidRPr="00244278" w:rsidRDefault="00AE5957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2.04.03</w:t>
            </w:r>
          </w:p>
          <w:p w14:paraId="1A4D09DF" w14:textId="1A488B2B" w:rsidR="0025440D" w:rsidRPr="00244278" w:rsidRDefault="0025440D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2.Р5.02</w:t>
            </w:r>
          </w:p>
          <w:p w14:paraId="4DCA9703" w14:textId="458A049B" w:rsidR="0025440D" w:rsidRPr="00244278" w:rsidRDefault="0025440D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244278" w14:paraId="299022C3" w14:textId="77777777" w:rsidTr="009639C3">
        <w:tc>
          <w:tcPr>
            <w:tcW w:w="562" w:type="dxa"/>
          </w:tcPr>
          <w:p w14:paraId="35B09474" w14:textId="25709E3E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53AB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523C0214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5" w:type="dxa"/>
          </w:tcPr>
          <w:p w14:paraId="63288E3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418" w:type="dxa"/>
          </w:tcPr>
          <w:p w14:paraId="25E56CE3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D8F192D" w14:textId="2028DDCC" w:rsidR="008517A4" w:rsidRPr="00244278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14:paraId="25C5D5F3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14:paraId="31AD95D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14:paraId="6B59DBF3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14:paraId="7157F5B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14:paraId="567AFBE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843" w:type="dxa"/>
          </w:tcPr>
          <w:p w14:paraId="471E6ED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38C79B12" w14:textId="774D426A" w:rsidR="00453913" w:rsidRPr="00244278" w:rsidRDefault="00453913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083C27" w14:textId="6FF88DE4" w:rsidR="00F0695A" w:rsidRPr="00244278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2D68490F" w14:textId="459AF663" w:rsidR="00F0695A" w:rsidRPr="00244278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758FD29F" w14:textId="22B7F492" w:rsidR="00815E0C" w:rsidRPr="00244278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8517A4" w:rsidRPr="00244278" w14:paraId="0EFCE950" w14:textId="77777777" w:rsidTr="009639C3">
        <w:tc>
          <w:tcPr>
            <w:tcW w:w="562" w:type="dxa"/>
          </w:tcPr>
          <w:p w14:paraId="19925634" w14:textId="1B38CC8C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B53AB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1E01C7AF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Доля жителей Московской области, выполнивших нормативы испытаний (тестов) Всероссийского комплекса «Готов к труду и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обороне» (ГТО), в общей численности населения, принявшего участие в испытаниях (тестах)</w:t>
            </w:r>
          </w:p>
        </w:tc>
        <w:tc>
          <w:tcPr>
            <w:tcW w:w="1775" w:type="dxa"/>
          </w:tcPr>
          <w:p w14:paraId="4556404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14:paraId="18ED4E2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2DCA80D" w14:textId="37E7192B" w:rsidR="008517A4" w:rsidRPr="00244278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14:paraId="4627F229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31</w:t>
            </w: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,3</w:t>
            </w:r>
          </w:p>
        </w:tc>
        <w:tc>
          <w:tcPr>
            <w:tcW w:w="1134" w:type="dxa"/>
          </w:tcPr>
          <w:p w14:paraId="0581D6E8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134" w:type="dxa"/>
          </w:tcPr>
          <w:p w14:paraId="611E24BF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92" w:type="dxa"/>
          </w:tcPr>
          <w:p w14:paraId="5C74A281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31</w:t>
            </w: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</w:p>
        </w:tc>
        <w:tc>
          <w:tcPr>
            <w:tcW w:w="1134" w:type="dxa"/>
          </w:tcPr>
          <w:p w14:paraId="018B170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31,7</w:t>
            </w:r>
          </w:p>
        </w:tc>
        <w:tc>
          <w:tcPr>
            <w:tcW w:w="1843" w:type="dxa"/>
          </w:tcPr>
          <w:p w14:paraId="4FFEBA5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7AB5853" w14:textId="77777777" w:rsidR="00453913" w:rsidRPr="00244278" w:rsidRDefault="00F0695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7A404751" w14:textId="584CF33C" w:rsidR="00F0695A" w:rsidRPr="00244278" w:rsidRDefault="00F0695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</w:tc>
      </w:tr>
      <w:tr w:rsidR="008517A4" w:rsidRPr="00244278" w14:paraId="16D1E415" w14:textId="77777777" w:rsidTr="009639C3">
        <w:tc>
          <w:tcPr>
            <w:tcW w:w="562" w:type="dxa"/>
          </w:tcPr>
          <w:p w14:paraId="178F5158" w14:textId="01CFC803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B53AB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7030680B" w14:textId="37816FE2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  <w:r w:rsidR="00EC59BF"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не имеющего противопоказаний для занятий </w:t>
            </w:r>
            <w:r w:rsidR="00EC59BF"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1775" w:type="dxa"/>
          </w:tcPr>
          <w:p w14:paraId="0C146E5A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14:paraId="06DA2C0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AD76D91" w14:textId="76CB84CE" w:rsidR="008517A4" w:rsidRPr="00244278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14:paraId="359344E5" w14:textId="59B077F8" w:rsidR="008517A4" w:rsidRPr="00244278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6DC6CA59" w14:textId="699A15ED" w:rsidR="008517A4" w:rsidRPr="00244278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E4DAB45" w14:textId="05B7AD8E" w:rsidR="008517A4" w:rsidRPr="00244278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4B0687C" w14:textId="2B1AECB0" w:rsidR="008517A4" w:rsidRPr="00244278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14:paraId="7EA51E9B" w14:textId="131814D2" w:rsidR="008517A4" w:rsidRPr="00244278" w:rsidRDefault="00786F52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14:paraId="1F941E0A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4D4E47B1" w14:textId="77777777" w:rsidR="00F0695A" w:rsidRPr="00244278" w:rsidRDefault="00F544F9" w:rsidP="00F0695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F0695A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14:paraId="105137AF" w14:textId="4F2131F5" w:rsidR="008517A4" w:rsidRPr="00244278" w:rsidRDefault="00F544F9" w:rsidP="00F0695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AD5117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8517A4" w:rsidRPr="00244278" w14:paraId="190C6C36" w14:textId="77777777" w:rsidTr="009639C3">
        <w:tc>
          <w:tcPr>
            <w:tcW w:w="562" w:type="dxa"/>
          </w:tcPr>
          <w:p w14:paraId="0D27B341" w14:textId="28633AB4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B53AB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47146BE0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5" w:type="dxa"/>
          </w:tcPr>
          <w:p w14:paraId="757B511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</w:tcPr>
          <w:p w14:paraId="16E365C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2CC37B26" w14:textId="52C3C5EE" w:rsidR="008517A4" w:rsidRPr="00244278" w:rsidRDefault="008517A4" w:rsidP="00E6564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100,</w:t>
            </w:r>
            <w:r w:rsidR="00E65643" w:rsidRPr="0024427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2583912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6D924054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1EBAB9B9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7C73B490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7DE2E7A7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14:paraId="04DDEEE1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54CAB3A" w14:textId="3331CCD1" w:rsidR="00453913" w:rsidRPr="00244278" w:rsidRDefault="00F544F9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F0695A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14:paraId="30C11216" w14:textId="447091AB" w:rsidR="00DF4510" w:rsidRPr="00244278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5121CEEE" w14:textId="3973EC82" w:rsidR="00815E0C" w:rsidRPr="00244278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8517A4" w:rsidRPr="00244278" w14:paraId="24ED70CD" w14:textId="77777777" w:rsidTr="00E97DD5">
        <w:tc>
          <w:tcPr>
            <w:tcW w:w="15313" w:type="dxa"/>
            <w:gridSpan w:val="12"/>
          </w:tcPr>
          <w:p w14:paraId="640813D3" w14:textId="77B1B5AC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8517A4" w:rsidRPr="00244278" w14:paraId="0A7295FB" w14:textId="77777777" w:rsidTr="009639C3">
        <w:tc>
          <w:tcPr>
            <w:tcW w:w="562" w:type="dxa"/>
          </w:tcPr>
          <w:p w14:paraId="440D3892" w14:textId="057D0631" w:rsidR="008517A4" w:rsidRPr="00244278" w:rsidRDefault="008B53A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7" w:type="dxa"/>
          </w:tcPr>
          <w:p w14:paraId="4A40198C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управления в сфере физической культуры и спорта</w:t>
            </w:r>
          </w:p>
        </w:tc>
        <w:tc>
          <w:tcPr>
            <w:tcW w:w="1775" w:type="dxa"/>
          </w:tcPr>
          <w:p w14:paraId="1820E7E7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14:paraId="416D4CCE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1928440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8C71F3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A05EDFA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0877DF7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8F84705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7C95FEF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3723ADB" w14:textId="77777777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DF6BB62" w14:textId="7807637C" w:rsidR="008517A4" w:rsidRPr="00244278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E69AA8" w14:textId="630954CF" w:rsidR="00530649" w:rsidRPr="00244278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6D0CA9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  <w:p w14:paraId="320F5EA6" w14:textId="487451CD" w:rsidR="00530649" w:rsidRPr="00244278" w:rsidRDefault="009A15D1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</w:t>
            </w:r>
          </w:p>
          <w:p w14:paraId="50488DBE" w14:textId="5233314E" w:rsidR="00302378" w:rsidRPr="00244278" w:rsidRDefault="0030237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2.Р5.02</w:t>
            </w:r>
          </w:p>
        </w:tc>
      </w:tr>
    </w:tbl>
    <w:p w14:paraId="68F07D7F" w14:textId="77777777" w:rsidR="008517A4" w:rsidRPr="00244278" w:rsidRDefault="008517A4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938F54" w14:textId="77777777" w:rsidR="008B53AB" w:rsidRPr="00244278" w:rsidRDefault="008B53A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EE6F7E" w14:textId="77777777" w:rsidR="008B53AB" w:rsidRPr="00244278" w:rsidRDefault="008B53A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816DB" w14:textId="77777777" w:rsidR="008B53AB" w:rsidRPr="00244278" w:rsidRDefault="008B53A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F89BB" w14:textId="25E4B795" w:rsidR="003965DB" w:rsidRPr="00244278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</w:t>
      </w:r>
      <w:r w:rsidR="00A5382F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p w14:paraId="75C3D459" w14:textId="4F3FD177" w:rsidR="003965DB" w:rsidRPr="00244278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367BBA6A" w14:textId="77777777" w:rsidR="00D17F08" w:rsidRPr="00244278" w:rsidRDefault="00D17F08" w:rsidP="00D17F0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3186"/>
        <w:gridCol w:w="2918"/>
        <w:gridCol w:w="7697"/>
      </w:tblGrid>
      <w:tr w:rsidR="003965DB" w:rsidRPr="00244278" w14:paraId="6BDF4F1E" w14:textId="77777777" w:rsidTr="002E3119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137F82BA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106" w:type="pct"/>
            <w:vMerge w:val="restart"/>
            <w:vAlign w:val="center"/>
          </w:tcPr>
          <w:p w14:paraId="1DC6C7F4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6DF19FD3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698D46BA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965DB" w:rsidRPr="00244278" w14:paraId="603F7B84" w14:textId="77777777" w:rsidTr="002E3119">
        <w:trPr>
          <w:trHeight w:val="509"/>
        </w:trPr>
        <w:tc>
          <w:tcPr>
            <w:tcW w:w="209" w:type="pct"/>
            <w:vMerge/>
            <w:vAlign w:val="center"/>
            <w:hideMark/>
          </w:tcPr>
          <w:p w14:paraId="70EB3445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0A413D5F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03DC1432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2CFF7BDC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65DB" w:rsidRPr="00244278" w14:paraId="448F92FA" w14:textId="77777777" w:rsidTr="002E3119">
        <w:trPr>
          <w:trHeight w:val="20"/>
        </w:trPr>
        <w:tc>
          <w:tcPr>
            <w:tcW w:w="209" w:type="pct"/>
            <w:vAlign w:val="center"/>
            <w:hideMark/>
          </w:tcPr>
          <w:p w14:paraId="7E725390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14:paraId="02FCA8A3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31DE294B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32E2DEF1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17F08" w:rsidRPr="00244278" w14:paraId="07A5886D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C57C696" w14:textId="28F32696" w:rsidR="00D17F08" w:rsidRPr="00244278" w:rsidRDefault="00D17F08" w:rsidP="00BF07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2E6A518B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14:paraId="3FC70E4C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14:paraId="527C5A6A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</w:tr>
      <w:tr w:rsidR="00D17F08" w:rsidRPr="00244278" w14:paraId="56A80EC8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46F70FF" w14:textId="42C6799B" w:rsidR="00D17F08" w:rsidRPr="00244278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vMerge/>
            <w:shd w:val="clear" w:color="auto" w:fill="auto"/>
          </w:tcPr>
          <w:p w14:paraId="724ED7B3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55B5F1FA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4010D8B7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6156B69A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D17F08" w:rsidRPr="00244278" w14:paraId="5B2EEE6B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84BEA86" w14:textId="53340E9E" w:rsidR="00D17F08" w:rsidRPr="00244278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vMerge/>
            <w:shd w:val="clear" w:color="auto" w:fill="auto"/>
          </w:tcPr>
          <w:p w14:paraId="6370BE51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74206A2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672" w:type="pct"/>
            <w:shd w:val="clear" w:color="auto" w:fill="auto"/>
          </w:tcPr>
          <w:p w14:paraId="3B05738E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D17F08" w:rsidRPr="00244278" w14:paraId="43603731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27D64ED" w14:textId="0F219F0A" w:rsidR="00D17F08" w:rsidRPr="00244278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vMerge/>
            <w:shd w:val="clear" w:color="auto" w:fill="auto"/>
          </w:tcPr>
          <w:p w14:paraId="0F959AB6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95CFDF2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культуры среди лиц с ограниченными физическими </w:t>
            </w: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возможностями.</w:t>
            </w:r>
          </w:p>
          <w:p w14:paraId="7F873834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01841682" w14:textId="6596607A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</w:t>
            </w: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противопоказаний для занятий физической культурой и спортом</w:t>
            </w:r>
          </w:p>
        </w:tc>
      </w:tr>
      <w:tr w:rsidR="00D17F08" w:rsidRPr="00244278" w14:paraId="538772E7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D3234F5" w14:textId="17DEFBBB" w:rsidR="00D17F08" w:rsidRPr="00244278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vMerge/>
            <w:shd w:val="clear" w:color="auto" w:fill="auto"/>
          </w:tcPr>
          <w:p w14:paraId="6A267E5B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61CA63B7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2C604A95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051A0D93" w14:textId="77777777" w:rsidR="00D17F08" w:rsidRPr="00244278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3965DB" w:rsidRPr="00244278" w14:paraId="79C83B72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FFE8097" w14:textId="041C6DAA" w:rsidR="003965DB" w:rsidRPr="00244278" w:rsidRDefault="00BF073A" w:rsidP="00BF07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pct"/>
            <w:shd w:val="clear" w:color="auto" w:fill="auto"/>
          </w:tcPr>
          <w:p w14:paraId="61981285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14:paraId="220B674A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2A8635BC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14:paraId="119D6F91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FCDB78F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207D764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8B51221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52A85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D0271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35F85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44738A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17508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3B682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3D63C8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9BF3A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A1086" w14:textId="77777777" w:rsidR="003965DB" w:rsidRPr="00244278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A0283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7F2B03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2009D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E3770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1AA91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93F36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9ADFD9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8A4A99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C7CFD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33D299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30581" w14:textId="77777777" w:rsidR="00946A01" w:rsidRPr="00244278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3D4CDC" w14:textId="77777777" w:rsidR="003965DB" w:rsidRPr="00244278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6F5D89FA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72832518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2C32EB80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388168FD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152A1D5C" w14:textId="77777777" w:rsidR="003965DB" w:rsidRPr="00244278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ED191F" w14:textId="77777777" w:rsidR="00A5382F" w:rsidRPr="00244278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</w:p>
    <w:p w14:paraId="0BB51BEE" w14:textId="25E9A5B6" w:rsidR="003965DB" w:rsidRPr="00244278" w:rsidRDefault="00A5382F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3965DB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p w14:paraId="186FD939" w14:textId="77777777" w:rsidR="0032117F" w:rsidRPr="00244278" w:rsidRDefault="0032117F" w:rsidP="0032117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870"/>
      </w:tblGrid>
      <w:tr w:rsidR="003965DB" w:rsidRPr="00244278" w14:paraId="7972711E" w14:textId="77777777" w:rsidTr="002E3119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9851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B8824B4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FF4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2981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08FE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A48F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FC2D6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3965DB" w:rsidRPr="00244278" w14:paraId="301486D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82F6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E2F9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2880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7943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D31C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B5DB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965DB" w:rsidRPr="00244278" w14:paraId="7CB8266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968" w14:textId="3A9B8EAF" w:rsidR="003965DB" w:rsidRPr="00244278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4BB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DA1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E0B" w14:textId="77777777" w:rsidR="00865825" w:rsidRPr="00244278" w:rsidRDefault="00865825" w:rsidP="00865825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proofErr w:type="gramStart"/>
            <w:r w:rsidRPr="00244278">
              <w:rPr>
                <w:rFonts w:ascii="Arial" w:hAnsi="Arial" w:cs="Arial"/>
                <w:sz w:val="24"/>
                <w:szCs w:val="24"/>
              </w:rPr>
              <w:t>/(</w:t>
            </w:r>
            <w:proofErr w:type="spellStart"/>
            <w:proofErr w:type="gramEnd"/>
            <w:r w:rsidRPr="0024427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) x 100 %, где:</w:t>
            </w:r>
          </w:p>
          <w:p w14:paraId="7410EECF" w14:textId="70AC8D57" w:rsidR="00865825" w:rsidRPr="00244278" w:rsidRDefault="00865825" w:rsidP="00865825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>Чз</w:t>
            </w:r>
            <w:proofErr w:type="spellEnd"/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48A67735" w14:textId="3F1B31BD" w:rsidR="00865825" w:rsidRPr="00244278" w:rsidRDefault="00865825" w:rsidP="00865825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47789B0B" w14:textId="3537F768" w:rsidR="00865825" w:rsidRPr="00244278" w:rsidRDefault="00865825" w:rsidP="008658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  <w:p w14:paraId="735B32F3" w14:textId="77777777" w:rsidR="003965DB" w:rsidRPr="00244278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E47" w14:textId="77777777" w:rsidR="00865825" w:rsidRPr="00244278" w:rsidRDefault="00865825" w:rsidP="0086582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  <w:p w14:paraId="0CBE9887" w14:textId="71D40250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D73" w14:textId="30CF0085" w:rsidR="003965DB" w:rsidRPr="00244278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244278" w14:paraId="284D181D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ED8" w14:textId="10CEB391" w:rsidR="003965DB" w:rsidRPr="00244278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251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9311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09A" w14:textId="77777777" w:rsidR="00120E84" w:rsidRPr="00244278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14:paraId="4E618AD1" w14:textId="77777777" w:rsidR="00120E84" w:rsidRPr="00244278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0F176632" w14:textId="77777777" w:rsidR="00120E84" w:rsidRPr="00244278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сооружений;</w:t>
            </w:r>
          </w:p>
          <w:p w14:paraId="0FB83FB8" w14:textId="77777777" w:rsidR="00120E84" w:rsidRPr="00244278" w:rsidRDefault="00120E84" w:rsidP="00120E8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521D0288" w14:textId="77777777" w:rsidR="00120E84" w:rsidRPr="00244278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/1000*122, где:</w:t>
            </w:r>
          </w:p>
          <w:p w14:paraId="447C16F5" w14:textId="77777777" w:rsidR="00120E84" w:rsidRPr="00244278" w:rsidRDefault="00120E84" w:rsidP="00120E8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06A9D9BD" w14:textId="23CF3F6B" w:rsidR="00120E84" w:rsidRPr="00244278" w:rsidRDefault="00120E84" w:rsidP="00120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Усредненный норматив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122 человека на 1000 населения.</w:t>
            </w:r>
          </w:p>
          <w:p w14:paraId="237E5CF8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E66" w14:textId="5438D574" w:rsidR="003965DB" w:rsidRPr="00244278" w:rsidRDefault="00120E84" w:rsidP="00D228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 форма № 1-ФК </w:t>
            </w:r>
            <w:r w:rsidR="00D22867" w:rsidRPr="00244278">
              <w:rPr>
                <w:rFonts w:ascii="Arial" w:hAnsi="Arial" w:cs="Arial"/>
                <w:sz w:val="24"/>
                <w:szCs w:val="24"/>
              </w:rPr>
              <w:t xml:space="preserve">(утверждена приказом Росстата от 23.06.2023 № 303 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физической культуры и спорта»), раздел III «Спортивная инфраструктура»;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3C2" w14:textId="76BE4599" w:rsidR="003965DB" w:rsidRPr="00244278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244278" w14:paraId="2594A52E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3D2" w14:textId="6BD0310C" w:rsidR="003965DB" w:rsidRPr="00244278" w:rsidRDefault="003965DB" w:rsidP="00A146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D79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128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8D2" w14:textId="77777777" w:rsidR="005C3979" w:rsidRPr="00244278" w:rsidRDefault="005C3979" w:rsidP="005C397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Дж=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14:paraId="3F9118F8" w14:textId="77777777" w:rsidR="005C3979" w:rsidRPr="00244278" w:rsidRDefault="005C3979" w:rsidP="005C397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в общей численности населения, принявшего участие в испытаниях (тестах);</w:t>
            </w:r>
          </w:p>
          <w:p w14:paraId="3C77C706" w14:textId="77777777" w:rsidR="005C3979" w:rsidRPr="00244278" w:rsidRDefault="005C3979" w:rsidP="005C397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количество всех участников, получивших знаки отличия ГТО;</w:t>
            </w:r>
          </w:p>
          <w:p w14:paraId="589CC658" w14:textId="77777777" w:rsidR="005C3979" w:rsidRPr="00244278" w:rsidRDefault="005C3979" w:rsidP="005C397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  <w:p w14:paraId="6C32B56D" w14:textId="1171FD48" w:rsidR="003965DB" w:rsidRPr="00244278" w:rsidRDefault="003965DB" w:rsidP="005C397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9A6" w14:textId="69BAB1C5" w:rsidR="003965DB" w:rsidRPr="00244278" w:rsidRDefault="005C3979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A9A" w14:textId="778B0714" w:rsidR="003965DB" w:rsidRPr="00244278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годовой</w:t>
            </w:r>
          </w:p>
        </w:tc>
      </w:tr>
      <w:tr w:rsidR="003965DB" w:rsidRPr="00244278" w14:paraId="4F14CB84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61" w14:textId="0682F3B5" w:rsidR="003965DB" w:rsidRPr="00244278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ED2" w14:textId="0887CD27" w:rsidR="003965DB" w:rsidRPr="00244278" w:rsidRDefault="00FF713F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120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062" w14:textId="77777777" w:rsidR="00261DF7" w:rsidRPr="00244278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14:paraId="607FE38F" w14:textId="77777777" w:rsidR="00261DF7" w:rsidRPr="00244278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14:paraId="2549D14C" w14:textId="77777777" w:rsidR="00261DF7" w:rsidRPr="00244278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1BEF1D1D" w14:textId="77777777" w:rsidR="00261DF7" w:rsidRPr="00244278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14CB27A2" w14:textId="77777777" w:rsidR="00261DF7" w:rsidRPr="00244278" w:rsidRDefault="00261DF7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14:paraId="51C43420" w14:textId="50BC23C1" w:rsidR="003965DB" w:rsidRPr="00244278" w:rsidRDefault="003965DB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045" w14:textId="77777777" w:rsidR="00261DF7" w:rsidRPr="00244278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1F006466" w14:textId="77777777" w:rsidR="00261DF7" w:rsidRPr="00244278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5D35FF1D" w14:textId="6D1872C5" w:rsidR="003965DB" w:rsidRPr="00244278" w:rsidRDefault="00261DF7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EDB9" w14:textId="05C915A0" w:rsidR="003965DB" w:rsidRPr="00244278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244278" w14:paraId="474362F1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3C9" w14:textId="361BE35E" w:rsidR="003965DB" w:rsidRPr="00244278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83F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Эффективность использования </w:t>
            </w:r>
            <w:r w:rsidRPr="0024427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70A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ACE2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При расчете планового значения показателя учитывается годовая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мощность спортивного сооружения (МС):</w:t>
            </w:r>
          </w:p>
          <w:p w14:paraId="1093782F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МС=ЕПС х Ч х Д, где:</w:t>
            </w:r>
          </w:p>
          <w:p w14:paraId="4995BFE5" w14:textId="209275E0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10EF9F44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Ч – количество часов эксплуатации спортивного сооружения в день (единиц);</w:t>
            </w:r>
          </w:p>
          <w:p w14:paraId="53BDBCD5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38F95065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Порядок расчета фактического значения показателя:</w:t>
            </w:r>
          </w:p>
          <w:p w14:paraId="14C06EE5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6680A860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спорта;</w:t>
            </w:r>
          </w:p>
          <w:p w14:paraId="4F3D23ED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DC0D2E4" w14:textId="77777777" w:rsidR="004C63E4" w:rsidRPr="00244278" w:rsidRDefault="004C63E4" w:rsidP="004C63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</w:t>
            </w:r>
          </w:p>
          <w:p w14:paraId="57C820FC" w14:textId="5967375D" w:rsidR="003965DB" w:rsidRPr="00244278" w:rsidRDefault="003965DB" w:rsidP="004C63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5451" w14:textId="626EEAF6" w:rsidR="003965DB" w:rsidRPr="00244278" w:rsidRDefault="004C63E4" w:rsidP="004C63E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статистическое наблюдение, форма № 1-ФК </w:t>
            </w:r>
            <w:r w:rsidR="00D22867" w:rsidRPr="00244278">
              <w:rPr>
                <w:rFonts w:ascii="Arial" w:hAnsi="Arial" w:cs="Arial"/>
                <w:sz w:val="24"/>
                <w:szCs w:val="24"/>
              </w:rPr>
              <w:t xml:space="preserve">(утверждена приказом Росстата от 23.06.2023 № 303 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«Об утверждении формы федерального статистического наблюдения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CA9" w14:textId="13565DD2" w:rsidR="003965DB" w:rsidRPr="00244278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244278" w14:paraId="4B2393DB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18F" w14:textId="5F45D3DF" w:rsidR="003965DB" w:rsidRPr="00244278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74D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56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1EAE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443D2C9A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Порядок расчета фактического значения показателя:</w:t>
            </w:r>
          </w:p>
          <w:p w14:paraId="5E42B1AE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11366AAF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в сфере физической культуры и спорта;</w:t>
            </w:r>
          </w:p>
          <w:p w14:paraId="6FA7891F" w14:textId="77777777" w:rsidR="004C63E4" w:rsidRPr="00244278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 xml:space="preserve">и спорта, согласно данным, отражаемым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в форме федерального статистического наблюдения № 5-ФК;</w:t>
            </w:r>
          </w:p>
          <w:p w14:paraId="6203E0DA" w14:textId="09446A65" w:rsidR="003965DB" w:rsidRPr="00244278" w:rsidRDefault="004C63E4" w:rsidP="004C63E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организаций, реализующих дополнительные образовательные программы </w:t>
            </w: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спортивной подготовки в качестве основной цели деятельности, согласно данным, отражаемым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42B" w14:textId="77777777" w:rsidR="003965DB" w:rsidRPr="00244278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№ 5-ФК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1D2" w14:textId="5BFEC129" w:rsidR="003965DB" w:rsidRPr="00244278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годовой</w:t>
            </w:r>
          </w:p>
        </w:tc>
      </w:tr>
    </w:tbl>
    <w:p w14:paraId="2EEC05BC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FA4DA95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62626570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3DA5552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A08309D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473DBA65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62499D9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652ED58C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0C35325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05992DF" w14:textId="77777777" w:rsidR="003965DB" w:rsidRPr="00244278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4172279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6923834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282D7DD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0A0233D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A74887F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3A51F7F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0B60252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183E84F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C73D8C6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34FCEA3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37B73196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9F61053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3FDD08E8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DAB946F" w14:textId="77777777" w:rsidR="00946A01" w:rsidRPr="00244278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5305776" w14:textId="77777777" w:rsidR="00EC2482" w:rsidRPr="00244278" w:rsidRDefault="003965DB" w:rsidP="00396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программы </w:t>
      </w:r>
    </w:p>
    <w:p w14:paraId="7C5A824F" w14:textId="3A983F81" w:rsidR="003965DB" w:rsidRPr="00244278" w:rsidRDefault="00EC2482" w:rsidP="00396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</w:t>
      </w:r>
      <w:r w:rsidR="003965DB" w:rsidRPr="00244278">
        <w:rPr>
          <w:rFonts w:ascii="Arial" w:hAnsi="Arial" w:cs="Arial"/>
          <w:sz w:val="24"/>
          <w:szCs w:val="24"/>
        </w:rPr>
        <w:t>«Спорт»</w:t>
      </w:r>
    </w:p>
    <w:p w14:paraId="7C2EEF25" w14:textId="77777777" w:rsidR="00C67142" w:rsidRPr="00244278" w:rsidRDefault="00C67142" w:rsidP="00C6714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1304"/>
        <w:gridCol w:w="1701"/>
        <w:gridCol w:w="1559"/>
        <w:gridCol w:w="3685"/>
        <w:gridCol w:w="1701"/>
        <w:gridCol w:w="4536"/>
      </w:tblGrid>
      <w:tr w:rsidR="003965DB" w:rsidRPr="00244278" w14:paraId="39AD5AF9" w14:textId="77777777" w:rsidTr="008409F4">
        <w:tc>
          <w:tcPr>
            <w:tcW w:w="818" w:type="dxa"/>
          </w:tcPr>
          <w:p w14:paraId="1437545C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4427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304" w:type="dxa"/>
          </w:tcPr>
          <w:p w14:paraId="29AC0E9C" w14:textId="090F41A4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№ подпрограммы</w:t>
            </w:r>
            <w:r w:rsidR="003965DB"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B9518F" w14:textId="238562AD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  <w:r w:rsidR="003965DB"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87AC174" w14:textId="478625FC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3685" w:type="dxa"/>
          </w:tcPr>
          <w:p w14:paraId="685C4532" w14:textId="493CAD40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  <w:r w:rsidR="003965DB"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6D78900" w14:textId="6378CC5B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</w:tcPr>
          <w:p w14:paraId="05AF85D1" w14:textId="61ADC486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3965DB" w:rsidRPr="00244278" w14:paraId="45E6C4F2" w14:textId="77777777" w:rsidTr="008409F4">
        <w:tc>
          <w:tcPr>
            <w:tcW w:w="818" w:type="dxa"/>
          </w:tcPr>
          <w:p w14:paraId="4A87D733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857AA13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6247FFB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427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14E9B4C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FA887A8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68F1B9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80E412B" w14:textId="77777777" w:rsidR="003965DB" w:rsidRPr="00244278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965DB" w:rsidRPr="00244278" w14:paraId="57B2F601" w14:textId="77777777" w:rsidTr="008409F4">
        <w:tc>
          <w:tcPr>
            <w:tcW w:w="818" w:type="dxa"/>
          </w:tcPr>
          <w:p w14:paraId="0FB3F099" w14:textId="5D7B5F08" w:rsidR="003965DB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521D28F" w14:textId="227AE849" w:rsidR="003965DB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977B88" w14:textId="0165B49B" w:rsidR="003965DB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76B0A77" w14:textId="46B442BC" w:rsidR="003965DB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207D4D07" w14:textId="43BE94F8" w:rsidR="003965DB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Количество объектов спорта на которых обеспечена деятельность в сфере физической культуры и спорта</w:t>
            </w:r>
          </w:p>
        </w:tc>
        <w:tc>
          <w:tcPr>
            <w:tcW w:w="1701" w:type="dxa"/>
          </w:tcPr>
          <w:p w14:paraId="0200B833" w14:textId="68DC70D4" w:rsidR="003965DB" w:rsidRPr="00244278" w:rsidRDefault="00EC2482" w:rsidP="00EC24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0A727E8" w14:textId="5F0A6834" w:rsidR="003965DB" w:rsidRPr="00244278" w:rsidRDefault="007D2077" w:rsidP="00245E7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C2482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. Базовое значение – </w:t>
            </w:r>
            <w:r w:rsidR="00245E7E" w:rsidRPr="00244278">
              <w:rPr>
                <w:rFonts w:ascii="Arial" w:hAnsi="Arial" w:cs="Arial"/>
                <w:sz w:val="24"/>
                <w:szCs w:val="24"/>
              </w:rPr>
              <w:t>6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 (2022 год)</w:t>
            </w:r>
          </w:p>
        </w:tc>
      </w:tr>
      <w:tr w:rsidR="00EC2482" w:rsidRPr="00244278" w14:paraId="31B7A430" w14:textId="77777777" w:rsidTr="008409F4">
        <w:tc>
          <w:tcPr>
            <w:tcW w:w="818" w:type="dxa"/>
          </w:tcPr>
          <w:p w14:paraId="1C55432E" w14:textId="60F99417" w:rsidR="00EC2482" w:rsidRPr="00244278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DFF0E5C" w14:textId="61B31C8E" w:rsidR="00EC2482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D6A050" w14:textId="2F5B6A80" w:rsidR="00EC2482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0D0DC14" w14:textId="61116E17" w:rsidR="00EC2482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0797BBE4" w14:textId="63D7FD61" w:rsidR="00EC2482" w:rsidRPr="00244278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Количество земельных участков, на которых обеспечено их содержание</w:t>
            </w:r>
          </w:p>
        </w:tc>
        <w:tc>
          <w:tcPr>
            <w:tcW w:w="1701" w:type="dxa"/>
          </w:tcPr>
          <w:p w14:paraId="630FDE63" w14:textId="2DEBCADC" w:rsidR="00EC2482" w:rsidRPr="00244278" w:rsidRDefault="00EC2482" w:rsidP="00EC24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2D35D85" w14:textId="4F604256" w:rsidR="00EC2482" w:rsidRPr="00244278" w:rsidRDefault="007D2077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482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5 (2022 год)</w:t>
            </w:r>
          </w:p>
        </w:tc>
      </w:tr>
      <w:tr w:rsidR="00E15946" w:rsidRPr="00244278" w14:paraId="2733A891" w14:textId="77777777" w:rsidTr="008409F4">
        <w:tc>
          <w:tcPr>
            <w:tcW w:w="818" w:type="dxa"/>
          </w:tcPr>
          <w:p w14:paraId="2904C952" w14:textId="19B33F13" w:rsidR="00E15946" w:rsidRPr="00244278" w:rsidRDefault="00E15946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37AC1753" w14:textId="0C878BB4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078F09" w14:textId="47073D06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D073BD7" w14:textId="7BBCF7B4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398F6C57" w14:textId="3840E24A" w:rsidR="00E15946" w:rsidRPr="00244278" w:rsidRDefault="00FA772F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субсидий в целях обеспечения деятельности реализованных учреждениями</w:t>
            </w:r>
          </w:p>
        </w:tc>
        <w:tc>
          <w:tcPr>
            <w:tcW w:w="1701" w:type="dxa"/>
          </w:tcPr>
          <w:p w14:paraId="4E3C1926" w14:textId="4415BB07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29DB4F2" w14:textId="07817FD3" w:rsidR="00E15946" w:rsidRPr="00244278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244278" w14:paraId="3BAE6B9F" w14:textId="77777777" w:rsidTr="008409F4">
        <w:tc>
          <w:tcPr>
            <w:tcW w:w="818" w:type="dxa"/>
          </w:tcPr>
          <w:p w14:paraId="3F6B368B" w14:textId="481CF7AE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0F185388" w14:textId="552C45B0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494480" w14:textId="571D28BC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CD5AFE7" w14:textId="585FF750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4CC9FCBF" w14:textId="2185F8B7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</w:t>
            </w:r>
          </w:p>
        </w:tc>
        <w:tc>
          <w:tcPr>
            <w:tcW w:w="1701" w:type="dxa"/>
          </w:tcPr>
          <w:p w14:paraId="7BF1FE54" w14:textId="16C63E4D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0DB6DFA5" w14:textId="329212EC" w:rsidR="00E15946" w:rsidRPr="00244278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E15946" w:rsidRPr="00244278" w14:paraId="7D1DF3EC" w14:textId="77777777" w:rsidTr="008409F4">
        <w:tc>
          <w:tcPr>
            <w:tcW w:w="818" w:type="dxa"/>
          </w:tcPr>
          <w:p w14:paraId="4003FF83" w14:textId="1A56A355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746E10F0" w14:textId="1E7A5BB6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8CCAE9" w14:textId="14B0A96A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D513312" w14:textId="749F8D8E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0F211EFF" w14:textId="68C7D466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</w:t>
            </w:r>
          </w:p>
        </w:tc>
        <w:tc>
          <w:tcPr>
            <w:tcW w:w="1701" w:type="dxa"/>
          </w:tcPr>
          <w:p w14:paraId="04AECDDE" w14:textId="6F128349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411C7E16" w14:textId="79538808" w:rsidR="00E15946" w:rsidRPr="00244278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Фактический объем выполненных работ/планируемый объем выполняемых работ*100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244278" w14:paraId="5BAAD722" w14:textId="77777777" w:rsidTr="008409F4">
        <w:tc>
          <w:tcPr>
            <w:tcW w:w="818" w:type="dxa"/>
          </w:tcPr>
          <w:p w14:paraId="28458119" w14:textId="08C4B48C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4" w:type="dxa"/>
          </w:tcPr>
          <w:p w14:paraId="0D767673" w14:textId="0AD02E9D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AACF81" w14:textId="6F98F00F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7E74467" w14:textId="593E6409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5" w:type="dxa"/>
          </w:tcPr>
          <w:p w14:paraId="7E381AA0" w14:textId="6F27BA83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мероприятий.</w:t>
            </w:r>
          </w:p>
        </w:tc>
        <w:tc>
          <w:tcPr>
            <w:tcW w:w="1701" w:type="dxa"/>
          </w:tcPr>
          <w:p w14:paraId="49626C07" w14:textId="78F930C0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5FD724C7" w14:textId="2D4C7413" w:rsidR="00E15946" w:rsidRPr="00244278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. Базовое значение – </w:t>
            </w:r>
            <w:r w:rsidR="00245E7E" w:rsidRPr="00244278">
              <w:rPr>
                <w:rFonts w:ascii="Arial" w:hAnsi="Arial" w:cs="Arial"/>
                <w:sz w:val="24"/>
                <w:szCs w:val="24"/>
              </w:rPr>
              <w:t>10</w:t>
            </w:r>
            <w:r w:rsidRPr="00244278">
              <w:rPr>
                <w:rFonts w:ascii="Arial" w:hAnsi="Arial" w:cs="Arial"/>
                <w:sz w:val="24"/>
                <w:szCs w:val="24"/>
              </w:rPr>
              <w:t>0 (2022 год)</w:t>
            </w:r>
          </w:p>
        </w:tc>
      </w:tr>
      <w:tr w:rsidR="00E15946" w:rsidRPr="00244278" w14:paraId="67D41E7F" w14:textId="77777777" w:rsidTr="008409F4">
        <w:tc>
          <w:tcPr>
            <w:tcW w:w="818" w:type="dxa"/>
          </w:tcPr>
          <w:p w14:paraId="7F0BB3C1" w14:textId="7D4F08F7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7EFBFC3B" w14:textId="5ABD7D6C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84CDC" w14:textId="32818076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D795D46" w14:textId="2D29FBBF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85" w:type="dxa"/>
          </w:tcPr>
          <w:p w14:paraId="63FC3FF6" w14:textId="190E07C5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5F2EB22F" w14:textId="5E897795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1D768B8B" w14:textId="60262D6D" w:rsidR="00E15946" w:rsidRPr="00244278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="00B8495B" w:rsidRPr="00244278">
              <w:rPr>
                <w:rFonts w:ascii="Arial" w:hAnsi="Arial" w:cs="Arial"/>
                <w:sz w:val="24"/>
                <w:szCs w:val="24"/>
              </w:rPr>
              <w:t>.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учреждении*100</w:t>
            </w:r>
            <w:r w:rsidR="00B8495B"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244278" w14:paraId="6EC4A12C" w14:textId="77777777" w:rsidTr="008409F4">
        <w:tc>
          <w:tcPr>
            <w:tcW w:w="818" w:type="dxa"/>
          </w:tcPr>
          <w:p w14:paraId="4E970B61" w14:textId="5C17EF14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139C6155" w14:textId="33AF5C58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4EB7B1" w14:textId="69766B9E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3E9FBE1" w14:textId="7F0B6975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7270ED3B" w14:textId="2F24D941" w:rsidR="00E15946" w:rsidRPr="00244278" w:rsidRDefault="00E15946" w:rsidP="00E1594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объектов физической культуры и спорта на которых проведены мероприятия по созданию доступной среды</w:t>
            </w:r>
          </w:p>
        </w:tc>
        <w:tc>
          <w:tcPr>
            <w:tcW w:w="1701" w:type="dxa"/>
          </w:tcPr>
          <w:p w14:paraId="7149F26E" w14:textId="1659786B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3CE66BDC" w14:textId="112B37BC" w:rsidR="00E15946" w:rsidRPr="00244278" w:rsidRDefault="00B849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244278" w14:paraId="19146BBF" w14:textId="77777777" w:rsidTr="008409F4">
        <w:tc>
          <w:tcPr>
            <w:tcW w:w="818" w:type="dxa"/>
          </w:tcPr>
          <w:p w14:paraId="4FA2E785" w14:textId="1D3BBC24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3798BD0C" w14:textId="337147EE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994621" w14:textId="1BE153F3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82458DA" w14:textId="2E5E46A1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75715638" w14:textId="6D91C9CE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701" w:type="dxa"/>
          </w:tcPr>
          <w:p w14:paraId="180596EF" w14:textId="3F6226A4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297C1A94" w14:textId="5DF00D71" w:rsidR="00E15946" w:rsidRPr="00244278" w:rsidRDefault="00B849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244278" w14:paraId="71DF96B6" w14:textId="77777777" w:rsidTr="008409F4">
        <w:tc>
          <w:tcPr>
            <w:tcW w:w="818" w:type="dxa"/>
          </w:tcPr>
          <w:p w14:paraId="3F7638E8" w14:textId="17AD7DCF" w:rsidR="00E15946" w:rsidRPr="00244278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3571F0CD" w14:textId="4EF4FF8F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F2FBE1D" w14:textId="27FCE3E6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59D4FFB" w14:textId="7227F988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4F1203F5" w14:textId="612E9125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701" w:type="dxa"/>
          </w:tcPr>
          <w:p w14:paraId="012EBB8E" w14:textId="73E90F18" w:rsidR="00E15946" w:rsidRPr="00244278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8DDD920" w14:textId="6725033F" w:rsidR="00E15946" w:rsidRPr="00244278" w:rsidRDefault="00B849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C60A4E" w:rsidRPr="00244278" w14:paraId="3AA15D7D" w14:textId="77777777" w:rsidTr="008409F4">
        <w:tc>
          <w:tcPr>
            <w:tcW w:w="818" w:type="dxa"/>
          </w:tcPr>
          <w:p w14:paraId="34D4C5CD" w14:textId="75C021AC" w:rsidR="00C60A4E" w:rsidRPr="00244278" w:rsidRDefault="00C60A4E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" w:type="dxa"/>
          </w:tcPr>
          <w:p w14:paraId="61B52C27" w14:textId="1856E85E" w:rsidR="00C60A4E" w:rsidRPr="00244278" w:rsidRDefault="00C60A4E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E6BB678" w14:textId="591D2B79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54425CA" w14:textId="26EF37C8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226A642B" w14:textId="6890DC0E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задания.</w:t>
            </w:r>
          </w:p>
        </w:tc>
        <w:tc>
          <w:tcPr>
            <w:tcW w:w="1701" w:type="dxa"/>
          </w:tcPr>
          <w:p w14:paraId="6691786C" w14:textId="25F795AB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5C5A6EA" w14:textId="509583FB" w:rsidR="00C60A4E" w:rsidRPr="00244278" w:rsidRDefault="00B8495B" w:rsidP="00245E7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A4E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. Базовое значение – </w:t>
            </w:r>
            <w:r w:rsidR="00245E7E" w:rsidRPr="00244278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244278">
              <w:rPr>
                <w:rFonts w:ascii="Arial" w:hAnsi="Arial" w:cs="Arial"/>
                <w:sz w:val="24"/>
                <w:szCs w:val="24"/>
              </w:rPr>
              <w:t>(2022 год)</w:t>
            </w:r>
          </w:p>
        </w:tc>
      </w:tr>
      <w:tr w:rsidR="00C60A4E" w:rsidRPr="00244278" w14:paraId="25A01AF4" w14:textId="77777777" w:rsidTr="008409F4">
        <w:tc>
          <w:tcPr>
            <w:tcW w:w="818" w:type="dxa"/>
          </w:tcPr>
          <w:p w14:paraId="6178FE14" w14:textId="66D8BB84" w:rsidR="00C60A4E" w:rsidRPr="00244278" w:rsidRDefault="00C60A4E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14:paraId="79B81FED" w14:textId="4BCBE308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7ADBF0F" w14:textId="67D19547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F8774F2" w14:textId="6E58A9CB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1A9E413B" w14:textId="4FC05D75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</w:t>
            </w:r>
            <w:r w:rsidR="007D466F" w:rsidRPr="00244278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701" w:type="dxa"/>
          </w:tcPr>
          <w:p w14:paraId="44393BB1" w14:textId="2CAA8D92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62B3C52C" w14:textId="62C3066E" w:rsidR="00C60A4E" w:rsidRPr="00244278" w:rsidRDefault="00B8495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A4E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C60A4E" w:rsidRPr="00244278" w14:paraId="41FF8FE0" w14:textId="77777777" w:rsidTr="008409F4">
        <w:tc>
          <w:tcPr>
            <w:tcW w:w="818" w:type="dxa"/>
          </w:tcPr>
          <w:p w14:paraId="4A2D5560" w14:textId="239EB6DC" w:rsidR="00C60A4E" w:rsidRPr="00244278" w:rsidRDefault="00C60A4E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14:paraId="48311672" w14:textId="6A85783C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36F3B3" w14:textId="1D628358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D2FDD2A" w14:textId="67558FDF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70446481" w14:textId="216C741D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0AD09750" w14:textId="3DE3E2ED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7F4981A5" w14:textId="7DB30440" w:rsidR="00C60A4E" w:rsidRPr="00244278" w:rsidRDefault="00B8495B" w:rsidP="00DB768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B768E" w:rsidRPr="00244278">
              <w:rPr>
                <w:rFonts w:ascii="Arial" w:hAnsi="Arial" w:cs="Arial"/>
                <w:sz w:val="24"/>
                <w:szCs w:val="24"/>
              </w:rPr>
              <w:t xml:space="preserve">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 </w:t>
            </w:r>
            <w:r w:rsidR="007D466F" w:rsidRPr="00244278">
              <w:rPr>
                <w:rFonts w:ascii="Arial" w:hAnsi="Arial" w:cs="Arial"/>
                <w:sz w:val="24"/>
                <w:szCs w:val="24"/>
              </w:rPr>
              <w:t>дополнительного образования</w:t>
            </w:r>
            <w:r w:rsidR="00C60A4E" w:rsidRPr="00244278">
              <w:rPr>
                <w:rFonts w:ascii="Arial" w:hAnsi="Arial" w:cs="Arial"/>
                <w:sz w:val="24"/>
                <w:szCs w:val="24"/>
              </w:rPr>
              <w:t>*100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0 (2022 год).</w:t>
            </w:r>
          </w:p>
        </w:tc>
      </w:tr>
      <w:tr w:rsidR="00364D70" w:rsidRPr="00244278" w14:paraId="6285BAD9" w14:textId="77777777" w:rsidTr="008409F4">
        <w:tc>
          <w:tcPr>
            <w:tcW w:w="818" w:type="dxa"/>
          </w:tcPr>
          <w:p w14:paraId="61223E4A" w14:textId="3F5E0773" w:rsidR="00364D70" w:rsidRPr="00244278" w:rsidRDefault="00364D70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14:paraId="79BC93CA" w14:textId="4F6C8C9A" w:rsidR="00364D70" w:rsidRPr="00244278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7EB6B3" w14:textId="125ABF4C" w:rsidR="00364D70" w:rsidRPr="00244278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233D6DA" w14:textId="3E6987CC" w:rsidR="00364D70" w:rsidRPr="00244278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79C663A0" w14:textId="1F49C930" w:rsidR="00364D70" w:rsidRPr="00244278" w:rsidRDefault="00364D70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4AE8E9AF" w14:textId="689AF066" w:rsidR="00364D70" w:rsidRPr="00244278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6459C274" w14:textId="3AE76482" w:rsidR="00364D70" w:rsidRPr="00244278" w:rsidRDefault="00364D70" w:rsidP="00364D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>. Фактическое количество педагогических работников, которым осуществлены доплаты/общее количество педагогических работников в учреждении дополнительного образования*100. Базовое значение – 0 (2022 год).</w:t>
            </w:r>
          </w:p>
        </w:tc>
      </w:tr>
      <w:tr w:rsidR="00C60A4E" w:rsidRPr="00244278" w14:paraId="7E083B73" w14:textId="77777777" w:rsidTr="008409F4">
        <w:tc>
          <w:tcPr>
            <w:tcW w:w="818" w:type="dxa"/>
          </w:tcPr>
          <w:p w14:paraId="293002BD" w14:textId="51373EAE" w:rsidR="00C60A4E" w:rsidRPr="00244278" w:rsidRDefault="00C60A4E" w:rsidP="00364D7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64D70" w:rsidRPr="00244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31E5DF15" w14:textId="4AAF74B4" w:rsidR="00C60A4E" w:rsidRPr="00244278" w:rsidRDefault="00C60A4E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AABFAF9" w14:textId="595C53FA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59" w:type="dxa"/>
          </w:tcPr>
          <w:p w14:paraId="12C81434" w14:textId="3752FA90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20BBB807" w14:textId="01CCA282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701" w:type="dxa"/>
          </w:tcPr>
          <w:p w14:paraId="5C8FB3AA" w14:textId="1D7A0D6A" w:rsidR="00C60A4E" w:rsidRPr="00244278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0FEC79C5" w14:textId="4B005461" w:rsidR="00C60A4E" w:rsidRPr="00244278" w:rsidRDefault="00B8495B" w:rsidP="00B8495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244278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2442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A4E" w:rsidRPr="00244278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244278">
              <w:rPr>
                <w:rFonts w:ascii="Arial" w:hAnsi="Arial" w:cs="Arial"/>
                <w:sz w:val="24"/>
                <w:szCs w:val="24"/>
              </w:rPr>
              <w:t>. Базовое значение – 1 (2022 год).</w:t>
            </w:r>
          </w:p>
        </w:tc>
      </w:tr>
    </w:tbl>
    <w:p w14:paraId="2E9CAB3E" w14:textId="77777777" w:rsidR="003965D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B587E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EA707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AA756E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67FE83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9BC3AE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EA6C0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00AF7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158D4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E9B892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5AA709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6D09F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3E4120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5288B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10DA6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57923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519C4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AA5D2E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5738B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E806E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C1A2C7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8E6338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81144A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43686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DC6BC6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F7481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55028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0D976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C34FEC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DDD238" w14:textId="77777777" w:rsid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D6A51B" w14:textId="77777777" w:rsidR="00244278" w:rsidRPr="00244278" w:rsidRDefault="00244278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40A1C" w14:textId="3FA113FF" w:rsidR="002E2709" w:rsidRPr="00244278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57A5836E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03B004C8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12B41CC3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22C02FD8" w14:textId="77777777" w:rsidR="006C31C4" w:rsidRPr="00244278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65D8783D" w14:textId="77777777" w:rsidR="002E2709" w:rsidRPr="00244278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D9D80" w14:textId="77777777" w:rsidR="0081019F" w:rsidRPr="00244278" w:rsidRDefault="0081019F" w:rsidP="0081019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1. «Развитие физической культуры и спорта»</w:t>
      </w:r>
    </w:p>
    <w:p w14:paraId="07700342" w14:textId="77777777" w:rsidR="0081019F" w:rsidRPr="00244278" w:rsidRDefault="0081019F" w:rsidP="0081019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«Спорт»</w:t>
      </w:r>
    </w:p>
    <w:p w14:paraId="6F39A097" w14:textId="77777777" w:rsidR="0081019F" w:rsidRPr="00244278" w:rsidRDefault="0081019F" w:rsidP="0081019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2003"/>
        <w:gridCol w:w="7"/>
        <w:gridCol w:w="1186"/>
        <w:gridCol w:w="1132"/>
        <w:gridCol w:w="1227"/>
        <w:gridCol w:w="851"/>
        <w:gridCol w:w="565"/>
        <w:gridCol w:w="52"/>
        <w:gridCol w:w="23"/>
        <w:gridCol w:w="55"/>
        <w:gridCol w:w="547"/>
        <w:gridCol w:w="32"/>
        <w:gridCol w:w="569"/>
        <w:gridCol w:w="589"/>
        <w:gridCol w:w="1130"/>
        <w:gridCol w:w="1134"/>
        <w:gridCol w:w="1132"/>
        <w:gridCol w:w="1132"/>
        <w:gridCol w:w="1261"/>
      </w:tblGrid>
      <w:tr w:rsidR="0081019F" w:rsidRPr="00244278" w14:paraId="1ECA0AF0" w14:textId="77777777" w:rsidTr="0081019F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A1B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A44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2E3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2E0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9CE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4C5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950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1019F" w:rsidRPr="00244278" w14:paraId="258DB268" w14:textId="77777777" w:rsidTr="0081019F">
        <w:trPr>
          <w:trHeight w:val="106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24C4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5881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22EE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DF9E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39221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441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2D5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7BC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A5C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B21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43151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4A415067" w14:textId="77777777" w:rsidTr="0081019F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47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35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834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5B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61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88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80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0CF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0B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7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CA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1019F" w:rsidRPr="00244278" w14:paraId="61C40CA5" w14:textId="77777777" w:rsidTr="0081019F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22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B42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4A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20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87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8F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21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FA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68E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267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ECA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AE5957" w:rsidRPr="00244278" w14:paraId="01479C4A" w14:textId="77777777" w:rsidTr="0081019F">
        <w:trPr>
          <w:trHeight w:val="76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F134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3ADE" w14:textId="77777777" w:rsidR="00AE5957" w:rsidRPr="00244278" w:rsidRDefault="00AE5957" w:rsidP="00AE595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54D4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E5C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84FE" w14:textId="527CB567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C862" w14:textId="0B05B1E4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35B7" w14:textId="580A7A19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665A" w14:textId="48163CC9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5F5D" w14:textId="24E4A05E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565D" w14:textId="136DC1BA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6FD" w14:textId="77777777" w:rsidR="00AE5957" w:rsidRPr="00244278" w:rsidRDefault="00AE5957" w:rsidP="00AE5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57" w:rsidRPr="00244278" w14:paraId="2FFC0455" w14:textId="77777777" w:rsidTr="0081019F">
        <w:trPr>
          <w:trHeight w:val="99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7516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9B4B" w14:textId="77777777" w:rsidR="00AE5957" w:rsidRPr="00244278" w:rsidRDefault="00AE5957" w:rsidP="00AE595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6A78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5410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B4D0" w14:textId="340AD7A1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965 610,79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88F2" w14:textId="38D9C099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223 690,78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8FA4" w14:textId="6919918A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159 712,63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7DB7" w14:textId="05F715B5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187 806,68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A7F9" w14:textId="285C9637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FB23" w14:textId="088CEC84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34FA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57" w:rsidRPr="00244278" w14:paraId="2F929376" w14:textId="77777777" w:rsidTr="0081019F">
        <w:trPr>
          <w:trHeight w:val="26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C7B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DF16" w14:textId="77777777" w:rsidR="00AE5957" w:rsidRPr="00244278" w:rsidRDefault="00AE5957" w:rsidP="00AE595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381E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AABE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EAE" w14:textId="18BE3AED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965 698,47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304" w14:textId="4A686245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223 778,46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4711" w14:textId="7D6CDF10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159 712,63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567A" w14:textId="744F3720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187 806,68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7777" w14:textId="6BD4A1DC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CE59" w14:textId="10B4C657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F610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52490027" w14:textId="77777777" w:rsidTr="0081019F">
        <w:trPr>
          <w:trHeight w:val="26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2E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EDE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Р</w:t>
            </w: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C4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CAD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15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088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79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BDF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D69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308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E5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1019F" w:rsidRPr="00244278" w14:paraId="781F7860" w14:textId="77777777" w:rsidTr="0081019F">
        <w:trPr>
          <w:trHeight w:val="70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BC1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6F1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A1B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910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032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813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5F5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761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004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940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AD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57" w:rsidRPr="00244278" w14:paraId="05E57011" w14:textId="77777777" w:rsidTr="0081019F">
        <w:trPr>
          <w:trHeight w:val="89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EC64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995D" w14:textId="77777777" w:rsidR="00AE5957" w:rsidRPr="00244278" w:rsidRDefault="00AE5957" w:rsidP="00AE595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40E2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C523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C1E7" w14:textId="51DF53EB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896 990,61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B43A" w14:textId="35372FB4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195 744,40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F1D6" w14:textId="7559DFF8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149 544,18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4D46" w14:textId="4C5ED2C1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177 638,23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488E" w14:textId="51134115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260F" w14:textId="2C8A88C9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94F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0A4F6C3" w14:textId="77777777" w:rsidTr="0081019F">
        <w:trPr>
          <w:trHeight w:val="27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F30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0585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9F1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7AF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02A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896 990,61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396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195 744,40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E68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149 544,18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C4A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177 638,23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95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29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187 031,90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C09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0419AB3" w14:textId="77777777" w:rsidTr="0081019F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8BB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4632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спорта на которых обеспечена деятельность в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сфере физической культуры и спорта,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CE0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785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C2B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3B4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C12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797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A51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304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0F1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DF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</w:tc>
      </w:tr>
      <w:tr w:rsidR="0081019F" w:rsidRPr="00244278" w14:paraId="5BA1CE12" w14:textId="77777777" w:rsidTr="0081019F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AF0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6076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676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BA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5BD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BB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5045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1D0D3F0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F93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73C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EB1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BE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31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B0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55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E56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AE9277B" w14:textId="77777777" w:rsidTr="0081019F">
        <w:trPr>
          <w:trHeight w:val="62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0D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BF3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3CE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66A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051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B5B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519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6C6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244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6E1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890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696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584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718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A6B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42568BF" w14:textId="77777777" w:rsidTr="0081019F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618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6CC65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земельных участков, на которых обеспечено их содержание,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E95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FC8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A08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E968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0B4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E3D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70C3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9B0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6D5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DB9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</w:tc>
      </w:tr>
      <w:tr w:rsidR="0081019F" w:rsidRPr="00244278" w14:paraId="68397FD9" w14:textId="77777777" w:rsidTr="0081019F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0592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167C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888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C26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43C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4ED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5F82E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038EE7A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92A6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E1F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FF0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313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FE7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EB8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BBD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B46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07CE518" w14:textId="77777777" w:rsidTr="0081019F">
        <w:trPr>
          <w:trHeight w:val="33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D0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96A5F4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9530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2896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F3E0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AFF5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A3597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AB28E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D127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B26D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9CFED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A1D1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6A7C5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08A3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348C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AC9818F" w14:textId="77777777" w:rsidTr="0081019F">
        <w:trPr>
          <w:trHeight w:val="33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DB6E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E1542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субсидий в целях обеспечения деятельности реализованных учреждениями,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42F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EF9B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6CA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D24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D91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FF4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F83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A47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4CD8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61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1F5BE675" w14:textId="77777777" w:rsidTr="0081019F">
        <w:trPr>
          <w:trHeight w:val="31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0CC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5471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347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82A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678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D0F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06D8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28525D0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466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E97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1A1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2C4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B1A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730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07C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B81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3D72B35" w14:textId="77777777" w:rsidTr="0081019F">
        <w:trPr>
          <w:trHeight w:val="27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4CE7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EC1A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36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11A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3ABC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F4C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BB0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BB6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6F2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E8C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4402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04A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5C83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093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882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7FA237D" w14:textId="77777777" w:rsidTr="0081019F">
        <w:trPr>
          <w:trHeight w:val="65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8C8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  <w:p w14:paraId="609A30E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76D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2B5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920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63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42A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7A4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A4F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FB5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CBC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B0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1019F" w:rsidRPr="00244278" w14:paraId="2B17DF7A" w14:textId="77777777" w:rsidTr="0081019F">
        <w:trPr>
          <w:trHeight w:val="70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0389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E6CE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4BC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A3B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E44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12C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1D20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34C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89A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4B5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97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57" w:rsidRPr="00244278" w14:paraId="46E11116" w14:textId="77777777" w:rsidTr="0081019F">
        <w:trPr>
          <w:trHeight w:val="100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336" w14:textId="77777777" w:rsidR="00AE5957" w:rsidRPr="00244278" w:rsidRDefault="00AE5957" w:rsidP="00AE5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AAED" w14:textId="77777777" w:rsidR="00AE5957" w:rsidRPr="00244278" w:rsidRDefault="00AE5957" w:rsidP="00AE595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3DE8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D822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44BA" w14:textId="50C06D47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9 465,93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6C23" w14:textId="38D8A163" w:rsidR="00AE5957" w:rsidRPr="00244278" w:rsidRDefault="00AE5957" w:rsidP="00AE5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9 465,93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4904" w14:textId="4038F732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F12E" w14:textId="3B5C361D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1334" w14:textId="749B009C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9326" w14:textId="56505179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545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957" w:rsidRPr="00244278" w14:paraId="2EB9B542" w14:textId="77777777" w:rsidTr="0081019F">
        <w:trPr>
          <w:trHeight w:val="2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5B99" w14:textId="77777777" w:rsidR="00AE5957" w:rsidRPr="00244278" w:rsidRDefault="00AE5957" w:rsidP="00AE5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D7EB" w14:textId="77777777" w:rsidR="00AE5957" w:rsidRPr="00244278" w:rsidRDefault="00AE5957" w:rsidP="00AE5957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3C53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E97C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0FC4" w14:textId="1250DDB1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9 465,93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A440" w14:textId="40FA2FD0" w:rsidR="00AE5957" w:rsidRPr="00244278" w:rsidRDefault="00AE5957" w:rsidP="00AE5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9 465,93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011E" w14:textId="4BE60581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BBE2" w14:textId="62B21A25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9ABA" w14:textId="0F5C1958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B24E" w14:textId="02D61E3E" w:rsidR="00AE5957" w:rsidRPr="00244278" w:rsidRDefault="00AE5957" w:rsidP="00AE59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20EC" w14:textId="77777777" w:rsidR="00AE5957" w:rsidRPr="00244278" w:rsidRDefault="00AE5957" w:rsidP="00AE595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7B6E5FA" w14:textId="77777777" w:rsidTr="0081019F">
        <w:trPr>
          <w:trHeight w:val="1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6F4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45F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субсидий на иные цели реализованных учреждениями,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CC9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23B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BAEC8F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B5FBED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DAC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205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779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28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0A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CC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907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7125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3D89DBCD" w14:textId="77777777" w:rsidTr="0081019F">
        <w:trPr>
          <w:trHeight w:val="1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69E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B11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04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5B7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29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915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E827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4FB0198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19F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766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30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6A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E87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137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AE3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0989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5A03E3BD" w14:textId="77777777" w:rsidTr="0081019F">
        <w:trPr>
          <w:trHeight w:val="149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1B3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635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39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1A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D5E2" w14:textId="6E9D6752" w:rsidR="0081019F" w:rsidRPr="00244278" w:rsidRDefault="00606FEA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1ABE" w14:textId="1C326217" w:rsidR="0081019F" w:rsidRPr="00244278" w:rsidRDefault="00606FEA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A41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FC7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852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34F" w14:textId="4990BEA1" w:rsidR="0081019F" w:rsidRPr="00244278" w:rsidRDefault="00606FEA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4DF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2B5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383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A75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9D2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C461821" w14:textId="77777777" w:rsidTr="0081019F">
        <w:trPr>
          <w:trHeight w:val="35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4A0F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F7B91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учреждений, Процент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45C1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DC64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8F8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E51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6E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E50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A1C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0D6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3EF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C6E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6E281676" w14:textId="77777777" w:rsidTr="0081019F">
        <w:trPr>
          <w:trHeight w:val="3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89B2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4259E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3F61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3B19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7EF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A6E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DCD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38D5FD5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D17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9A6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F30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476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737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0754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E9C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427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5B477A97" w14:textId="77777777" w:rsidTr="0081019F">
        <w:trPr>
          <w:trHeight w:val="56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AC7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5E53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4AC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953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84A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9F1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CD1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74E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919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44B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D13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FA8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EFA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8B4B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77E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4BC2D961" w14:textId="77777777" w:rsidTr="0081019F">
        <w:trPr>
          <w:trHeight w:val="6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D53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  <w:p w14:paraId="329F4B9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D62B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 Организация и проведение физкультурно-оздоровительных и спортивных мероприятий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023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F21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F92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373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E73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055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05D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B86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F2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1019F" w:rsidRPr="00244278" w14:paraId="270E28A3" w14:textId="77777777" w:rsidTr="0081019F">
        <w:trPr>
          <w:trHeight w:val="83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4C0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C689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E75F7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49E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BEB2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AA14A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66B4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EA09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3AF3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60CE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C2A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35" w:rsidRPr="00244278" w14:paraId="2DDDF46A" w14:textId="77777777" w:rsidTr="0081019F">
        <w:trPr>
          <w:trHeight w:val="9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BB45" w14:textId="77777777" w:rsidR="00955035" w:rsidRPr="00244278" w:rsidRDefault="00955035" w:rsidP="009550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3FE6" w14:textId="77777777" w:rsidR="00955035" w:rsidRPr="00244278" w:rsidRDefault="00955035" w:rsidP="009550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EA41BC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8816B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9C195" w14:textId="0BFA31F1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59 154,25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4578F" w14:textId="6A0DE5F3" w:rsidR="00955035" w:rsidRPr="00244278" w:rsidRDefault="00955035" w:rsidP="009550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18 480,45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C80A" w14:textId="32EE192F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FF39" w14:textId="52888D97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11482" w14:textId="0EF75CFD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A129" w14:textId="05A78D58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64E2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35" w:rsidRPr="00244278" w14:paraId="362EB3EC" w14:textId="77777777" w:rsidTr="0081019F">
        <w:trPr>
          <w:trHeight w:val="23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6D5" w14:textId="77777777" w:rsidR="00955035" w:rsidRPr="00244278" w:rsidRDefault="00955035" w:rsidP="009550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6DF86E" w14:textId="77777777" w:rsidR="00955035" w:rsidRPr="00244278" w:rsidRDefault="00955035" w:rsidP="009550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05FA3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C1DB96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11EE7E" w14:textId="02FFB57E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59 154,25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75248" w14:textId="54EB3D39" w:rsidR="00955035" w:rsidRPr="00244278" w:rsidRDefault="00955035" w:rsidP="009550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18 480,45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1C6D53" w14:textId="7D88E25A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AC27A" w14:textId="1E369690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237413" w14:textId="019F5010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8C7C2" w14:textId="3E6A9058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42290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2CE75CF2" w14:textId="77777777" w:rsidTr="0081019F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34C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D004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059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41E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545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9A5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407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0F6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F93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D86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C9B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DF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х</w:t>
            </w:r>
          </w:p>
        </w:tc>
      </w:tr>
      <w:tr w:rsidR="0081019F" w:rsidRPr="00244278" w14:paraId="3EA964CF" w14:textId="77777777" w:rsidTr="0081019F">
        <w:trPr>
          <w:trHeight w:val="68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73F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086A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D43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898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5BA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FEB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7F8E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3037275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8D7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41E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2B0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9B8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F24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EAD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C11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CB9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01B142AC" w14:textId="77777777" w:rsidTr="0081019F">
        <w:trPr>
          <w:trHeight w:val="26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2F2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65F07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87F6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8CC04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B840AC" w14:textId="11C2ED43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="00FA5AE7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5F620" w14:textId="23650CD5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="009842DD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01C3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6533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3A03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6A7D7" w14:textId="0FCDFC4E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A5AE7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1A39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ECD4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C6C1D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717C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8938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23C7FCF" w14:textId="77777777" w:rsidTr="0081019F">
        <w:trPr>
          <w:trHeight w:val="24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767A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  <w:p w14:paraId="1C310B4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977F3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01.07 </w:t>
            </w: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достигнутого </w:t>
            </w: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B6A7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73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8C9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474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96F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D32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34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660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191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</w:tr>
      <w:tr w:rsidR="00955035" w:rsidRPr="00244278" w14:paraId="3298B183" w14:textId="77777777" w:rsidTr="0081019F">
        <w:trPr>
          <w:trHeight w:val="107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011DA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9902B" w14:textId="77777777" w:rsidR="00955035" w:rsidRPr="00244278" w:rsidRDefault="00955035" w:rsidP="009550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8F66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45D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2220" w14:textId="5AF893F4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0442" w14:textId="6FB51689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4D17" w14:textId="3EA02CC2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4187" w14:textId="6FCE7D4C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872C" w14:textId="0E9F0AB2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867C" w14:textId="2EB2704A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4BA4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0883368F" w14:textId="77777777" w:rsidTr="0081019F">
        <w:trPr>
          <w:trHeight w:val="122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CDC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0C73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7F7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42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EDB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D93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45F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85F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5D4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384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7592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035" w:rsidRPr="00244278" w14:paraId="7A0FFC08" w14:textId="77777777" w:rsidTr="0081019F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D12F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CB9E" w14:textId="77777777" w:rsidR="00955035" w:rsidRPr="00244278" w:rsidRDefault="00955035" w:rsidP="0095503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5A8B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0C9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D424" w14:textId="0C1E31C0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29BD" w14:textId="7EDB46C8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87,68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2E7F" w14:textId="0FD3EA4B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9B46" w14:textId="7B4B6A96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9DCE" w14:textId="4BD2F385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55B" w14:textId="647CFCAE" w:rsidR="00955035" w:rsidRPr="00244278" w:rsidRDefault="00955035" w:rsidP="009550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C68" w14:textId="77777777" w:rsidR="00955035" w:rsidRPr="00244278" w:rsidRDefault="00955035" w:rsidP="0095503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7C23B53" w14:textId="77777777" w:rsidTr="0081019F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BF5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D069B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уровня заработной платы работников данной категории, Процент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3434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89B8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3BF1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5E96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384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605E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E600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64A2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785B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0DB1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5205CFFF" w14:textId="77777777" w:rsidTr="0081019F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D8E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42EE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67A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A08B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55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3DD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5521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6F58809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EF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B7D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641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81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727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4DD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E2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D00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4D6241A6" w14:textId="77777777" w:rsidTr="0081019F">
        <w:trPr>
          <w:trHeight w:val="244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449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F0E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E0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00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19D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F0B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C13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520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3B8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611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82C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60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00E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8CF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0A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B5B0C04" w14:textId="77777777" w:rsidTr="0081019F">
        <w:trPr>
          <w:trHeight w:val="6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50A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E35D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Создание условий для занятий физической культурой и спортом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4D6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95A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25E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F14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B75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58B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70F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CA0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A37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1019F" w:rsidRPr="00244278" w14:paraId="7DD123D1" w14:textId="77777777" w:rsidTr="0081019F">
        <w:trPr>
          <w:trHeight w:val="8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B6D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2C14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F3D56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BDF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DA75A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DFBDF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6843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B1EA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2D40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BED7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A7D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41151A51" w14:textId="77777777" w:rsidTr="0081019F">
        <w:trPr>
          <w:trHeight w:val="998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100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7CD6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1029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6DC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9BFC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2 617,16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F875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70D9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013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79C8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C35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256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4B3EC54F" w14:textId="77777777" w:rsidTr="0081019F">
        <w:trPr>
          <w:trHeight w:val="404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F61D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9CC86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812D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773A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BEA3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6 617,16</w:t>
            </w:r>
          </w:p>
        </w:tc>
        <w:tc>
          <w:tcPr>
            <w:tcW w:w="328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5FE9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5 917,16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4342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0B0F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8147B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A52B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2FDC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16BE5DF1" w14:textId="77777777" w:rsidTr="0081019F">
        <w:trPr>
          <w:trHeight w:val="6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580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  <w:p w14:paraId="0751760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FB6C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Создание доступной среды в муниципальных учреждениях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502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B90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61B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BD0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4C81C8A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9FBB79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E3A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784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357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628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E9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81019F" w:rsidRPr="00244278" w14:paraId="75EA8B21" w14:textId="77777777" w:rsidTr="0081019F">
        <w:trPr>
          <w:trHeight w:val="76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6B1C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0739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44C6B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060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5B8F6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88AD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2F12B3E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B8C199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8BF18B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4E4C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A53A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81CE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AF2E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B8A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72E53EC" w14:textId="77777777" w:rsidTr="0081019F">
        <w:trPr>
          <w:trHeight w:val="998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E8595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1FAD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0EFF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82F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379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4767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369277D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C0B880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16E857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802983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6777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1988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612E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95F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015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7F10091" w14:textId="77777777" w:rsidTr="0081019F">
        <w:trPr>
          <w:trHeight w:val="373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6858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DBBE6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2E4C5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323FC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C671C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835D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547E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42C81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C249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2357A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70D2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E47466D" w14:textId="77777777" w:rsidTr="0081019F">
        <w:trPr>
          <w:trHeight w:val="28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F7B4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8A935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объектов физической культуры и спорта на которых проведены мероприятия по созданию доступной среды,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375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ADD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271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4FB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D52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550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737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5D1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2D4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D6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 </w:t>
            </w:r>
          </w:p>
        </w:tc>
      </w:tr>
      <w:tr w:rsidR="0081019F" w:rsidRPr="00244278" w14:paraId="02A5A9D5" w14:textId="77777777" w:rsidTr="0081019F">
        <w:trPr>
          <w:trHeight w:val="48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65CB9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53C5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A865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359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472B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AB4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7421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3CF4D0A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9F7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4BC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D366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6D4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F33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73D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058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E0A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4D531EC" w14:textId="77777777" w:rsidTr="00F00F46">
        <w:trPr>
          <w:trHeight w:val="85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70F0F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D95AD3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E1D6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9EC1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228CF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5AC9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A77F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A170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2338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F565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076C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29F0C9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71AD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9DC9C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2B42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7BB33F6" w14:textId="77777777" w:rsidTr="0081019F">
        <w:trPr>
          <w:trHeight w:val="6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261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  <w:p w14:paraId="4866334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906C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02.03 Укрепление материально-технической базы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351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DA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F84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6FA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2F55DB1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BC2EC9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C0D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87C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429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8E2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C9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81019F" w:rsidRPr="00244278" w14:paraId="5F47CC06" w14:textId="77777777" w:rsidTr="0081019F">
        <w:trPr>
          <w:trHeight w:val="7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54CA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0FF8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405A6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51C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5C92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3E903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  <w:p w14:paraId="34CF094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5A4E0C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15044A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5A48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650F22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02412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A38A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37F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EBBD1ED" w14:textId="77777777" w:rsidTr="0081019F">
        <w:trPr>
          <w:trHeight w:val="1024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AFA3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E960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EAFB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B16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127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1 917,16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11D4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1 917,16</w:t>
            </w:r>
          </w:p>
          <w:p w14:paraId="33BDEF4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89194F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40CB29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62BB25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17B0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7917A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4EDA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14E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D29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27501127" w14:textId="77777777" w:rsidTr="0081019F">
        <w:trPr>
          <w:trHeight w:val="26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71555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43909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CD1D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BB924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E69D55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5 917,16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E97E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5 917,16 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734F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7C7B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5851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03D8B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5C41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3F6F1F50" w14:textId="77777777" w:rsidTr="0081019F">
        <w:trPr>
          <w:trHeight w:val="634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AECF7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B1C2B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спортом, единиц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801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4CA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07F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C83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0F7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437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E49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F21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1A4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E42A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7AE4D038" w14:textId="77777777" w:rsidTr="0081019F">
        <w:trPr>
          <w:trHeight w:val="66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11AC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1C3E030A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64F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7F78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7DB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B6BC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41CE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2297712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903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185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DE2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CC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EB9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F4A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FEB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67E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0341A0D9" w14:textId="77777777" w:rsidTr="0081019F">
        <w:trPr>
          <w:trHeight w:val="416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4E380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87DFE" w14:textId="77777777" w:rsidR="0081019F" w:rsidRPr="00244278" w:rsidRDefault="0081019F" w:rsidP="0081019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09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512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B0CA6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1213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4C7F8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878B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CF067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FA864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BB94E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0A8EC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D396F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106AD" w14:textId="77777777" w:rsidR="0081019F" w:rsidRPr="00244278" w:rsidRDefault="0081019F" w:rsidP="0081019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A134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42E94757" w14:textId="77777777" w:rsidTr="0081019F">
        <w:trPr>
          <w:trHeight w:val="5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5E75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55C6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37EE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01.08.2023 –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7A1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B7A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9A0B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19EC69D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p w14:paraId="1DA45E4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A99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1F1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53E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892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B59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</w:tr>
      <w:tr w:rsidR="00B9660B" w:rsidRPr="00244278" w14:paraId="7516470E" w14:textId="77777777" w:rsidTr="0081019F">
        <w:trPr>
          <w:trHeight w:val="48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29F63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95716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DE8A5C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BB12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7E99" w14:textId="2F5DFA08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154 353,67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A45A" w14:textId="1C7B61AA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D255" w14:textId="79B31CB3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108 047,57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E537" w14:textId="10180194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46 306,10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3CC2" w14:textId="40D16A45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3A6C8" w14:textId="7A13D852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22B5D" w14:textId="7777777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60B" w:rsidRPr="00244278" w14:paraId="1EEB520A" w14:textId="77777777" w:rsidTr="0081019F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CDBB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183A3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right w:val="nil"/>
            </w:tcBorders>
            <w:vAlign w:val="center"/>
          </w:tcPr>
          <w:p w14:paraId="17B3ABB4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E7AA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4557" w14:textId="68E68BE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73 980,18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F99D" w14:textId="4FA2ABE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E22A" w14:textId="3E004002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51 786,12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ED6" w14:textId="7DDD72EB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22 194,06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AFD2" w14:textId="7E63FDFA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1CA3C" w14:textId="4CD0270F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0317" w14:textId="7777777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60B" w:rsidRPr="00244278" w14:paraId="5B4DB756" w14:textId="77777777" w:rsidTr="0081019F">
        <w:trPr>
          <w:trHeight w:val="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0474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A02C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D377D24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C104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A8DF" w14:textId="0164F2C5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228 333,85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3480" w14:textId="6C343E3E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E2E6" w14:textId="07FE88C2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159 833,69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6793" w14:textId="536CF760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68 500,16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39F5" w14:textId="3C95C55E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557C1" w14:textId="0FEBF933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23C" w14:textId="7777777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E597CE5" w14:textId="77777777" w:rsidTr="0081019F">
        <w:trPr>
          <w:trHeight w:val="62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F394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643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03.01 Проведение капитального ремонта муниципальных объектов физической культуры и спорта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32CE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01.08.2023 – 31.12.2027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BAF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F0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C16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14:paraId="2FAD90C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30985419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1E3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393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651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7FA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2CA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B9660B" w:rsidRPr="00244278" w14:paraId="54D59829" w14:textId="77777777" w:rsidTr="0081019F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5DFD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7BC67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140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1F5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634" w14:textId="1FE42BC3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154 353,67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654" w14:textId="499EA1CA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529F" w14:textId="6AEB1B0E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108 047,57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77C1" w14:textId="57611599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46 306,10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E05B" w14:textId="3A665D23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A92" w14:textId="71862829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8204" w14:textId="7777777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60B" w:rsidRPr="00244278" w14:paraId="7C40C8CE" w14:textId="77777777" w:rsidTr="0081019F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4C64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E5697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DCE3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805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8390" w14:textId="4A3BB9A0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73 980,18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0CCC" w14:textId="564F5E0C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ADA6" w14:textId="1DC9AF49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51 786,12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9458" w14:textId="4F71A758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22 194,06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20C" w14:textId="319E04F6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42D" w14:textId="73B00BD3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0691" w14:textId="7777777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60B" w:rsidRPr="00244278" w14:paraId="0CEAB154" w14:textId="77777777" w:rsidTr="0081019F">
        <w:trPr>
          <w:trHeight w:val="41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488D6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5947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C2F8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D8E" w14:textId="77777777" w:rsidR="00B9660B" w:rsidRPr="00244278" w:rsidRDefault="00B9660B" w:rsidP="00B9660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14EB" w14:textId="1AFDFA04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228 333,85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6E62" w14:textId="247B9D4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EE9" w14:textId="76981009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159 833,69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D69" w14:textId="5EB4DBAD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68 500,16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C3AE" w14:textId="00E2AC05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95F8" w14:textId="4A306261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7EE" w14:textId="77777777" w:rsidR="00B9660B" w:rsidRPr="00244278" w:rsidRDefault="00B9660B" w:rsidP="00B9660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64E02C72" w14:textId="77777777" w:rsidTr="0081019F">
        <w:trPr>
          <w:trHeight w:val="21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8B28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346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единиц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A459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1E8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BD9C5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DFAF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8EA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43E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2723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4B9D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463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EAF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6180D17B" w14:textId="77777777" w:rsidTr="0081019F">
        <w:trPr>
          <w:trHeight w:val="18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5F11A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F2432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836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0BC4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047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28A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7BD" w14:textId="77777777" w:rsidR="0081019F" w:rsidRPr="00244278" w:rsidRDefault="0081019F" w:rsidP="008101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2489605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EC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1B8E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070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03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B66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B30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63F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9EDB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19F" w:rsidRPr="00244278" w14:paraId="7C8BF42E" w14:textId="77777777" w:rsidTr="0081019F">
        <w:trPr>
          <w:trHeight w:val="129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3347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B3C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85D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12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AE0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12DF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B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A7B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8FC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10D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029D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1A34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0499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34E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B2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1E2" w:rsidRPr="00244278" w14:paraId="57B9F0D2" w14:textId="77777777" w:rsidTr="0081019F">
        <w:trPr>
          <w:trHeight w:val="41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238339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6DD496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3EC8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52A6" w14:textId="2AF49628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1 200 649,48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BE6" w14:textId="72DF96C9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229 695,62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881E" w14:textId="0C7972E8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320 246,32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BE45" w14:textId="0B8DAA85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256 306,84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089A" w14:textId="4DBF07DF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C3E1" w14:textId="28802A3C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6D509A" w14:textId="77777777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1019F" w:rsidRPr="00244278" w14:paraId="255CA884" w14:textId="77777777" w:rsidTr="0081019F">
        <w:trPr>
          <w:trHeight w:val="413"/>
        </w:trPr>
        <w:tc>
          <w:tcPr>
            <w:tcW w:w="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3589011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79BA59B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0573" w14:textId="77777777" w:rsidR="0081019F" w:rsidRPr="00244278" w:rsidRDefault="0081019F" w:rsidP="0081019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D3F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4D46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4628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2A32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ACD0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6993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4770737" w14:textId="77777777" w:rsidR="0081019F" w:rsidRPr="00244278" w:rsidRDefault="0081019F" w:rsidP="0081019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1E2" w:rsidRPr="00244278" w14:paraId="07EEDBC4" w14:textId="77777777" w:rsidTr="0081019F">
        <w:trPr>
          <w:trHeight w:val="69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99A21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ADD72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492F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8A0F" w14:textId="59DA2F0C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158 441,35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3032" w14:textId="4FC75748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4 087,68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EAB3" w14:textId="2F48F0D3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108 047,57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8428" w14:textId="1AA61CD0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46 306,10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D60A" w14:textId="743B21BF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F980" w14:textId="2BBDCB9C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D825C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1E2" w:rsidRPr="00244278" w14:paraId="533C22A3" w14:textId="77777777" w:rsidTr="0081019F">
        <w:trPr>
          <w:trHeight w:val="7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A798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77AB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A1ED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F3E3" w14:textId="149EE9A3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1 042 208,13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2FCB" w14:textId="56FF6883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225 607,94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60E7" w14:textId="3EA202F4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212 198,75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55CF" w14:textId="16238F63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210 000,74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C282" w14:textId="60798F9F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ED09" w14:textId="1CE04F4E" w:rsidR="00CB11E2" w:rsidRPr="00244278" w:rsidRDefault="00CB11E2" w:rsidP="00CB11E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5D1E" w14:textId="77777777" w:rsidR="00CB11E2" w:rsidRPr="00244278" w:rsidRDefault="00CB11E2" w:rsidP="00CB11E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099FC8" w14:textId="77777777" w:rsidR="0081019F" w:rsidRPr="00244278" w:rsidRDefault="0081019F" w:rsidP="0081019F">
      <w:p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389F5" w14:textId="77777777" w:rsidR="0081019F" w:rsidRPr="00244278" w:rsidRDefault="0081019F" w:rsidP="0081019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F424E4" w14:textId="77777777" w:rsidR="00961FB6" w:rsidRPr="00244278" w:rsidRDefault="00961FB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81E49" w14:textId="77777777" w:rsidR="00961FB6" w:rsidRDefault="00961FB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88D2E6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FB672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D6F4AD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7572B4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E45C5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87835C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756BC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573CDD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C6F0EE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15C409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0E6491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34B33E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CD1D94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F47841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B62603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D171B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CC54BB" w14:textId="77777777" w:rsid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DB4F65" w14:textId="77777777" w:rsidR="00244278" w:rsidRPr="00244278" w:rsidRDefault="00244278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F7964" w14:textId="77777777" w:rsidR="00F00F46" w:rsidRPr="00244278" w:rsidRDefault="00F00F4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D0BDE8" w14:textId="77777777" w:rsidR="00F00F46" w:rsidRPr="00244278" w:rsidRDefault="00F00F46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84A56" w14:textId="2400DF4D" w:rsidR="0064707D" w:rsidRPr="00244278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3FE8BAA8" w14:textId="50032720" w:rsidR="0064707D" w:rsidRPr="00244278" w:rsidRDefault="000B3090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244278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5207"/>
        <w:gridCol w:w="8859"/>
      </w:tblGrid>
      <w:tr w:rsidR="0064707D" w:rsidRPr="00244278" w14:paraId="6B71AC62" w14:textId="77777777" w:rsidTr="000F1196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E4D8AC8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775" w:type="pct"/>
            <w:vMerge w:val="restart"/>
            <w:vAlign w:val="center"/>
          </w:tcPr>
          <w:p w14:paraId="18497386" w14:textId="64221041" w:rsidR="0064707D" w:rsidRPr="00244278" w:rsidRDefault="0064707D" w:rsidP="006470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pct"/>
            <w:vMerge w:val="restart"/>
            <w:vAlign w:val="center"/>
            <w:hideMark/>
          </w:tcPr>
          <w:p w14:paraId="54E189D6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64707D" w:rsidRPr="00244278" w14:paraId="54AF3976" w14:textId="77777777" w:rsidTr="000F1196">
        <w:trPr>
          <w:trHeight w:val="458"/>
        </w:trPr>
        <w:tc>
          <w:tcPr>
            <w:tcW w:w="205" w:type="pct"/>
            <w:vMerge/>
            <w:vAlign w:val="center"/>
            <w:hideMark/>
          </w:tcPr>
          <w:p w14:paraId="02EF1D0C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</w:tcPr>
          <w:p w14:paraId="2A3A0923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1" w:type="pct"/>
            <w:vMerge/>
            <w:vAlign w:val="center"/>
            <w:hideMark/>
          </w:tcPr>
          <w:p w14:paraId="0F7D4AE7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707D" w:rsidRPr="00244278" w14:paraId="710F0C0A" w14:textId="77777777" w:rsidTr="000F1196">
        <w:trPr>
          <w:trHeight w:val="20"/>
        </w:trPr>
        <w:tc>
          <w:tcPr>
            <w:tcW w:w="205" w:type="pct"/>
            <w:vAlign w:val="center"/>
            <w:hideMark/>
          </w:tcPr>
          <w:p w14:paraId="613C50E3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</w:tcPr>
          <w:p w14:paraId="61F7F951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pct"/>
            <w:vAlign w:val="center"/>
            <w:hideMark/>
          </w:tcPr>
          <w:p w14:paraId="01248500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4707D" w:rsidRPr="00244278" w14:paraId="7E5ED26A" w14:textId="77777777" w:rsidTr="009A7591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694DE0EE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6BBAF53B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спорта»</w:t>
            </w:r>
          </w:p>
        </w:tc>
      </w:tr>
      <w:tr w:rsidR="0064707D" w:rsidRPr="00244278" w14:paraId="2E30D6E0" w14:textId="77777777" w:rsidTr="000F119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6BB21A0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5" w:type="pct"/>
            <w:shd w:val="clear" w:color="auto" w:fill="auto"/>
          </w:tcPr>
          <w:p w14:paraId="2405A702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07E4ADD4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14:paraId="6AED5709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707D" w:rsidRPr="00244278" w14:paraId="721C45BA" w14:textId="77777777" w:rsidTr="000F119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22B02AB7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75" w:type="pct"/>
            <w:shd w:val="clear" w:color="auto" w:fill="auto"/>
          </w:tcPr>
          <w:p w14:paraId="5B637210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111BC9E0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64707D" w:rsidRPr="00244278" w14:paraId="451B746C" w14:textId="77777777" w:rsidTr="000F119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1ABE8FB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75" w:type="pct"/>
            <w:shd w:val="clear" w:color="auto" w:fill="auto"/>
          </w:tcPr>
          <w:p w14:paraId="7B15BB20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0BB8A194" w14:textId="77777777" w:rsidR="0064707D" w:rsidRPr="00244278" w:rsidRDefault="0064707D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</w:tbl>
    <w:p w14:paraId="6CA7C7DD" w14:textId="77777777" w:rsidR="0064707D" w:rsidRPr="00244278" w:rsidRDefault="0064707D" w:rsidP="004F745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D68294" w14:textId="77777777" w:rsidR="0064707D" w:rsidRPr="00244278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C3000" w14:textId="77777777" w:rsidR="0064707D" w:rsidRPr="00244278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A275F" w14:textId="77777777" w:rsidR="0064707D" w:rsidRPr="00244278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54A44" w14:textId="77777777" w:rsidR="0064707D" w:rsidRPr="00244278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EFBFA" w14:textId="77777777" w:rsidR="0064707D" w:rsidRPr="00244278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458788" w14:textId="77777777" w:rsidR="0064707D" w:rsidRPr="00244278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6D1A7E" w14:textId="77777777" w:rsidR="0064707D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8197C8" w14:textId="77777777" w:rsidR="00244278" w:rsidRDefault="0024427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A88F13" w14:textId="77777777" w:rsidR="00244278" w:rsidRDefault="0024427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5A750" w14:textId="77777777" w:rsidR="00244278" w:rsidRDefault="0024427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7098FA" w14:textId="77777777" w:rsidR="00244278" w:rsidRDefault="0024427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9A4C1" w14:textId="77777777" w:rsidR="00244278" w:rsidRDefault="0024427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27C91" w14:textId="77777777" w:rsidR="00244278" w:rsidRPr="00244278" w:rsidRDefault="0024427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B5F4" w14:textId="43EA045E" w:rsidR="0064707D" w:rsidRPr="00244278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  <w:r w:rsidR="000B3090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33135C0" w14:textId="77777777" w:rsidR="0064707D" w:rsidRPr="00244278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11E7ADA4" w14:textId="77777777" w:rsidR="0064707D" w:rsidRPr="00244278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7FFD2A78" w14:textId="77777777" w:rsidR="0064707D" w:rsidRPr="00244278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2E532FC9" w14:textId="77777777" w:rsidR="0064707D" w:rsidRPr="00244278" w:rsidRDefault="0064707D" w:rsidP="0064707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5D82E52B" w14:textId="4869EA77" w:rsidR="004F7456" w:rsidRPr="00244278" w:rsidRDefault="004F7456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</w:t>
      </w:r>
      <w:r w:rsidR="002F5FF7" w:rsidRPr="00244278"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  <w:r w:rsidR="008E4A5B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36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2D36" w:rsidRPr="00244278">
        <w:rPr>
          <w:rFonts w:ascii="Arial" w:hAnsi="Arial" w:cs="Arial"/>
          <w:sz w:val="24"/>
          <w:szCs w:val="24"/>
        </w:rPr>
        <w:t>«Подготовка спортивного резерва»</w:t>
      </w:r>
    </w:p>
    <w:p w14:paraId="4F8EAAB9" w14:textId="77777777" w:rsidR="008E4A5B" w:rsidRPr="00244278" w:rsidRDefault="008E4A5B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44278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14:paraId="7574A01A" w14:textId="1078BD01" w:rsidR="002E2709" w:rsidRPr="00244278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91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2111"/>
        <w:gridCol w:w="1239"/>
        <w:gridCol w:w="1134"/>
        <w:gridCol w:w="1180"/>
        <w:gridCol w:w="851"/>
        <w:gridCol w:w="567"/>
        <w:gridCol w:w="567"/>
        <w:gridCol w:w="567"/>
        <w:gridCol w:w="567"/>
        <w:gridCol w:w="1134"/>
        <w:gridCol w:w="1240"/>
        <w:gridCol w:w="1134"/>
        <w:gridCol w:w="1134"/>
        <w:gridCol w:w="1595"/>
        <w:gridCol w:w="1134"/>
        <w:gridCol w:w="106"/>
        <w:gridCol w:w="1028"/>
        <w:gridCol w:w="106"/>
        <w:gridCol w:w="1028"/>
      </w:tblGrid>
      <w:tr w:rsidR="007626D2" w:rsidRPr="00244278" w14:paraId="7CF572E2" w14:textId="77777777" w:rsidTr="00574230">
        <w:trPr>
          <w:gridAfter w:val="5"/>
          <w:wAfter w:w="3402" w:type="dxa"/>
          <w:trHeight w:val="30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6591" w14:textId="001706CA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50E7" w14:textId="685A7DBA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96F9" w14:textId="09A466DE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4E5" w14:textId="56F72251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5600" w14:textId="437DAD23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1704" w14:textId="782697B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634" w14:textId="72B79826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626D2" w:rsidRPr="00244278" w14:paraId="5BE1217A" w14:textId="77777777" w:rsidTr="00574230">
        <w:trPr>
          <w:gridAfter w:val="5"/>
          <w:wAfter w:w="3402" w:type="dxa"/>
          <w:trHeight w:val="61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3891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053E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B05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144E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C6FB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726F" w14:textId="392148D3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F1B3" w14:textId="37920845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704" w14:textId="777777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F903" w14:textId="777777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C9A5" w14:textId="777777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ABD1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244278" w14:paraId="5DB9297E" w14:textId="77777777" w:rsidTr="00574230">
        <w:trPr>
          <w:gridAfter w:val="5"/>
          <w:wAfter w:w="3402" w:type="dxa"/>
          <w:trHeight w:val="3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3A22" w14:textId="492D5D6A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0B03" w14:textId="101ADD9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1B4" w14:textId="13E98912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866" w14:textId="7C118CB5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1B03" w14:textId="404AFA3D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0048" w14:textId="0F039AA3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9ADB" w14:textId="514ED4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8F17" w14:textId="6342A131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1C6E" w14:textId="3543FDD2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6ED9" w14:textId="554B951E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27DE" w14:textId="740A3764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2D36" w:rsidRPr="00244278" w14:paraId="5C80B9D8" w14:textId="77777777" w:rsidTr="00574230">
        <w:trPr>
          <w:gridAfter w:val="5"/>
          <w:wAfter w:w="3402" w:type="dxa"/>
          <w:trHeight w:val="670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A94E" w14:textId="77777777" w:rsidR="003F2D36" w:rsidRPr="00244278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E9B5" w14:textId="77777777" w:rsidR="003F2D36" w:rsidRPr="00244278" w:rsidRDefault="003F2D36" w:rsidP="007A3F8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Подготовка спортивных сборных команд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28C76" w14:textId="508FCE68" w:rsidR="003F2D36" w:rsidRPr="00244278" w:rsidRDefault="003F2D36" w:rsidP="003F2D36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5E30" w14:textId="48C060AD" w:rsidR="003F2D36" w:rsidRPr="00244278" w:rsidRDefault="003F2D36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D82C5D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30AE" w14:textId="77777777" w:rsidR="003F2D36" w:rsidRPr="0024427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437F" w14:textId="77777777" w:rsidR="003F2D36" w:rsidRPr="00244278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597F" w14:textId="77777777" w:rsidR="003F2D36" w:rsidRPr="0024427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285D" w14:textId="77777777" w:rsidR="003F2D36" w:rsidRPr="0024427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5FB6" w14:textId="77777777" w:rsidR="003F2D36" w:rsidRPr="0024427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A07C" w14:textId="77777777" w:rsidR="003F2D36" w:rsidRPr="00244278" w:rsidRDefault="003F2D36" w:rsidP="003F2D3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86F2" w14:textId="77777777" w:rsidR="003F2D36" w:rsidRPr="00244278" w:rsidRDefault="003F2D36" w:rsidP="003F2D3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D82C5D" w:rsidRPr="00244278" w14:paraId="5CF45291" w14:textId="77777777" w:rsidTr="00574230">
        <w:trPr>
          <w:gridAfter w:val="5"/>
          <w:wAfter w:w="3402" w:type="dxa"/>
          <w:trHeight w:val="70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325A" w14:textId="77777777" w:rsidR="00D82C5D" w:rsidRPr="0024427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9358" w14:textId="77777777" w:rsidR="00D82C5D" w:rsidRPr="00244278" w:rsidRDefault="00D82C5D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5358FB" w14:textId="77777777" w:rsidR="00D82C5D" w:rsidRPr="0024427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6FFF" w14:textId="42B8F057" w:rsidR="00D82C5D" w:rsidRPr="00244278" w:rsidRDefault="00D82C5D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A692C" w14:textId="4BE90BBA" w:rsidR="00D82C5D" w:rsidRPr="0024427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1872A" w14:textId="4673BB68" w:rsidR="00D82C5D" w:rsidRPr="00244278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B295B" w14:textId="60E960A4" w:rsidR="00D82C5D" w:rsidRPr="0024427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E4C65" w14:textId="742D67F0" w:rsidR="00D82C5D" w:rsidRPr="0024427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58B58" w14:textId="0CF965C4" w:rsidR="00D82C5D" w:rsidRPr="0024427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F81D8" w14:textId="56C1C22E" w:rsidR="00D82C5D" w:rsidRPr="00244278" w:rsidRDefault="00D82C5D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EAE6" w14:textId="77777777" w:rsidR="00D82C5D" w:rsidRPr="00244278" w:rsidRDefault="00D82C5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1E" w:rsidRPr="00244278" w14:paraId="28780F93" w14:textId="77777777" w:rsidTr="00574230">
        <w:trPr>
          <w:gridAfter w:val="5"/>
          <w:wAfter w:w="3402" w:type="dxa"/>
          <w:trHeight w:val="983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BB1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88A" w14:textId="77777777" w:rsidR="00CD791E" w:rsidRPr="00244278" w:rsidRDefault="00CD791E" w:rsidP="00CD791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1DE9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3D13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DC0A" w14:textId="6B9ABD13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955 864,56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592E" w14:textId="039D9F30" w:rsidR="00CD791E" w:rsidRPr="00244278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203 862,56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02C4" w14:textId="3B35AFE1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F6DD" w14:textId="13DBFFBA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5813" w14:textId="43B8CF3A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97EF" w14:textId="34778DC8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8D28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1E" w:rsidRPr="00244278" w14:paraId="0CB73C49" w14:textId="77777777" w:rsidTr="00574230">
        <w:trPr>
          <w:gridAfter w:val="5"/>
          <w:wAfter w:w="3402" w:type="dxa"/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3E4A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6617" w14:textId="77777777" w:rsidR="00CD791E" w:rsidRPr="00244278" w:rsidRDefault="00CD791E" w:rsidP="00CD791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D4596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8567" w14:textId="46FBDFA1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8834" w14:textId="30C3485A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955 864,56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E6D0" w14:textId="0A0BFE48" w:rsidR="00CD791E" w:rsidRPr="00244278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203 862,56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B50C" w14:textId="2F4B8E1A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4E05" w14:textId="47930FFF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0CA7" w14:textId="046AF56C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3FCD" w14:textId="7544AEDC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334" w14:textId="77777777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4C" w:rsidRPr="00244278" w14:paraId="25288AE9" w14:textId="77777777" w:rsidTr="00F00F46">
        <w:trPr>
          <w:gridAfter w:val="5"/>
          <w:wAfter w:w="3402" w:type="dxa"/>
          <w:trHeight w:val="806"/>
        </w:trPr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82E0" w14:textId="77777777" w:rsidR="0075304C" w:rsidRPr="0024427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BAB7" w14:textId="3A13D76E" w:rsidR="0075304C" w:rsidRPr="00244278" w:rsidRDefault="0075304C" w:rsidP="0024321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</w:t>
            </w:r>
            <w:r w:rsidR="0024321E" w:rsidRPr="002442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  <w:r w:rsidR="0024321E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CFBAF" w14:textId="4ADD9757" w:rsidR="0075304C" w:rsidRPr="0024427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567E" w14:textId="5AEB2AAF" w:rsidR="0075304C" w:rsidRPr="0024427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30B86" w14:textId="77777777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CECD" w14:textId="77777777" w:rsidR="0075304C" w:rsidRPr="0024427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E03" w14:textId="77777777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4A421" w14:textId="77777777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5411" w14:textId="77777777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CDFD" w14:textId="77777777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5D7E" w14:textId="77777777" w:rsidR="0075304C" w:rsidRPr="0024427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5304C" w:rsidRPr="00244278" w14:paraId="38DA522D" w14:textId="77777777" w:rsidTr="00F00F46">
        <w:trPr>
          <w:gridAfter w:val="5"/>
          <w:wAfter w:w="3402" w:type="dxa"/>
          <w:trHeight w:val="102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D41" w14:textId="77777777" w:rsidR="0075304C" w:rsidRPr="0024427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49A29" w14:textId="1136E34A" w:rsidR="0075304C" w:rsidRPr="00244278" w:rsidRDefault="0075304C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0ADEAD" w14:textId="77777777" w:rsidR="0075304C" w:rsidRPr="0024427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6D23" w14:textId="3ECAB095" w:rsidR="0075304C" w:rsidRPr="00244278" w:rsidRDefault="0075304C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0ACD5" w14:textId="00E50AB7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934E68" w14:textId="6DD8C600" w:rsidR="0075304C" w:rsidRPr="0024427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BC40" w14:textId="3030DEB2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9E699" w14:textId="5DDC18DF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06575" w14:textId="5FB3046B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61063A" w14:textId="71BD5BCD" w:rsidR="0075304C" w:rsidRPr="00244278" w:rsidRDefault="0075304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DF45" w14:textId="77777777" w:rsidR="0075304C" w:rsidRPr="00244278" w:rsidRDefault="0075304C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244278" w14:paraId="4CF5B00D" w14:textId="77777777" w:rsidTr="00F00F46">
        <w:trPr>
          <w:gridAfter w:val="5"/>
          <w:wAfter w:w="3402" w:type="dxa"/>
          <w:trHeight w:val="116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C1D9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A53F6" w14:textId="6C4D4281" w:rsidR="00FB0F3C" w:rsidRPr="00244278" w:rsidRDefault="00FB0F3C" w:rsidP="00FB0F3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3CBB2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68DF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5FA91" w14:textId="502B6C67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952 289,82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786D" w14:textId="3F2062F4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200 287,82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A8B7" w14:textId="6A89DDDA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5A63" w14:textId="0F71ED4A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3CA4" w14:textId="0832E89A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2DA8" w14:textId="620F091D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43DA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244278" w14:paraId="7ABD6284" w14:textId="77777777" w:rsidTr="00946A01">
        <w:trPr>
          <w:gridAfter w:val="5"/>
          <w:wAfter w:w="3402" w:type="dxa"/>
          <w:trHeight w:val="366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C2DC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271F" w14:textId="04016094" w:rsidR="00FB0F3C" w:rsidRPr="00244278" w:rsidRDefault="00FB0F3C" w:rsidP="00FB0F3C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0A8C1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66BB73" w14:textId="47BEF755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1DB41" w14:textId="282CBC55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952 289,82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53A76" w14:textId="15758096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200 287,82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07F6E" w14:textId="4C7965F3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927F" w14:textId="5285CAD8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15C9" w14:textId="7A53BFBA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9F68" w14:textId="6A1280FC" w:rsidR="00FB0F3C" w:rsidRPr="00244278" w:rsidRDefault="00FB0F3C" w:rsidP="00FB0F3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1506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244278" w14:paraId="69C13E42" w14:textId="77777777" w:rsidTr="00946A01">
        <w:trPr>
          <w:gridAfter w:val="5"/>
          <w:wAfter w:w="3402" w:type="dxa"/>
          <w:trHeight w:val="224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384E" w14:textId="19CAE16C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96B" w14:textId="60CA927C" w:rsidR="002A3B03" w:rsidRPr="00244278" w:rsidRDefault="002A3B03" w:rsidP="00C2334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</w:t>
            </w:r>
            <w:r w:rsidR="008D7EE5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полнение </w:t>
            </w:r>
            <w:r w:rsidR="008D7EE5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задания, </w:t>
            </w:r>
            <w:r w:rsidR="00C23346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8D7EE5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060" w14:textId="74FCEC1D" w:rsidR="002A3B03" w:rsidRPr="00244278" w:rsidRDefault="00F556ED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56AF" w14:textId="5D60897D" w:rsidR="002A3B03" w:rsidRPr="00244278" w:rsidRDefault="00DD2BCE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02C" w14:textId="7777777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7B3" w14:textId="3DFFF755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378F" w14:textId="5FE3D0CA" w:rsidR="002A3B03" w:rsidRPr="00244278" w:rsidRDefault="00853014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5A9D" w14:textId="7777777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27EF" w14:textId="7777777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8B6" w14:textId="7777777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FA06" w14:textId="7777777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1D2" w14:textId="7C0EEA5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D7EE5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4D87F99E" w14:textId="77777777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DA2F3" w14:textId="7480048D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230" w:rsidRPr="00244278" w14:paraId="78489EF0" w14:textId="77777777" w:rsidTr="00B46A1B">
        <w:trPr>
          <w:gridAfter w:val="5"/>
          <w:wAfter w:w="3402" w:type="dxa"/>
          <w:trHeight w:val="300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7E5F17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CB86" w14:textId="77777777" w:rsidR="00574230" w:rsidRPr="00244278" w:rsidRDefault="00574230" w:rsidP="0057423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A92D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E07D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FDA5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5B70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712C" w14:textId="77777777" w:rsidR="00574230" w:rsidRPr="00244278" w:rsidRDefault="00574230" w:rsidP="0057423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4557AFE1" w14:textId="49F19377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806" w14:textId="1A4B2C3A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4D7E" w14:textId="1B6DFC6D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900B" w14:textId="048109C4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FBD2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6AA7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776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3595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6A" w14:textId="10CA8AA9" w:rsidR="00574230" w:rsidRPr="00244278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B03" w:rsidRPr="00244278" w14:paraId="0ABD83EE" w14:textId="77777777" w:rsidTr="00391281">
        <w:trPr>
          <w:gridAfter w:val="5"/>
          <w:wAfter w:w="3402" w:type="dxa"/>
          <w:trHeight w:val="12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654A0" w14:textId="77777777" w:rsidR="002A3B03" w:rsidRPr="0024427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4648" w14:textId="77777777" w:rsidR="002A3B03" w:rsidRPr="00244278" w:rsidRDefault="002A3B03" w:rsidP="00D82C5D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0EEC" w14:textId="77777777" w:rsidR="002A3B03" w:rsidRPr="0024427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5A9D" w14:textId="77777777" w:rsidR="002A3B03" w:rsidRPr="00244278" w:rsidRDefault="002A3B03" w:rsidP="00D82C5D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FB93" w14:textId="239A3879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F544" w14:textId="2737D180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AC0" w14:textId="77777777" w:rsidR="002A3B03" w:rsidRPr="0024427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2AEA" w14:textId="77777777" w:rsidR="002A3B03" w:rsidRPr="00244278" w:rsidRDefault="002A3B03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3D2" w14:textId="09324508" w:rsidR="002A3B03" w:rsidRPr="00244278" w:rsidRDefault="00BC2A8C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A67A" w14:textId="52EF1F87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7015" w14:textId="2709E89C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9C6B2" w14:textId="62DE5C56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8782C" w14:textId="347E165A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2434" w14:textId="13F8DA57" w:rsidR="002A3B03" w:rsidRPr="00244278" w:rsidRDefault="00A7145E" w:rsidP="00D82C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87E0" w14:textId="3D3EA569" w:rsidR="002A3B03" w:rsidRPr="00244278" w:rsidRDefault="002A3B03" w:rsidP="00D82C5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244278" w14:paraId="7EC459E4" w14:textId="77777777" w:rsidTr="00B46A1B">
        <w:trPr>
          <w:gridAfter w:val="5"/>
          <w:wAfter w:w="3402" w:type="dxa"/>
          <w:trHeight w:val="58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4705" w14:textId="6331FCA5" w:rsidR="00EE19D5" w:rsidRPr="00244278" w:rsidRDefault="002A3B03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D6B" w14:textId="4040773D" w:rsidR="00EE19D5" w:rsidRPr="0024427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</w:t>
            </w:r>
            <w:r w:rsidR="00904799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392" w14:textId="565958DC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01FE" w14:textId="7FDC2288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11AC2" w14:textId="3B25B3D1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1C5" w14:textId="30702EDF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EC60" w14:textId="5AC2E199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DD84" w14:textId="01559A74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E518" w14:textId="4C130EE2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C940" w14:textId="122EDD88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5B9" w14:textId="18B70203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E19D5" w:rsidRPr="00244278" w14:paraId="7B6889C6" w14:textId="77777777" w:rsidTr="00574230">
        <w:trPr>
          <w:gridAfter w:val="5"/>
          <w:wAfter w:w="3402" w:type="dxa"/>
          <w:trHeight w:val="41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4750" w14:textId="77777777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771E" w14:textId="77777777" w:rsidR="00EE19D5" w:rsidRPr="0024427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670" w14:textId="77777777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06AE" w14:textId="2AF558CA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9FF956" w14:textId="215C0192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2D0D97" w14:textId="61B4FCC1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6F4048" w14:textId="77515339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1EF9D" w14:textId="05F2AD1E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20B6A" w14:textId="49E811AB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AFE3" w14:textId="66FAA8AE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61CC" w14:textId="77777777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4BF" w:rsidRPr="00244278" w14:paraId="17883295" w14:textId="77777777" w:rsidTr="00574230">
        <w:trPr>
          <w:gridAfter w:val="5"/>
          <w:wAfter w:w="3402" w:type="dxa"/>
          <w:trHeight w:val="5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944" w14:textId="77777777" w:rsidR="007734BF" w:rsidRPr="00244278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9F6" w14:textId="77777777" w:rsidR="007734BF" w:rsidRPr="00244278" w:rsidRDefault="007734BF" w:rsidP="007734B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E6A" w14:textId="77777777" w:rsidR="007734BF" w:rsidRPr="00244278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D2F7F" w14:textId="39261A11" w:rsidR="007734BF" w:rsidRPr="00244278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16EC" w14:textId="31DF420C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11E8" w14:textId="51EAE5EB" w:rsidR="007734BF" w:rsidRPr="00244278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D7A1" w14:textId="392A99C7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4057" w14:textId="48AA47BE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FF08" w14:textId="596DCDF7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9CF1" w14:textId="1CCB1A27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B86" w14:textId="77777777" w:rsidR="007734BF" w:rsidRPr="00244278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4BF" w:rsidRPr="00244278" w14:paraId="2CAD06CA" w14:textId="77777777" w:rsidTr="00574230">
        <w:trPr>
          <w:gridAfter w:val="5"/>
          <w:wAfter w:w="3402" w:type="dxa"/>
          <w:trHeight w:val="17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E59" w14:textId="77777777" w:rsidR="007734BF" w:rsidRPr="00244278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8AE" w14:textId="77777777" w:rsidR="007734BF" w:rsidRPr="00244278" w:rsidRDefault="007734BF" w:rsidP="007734BF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E7B7" w14:textId="77777777" w:rsidR="007734BF" w:rsidRPr="00244278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D1C6B" w14:textId="346BFA7C" w:rsidR="007734BF" w:rsidRPr="00244278" w:rsidRDefault="007734BF" w:rsidP="007734BF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EC8C" w14:textId="6B5CD46D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68C4" w14:textId="4B5A12F3" w:rsidR="007734BF" w:rsidRPr="00244278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3 574,74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E521" w14:textId="63DD3D63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E6DC" w14:textId="5405F095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309D" w14:textId="1B2A5D23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C6E4" w14:textId="1C2E646A" w:rsidR="007734BF" w:rsidRPr="00244278" w:rsidRDefault="007734BF" w:rsidP="007734B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EC4C" w14:textId="77777777" w:rsidR="007734BF" w:rsidRPr="00244278" w:rsidRDefault="007734BF" w:rsidP="007734B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244278" w14:paraId="289D86E4" w14:textId="77777777" w:rsidTr="00574230">
        <w:trPr>
          <w:gridAfter w:val="5"/>
          <w:wAfter w:w="3402" w:type="dxa"/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67DE" w14:textId="70054D80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974" w14:textId="600329C6" w:rsidR="00EE19D5" w:rsidRPr="00244278" w:rsidRDefault="007D466F" w:rsidP="008D7EE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 дополнительного образования</w:t>
            </w:r>
            <w:r w:rsidR="00E66B0D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2DC3" w14:textId="2D17FFD2" w:rsidR="00EE19D5" w:rsidRPr="00244278" w:rsidRDefault="00F556ED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446B" w14:textId="1395EE1B" w:rsidR="00EE19D5" w:rsidRPr="00244278" w:rsidRDefault="00DD2BCE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87A7" w14:textId="77777777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CFC9" w14:textId="3108C623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1BBF" w14:textId="08C56F2F" w:rsidR="00EE19D5" w:rsidRPr="00244278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6466" w14:textId="77777777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7A31" w14:textId="77777777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7B2D" w14:textId="77777777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2ADC" w14:textId="77777777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3EFF" w14:textId="125F0764" w:rsidR="00EE19D5" w:rsidRPr="00244278" w:rsidRDefault="00DD2BCE" w:rsidP="00E66B0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74230" w:rsidRPr="00244278" w14:paraId="61F27F30" w14:textId="77777777" w:rsidTr="00574230">
        <w:trPr>
          <w:gridAfter w:val="5"/>
          <w:wAfter w:w="3402" w:type="dxa"/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2E4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BB68" w14:textId="77777777" w:rsidR="00574230" w:rsidRPr="00244278" w:rsidRDefault="00574230" w:rsidP="00574230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51CF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418C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F6A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BA09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3D10" w14:textId="77777777" w:rsidR="00574230" w:rsidRPr="00244278" w:rsidRDefault="00574230" w:rsidP="0057423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1A90AB69" w14:textId="4D7C339A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A134" w14:textId="62A22867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1B5C" w14:textId="2C8D4ECA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7F99" w14:textId="5F609A33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EF10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3AE3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CE5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C48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4DC0" w14:textId="1886102F" w:rsidR="00574230" w:rsidRPr="00244278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D5" w:rsidRPr="00244278" w14:paraId="5AFEB58A" w14:textId="77777777" w:rsidTr="00391281">
        <w:trPr>
          <w:gridAfter w:val="5"/>
          <w:wAfter w:w="3402" w:type="dxa"/>
          <w:trHeight w:val="26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65F" w14:textId="77777777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9D80" w14:textId="77777777" w:rsidR="00EE19D5" w:rsidRPr="00244278" w:rsidRDefault="00EE19D5" w:rsidP="00EE19D5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6F9D0" w14:textId="77777777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A70E2" w14:textId="77777777" w:rsidR="00EE19D5" w:rsidRPr="00244278" w:rsidRDefault="00EE19D5" w:rsidP="00EE19D5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398383" w14:textId="3C00FFF1" w:rsidR="00EE19D5" w:rsidRPr="00244278" w:rsidRDefault="00DB7EB4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72AB4" w14:textId="5C8C09A0" w:rsidR="00EE19D5" w:rsidRPr="00244278" w:rsidRDefault="00DB7EB4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E2DBB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D3FF7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2BC930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203D6" w14:textId="34CF92A2" w:rsidR="00EE19D5" w:rsidRPr="00244278" w:rsidRDefault="00DB7EB4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A1AF0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815C6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80354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48268" w14:textId="77777777" w:rsidR="00EE19D5" w:rsidRPr="00244278" w:rsidRDefault="00EE19D5" w:rsidP="00EE19D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C844" w14:textId="173A5D73" w:rsidR="00EE19D5" w:rsidRPr="00244278" w:rsidRDefault="00EE19D5" w:rsidP="00EE19D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244278" w14:paraId="2616DA4D" w14:textId="77777777" w:rsidTr="00245E7E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0B6B" w14:textId="405F12CC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C2C" w14:textId="1E4271D3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Сохранение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594" w14:textId="761563FF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01.09.2023 –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78C" w14:textId="2DAA1E41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DE92" w14:textId="72577DC0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26A" w14:textId="21801C4C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A25F" w14:textId="4ACA58AA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E5A2" w14:textId="4FB84F6B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70DD" w14:textId="6CCB97A8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8F3F" w14:textId="5985F56D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2D4503D" w14:textId="62B8F45D" w:rsidR="00C67142" w:rsidRPr="00244278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FB0F3C" w:rsidRPr="00244278" w14:paraId="04BD710F" w14:textId="77777777" w:rsidTr="00245E7E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6AC1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1F5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837AA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833" w14:textId="032537EF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3324" w14:textId="0DF9D4D1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F6D8" w14:textId="1CF5FE64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A599" w14:textId="6BED10DC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8BFE" w14:textId="7C5E89C9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4598" w14:textId="060EFA92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CC83" w14:textId="7166ABD1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DD6D77" w14:textId="77777777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244278" w14:paraId="67D23453" w14:textId="77777777" w:rsidTr="00245E7E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059E" w14:textId="77777777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EF2" w14:textId="77777777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FE6CB" w14:textId="77777777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262" w14:textId="02F18930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5E29" w14:textId="0728BAED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2C73" w14:textId="4097CA53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4CC" w14:textId="1A39B3C7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AF7" w14:textId="32B2977C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EBF0" w14:textId="086A40C0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3798" w14:textId="6F42AAE9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F2BA128" w14:textId="77777777" w:rsidR="00C67142" w:rsidRPr="00244278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244278" w14:paraId="143A201C" w14:textId="77777777" w:rsidTr="00245E7E">
        <w:trPr>
          <w:gridAfter w:val="5"/>
          <w:wAfter w:w="3402" w:type="dxa"/>
          <w:trHeight w:val="29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4838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4DAF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F509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887" w14:textId="6BA3B071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036" w14:textId="7EF94A92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A68" w14:textId="19A15AF6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14 483,32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9C1C" w14:textId="3C8ACBD3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C053" w14:textId="06663730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2E68" w14:textId="6A1E1130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2818" w14:textId="21518920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3FF22B" w14:textId="77777777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244278" w14:paraId="0398C385" w14:textId="77777777" w:rsidTr="00391281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E8666" w14:textId="1A60ECE2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A6C1B0" w14:textId="2926CFC6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04.02 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1612D1E" w14:textId="50FDA450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9DF" w14:textId="2D95728C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9EEA" w14:textId="59582466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4C0" w14:textId="25793818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7701" w14:textId="3669BECC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1F42" w14:textId="11C955EE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DBCD" w14:textId="73F23950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237C" w14:textId="2E8DB88F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E627FB" w14:textId="2F3C5CDF" w:rsidR="00C67142" w:rsidRPr="00244278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FB0F3C" w:rsidRPr="00244278" w14:paraId="1DE72682" w14:textId="77777777" w:rsidTr="00245E7E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106FB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58F25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E14E9E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C482" w14:textId="0DEE219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982" w14:textId="1B290FE6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CAD9" w14:textId="4FF0C9EE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D2E2" w14:textId="315B22C5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8BB" w14:textId="2B4270F2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535A" w14:textId="56DEFCAD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803C" w14:textId="156A3CF6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83DCA" w14:textId="77777777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142" w:rsidRPr="00244278" w14:paraId="2BD0318A" w14:textId="77777777" w:rsidTr="00245E7E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CFE93" w14:textId="77777777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F33D5" w14:textId="77777777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F43179" w14:textId="77777777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02F" w14:textId="42C05521" w:rsidR="00C67142" w:rsidRPr="00244278" w:rsidRDefault="00C67142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1E1" w14:textId="678EBD9C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763" w14:textId="6A0CF5B7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1D9" w14:textId="0E3B6AD7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BD93" w14:textId="187E692A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811B" w14:textId="4495266E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8DF9" w14:textId="28F03051" w:rsidR="00C67142" w:rsidRPr="00244278" w:rsidRDefault="00C67142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3866E5" w14:textId="77777777" w:rsidR="00C67142" w:rsidRPr="00244278" w:rsidRDefault="00C67142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244278" w14:paraId="44DB04BC" w14:textId="77777777" w:rsidTr="00245E7E">
        <w:trPr>
          <w:gridAfter w:val="5"/>
          <w:wAfter w:w="3402" w:type="dxa"/>
          <w:trHeight w:val="280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94682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DF17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95448D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532" w14:textId="217A4B8D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8A8" w14:textId="63B6EAF2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5ADD" w14:textId="35A89301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7DFE" w14:textId="1F768A27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B79" w14:textId="60419B8F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1E66" w14:textId="37CC7604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06CD" w14:textId="3BE42E36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048E7C" w14:textId="77777777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9A5" w:rsidRPr="00244278" w14:paraId="2C9832B0" w14:textId="77777777" w:rsidTr="00574230">
        <w:trPr>
          <w:gridAfter w:val="5"/>
          <w:wAfter w:w="3402" w:type="dxa"/>
          <w:trHeight w:val="458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E2D95" w14:textId="77777777" w:rsidR="00D619A5" w:rsidRPr="00244278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376579" w14:textId="7BC5FFF4" w:rsidR="00D619A5" w:rsidRPr="00244278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сохранения, достигнутого уровня заработной платы работников данной категории, Процент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33CCF13" w14:textId="56B9A02E" w:rsidR="00D619A5" w:rsidRPr="00244278" w:rsidRDefault="00D619A5" w:rsidP="001324C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0F4A7" w14:textId="74DD0C8E" w:rsidR="00D619A5" w:rsidRPr="00244278" w:rsidRDefault="00D619A5" w:rsidP="001324C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681F5" w14:textId="2CC49FB4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E6765" w14:textId="77777777" w:rsidR="00D619A5" w:rsidRPr="00244278" w:rsidRDefault="00D619A5" w:rsidP="001324C0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54C" w14:textId="37CCAAA1" w:rsidR="00D619A5" w:rsidRPr="00244278" w:rsidRDefault="00574230" w:rsidP="00574230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80AA" w14:textId="1F685B1A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BB3F" w14:textId="017BB377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304A" w14:textId="01A0867F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4B368A" w14:textId="06545456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F7813B1" w14:textId="1E32D01F" w:rsidR="00D619A5" w:rsidRPr="00244278" w:rsidRDefault="00D619A5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74230" w:rsidRPr="00244278" w14:paraId="383D2ADB" w14:textId="77777777" w:rsidTr="00574230">
        <w:trPr>
          <w:gridAfter w:val="5"/>
          <w:wAfter w:w="3402" w:type="dxa"/>
          <w:trHeight w:val="457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0476F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14C7C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0FFEC0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CCD17" w14:textId="77777777" w:rsidR="00574230" w:rsidRPr="00244278" w:rsidRDefault="00574230" w:rsidP="005742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ADD1" w14:textId="77777777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092F" w14:textId="77777777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E91" w14:textId="77777777" w:rsidR="00574230" w:rsidRPr="00244278" w:rsidRDefault="00574230" w:rsidP="0057423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6BD64BF4" w14:textId="607BFCFB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1A6" w14:textId="4A6BB817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F743" w14:textId="192C1E68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3D3F" w14:textId="61BA2917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6663" w14:textId="77777777" w:rsidR="00574230" w:rsidRPr="00244278" w:rsidRDefault="00574230" w:rsidP="00574230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CF43" w14:textId="77777777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1B5F" w14:textId="77777777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0A25" w14:textId="77777777" w:rsidR="00574230" w:rsidRPr="00244278" w:rsidRDefault="00574230" w:rsidP="0057423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7F4DFDE" w14:textId="77777777" w:rsidR="00574230" w:rsidRPr="00244278" w:rsidRDefault="00574230" w:rsidP="005742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9A5" w:rsidRPr="00244278" w14:paraId="7518C9FB" w14:textId="219E9D37" w:rsidTr="00F00F46">
        <w:trPr>
          <w:trHeight w:val="1607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6562D" w14:textId="77777777" w:rsidR="00D619A5" w:rsidRPr="00244278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4C687" w14:textId="77777777" w:rsidR="00D619A5" w:rsidRPr="00244278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10FC23" w14:textId="77777777" w:rsidR="00D619A5" w:rsidRPr="00244278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56A" w14:textId="77777777" w:rsidR="00D619A5" w:rsidRPr="00244278" w:rsidRDefault="00D619A5" w:rsidP="008C304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702A" w14:textId="081FA10B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9F24" w14:textId="4071CCE2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06C9" w14:textId="68CDC22E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DA3" w14:textId="389F54E0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7047" w14:textId="5387DA02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7C4" w14:textId="1DC36741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DFFF" w14:textId="6C5CEAFF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12A6" w14:textId="43B0364B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269" w14:textId="5A1FA640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5CDD" w14:textId="0B39B846" w:rsidR="00D619A5" w:rsidRPr="00244278" w:rsidRDefault="00D619A5" w:rsidP="008C304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A157AE8" w14:textId="77777777" w:rsidR="00D619A5" w:rsidRPr="00244278" w:rsidRDefault="00D619A5" w:rsidP="008C304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8AA0C9" w14:textId="77777777" w:rsidR="00D619A5" w:rsidRPr="00244278" w:rsidRDefault="00D619A5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470DFE" w14:textId="77777777" w:rsidR="005B7D83" w:rsidRPr="00244278" w:rsidRDefault="005B7D83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F0B458" w14:textId="77777777" w:rsidR="005B7D83" w:rsidRPr="00244278" w:rsidRDefault="005B7D83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01FCA1" w14:textId="77777777" w:rsidR="005B7D83" w:rsidRPr="00244278" w:rsidRDefault="005B7D83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45886D" w14:textId="77777777" w:rsidR="00D619A5" w:rsidRPr="00244278" w:rsidRDefault="00D619A5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8F9290" w14:textId="77777777" w:rsidR="00D619A5" w:rsidRPr="00244278" w:rsidRDefault="00D619A5" w:rsidP="008C304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591" w:rsidRPr="00244278" w14:paraId="231A7AE0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8A391" w14:textId="030523A0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A7B32B" w14:textId="2169B574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04.03. </w:t>
            </w:r>
            <w:r w:rsidRPr="00244278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Сохранение достигнутого </w:t>
            </w:r>
            <w:r w:rsidRPr="00244278">
              <w:rPr>
                <w:rStyle w:val="action-group"/>
                <w:rFonts w:ascii="Arial" w:hAnsi="Arial" w:cs="Arial"/>
                <w:sz w:val="24"/>
                <w:szCs w:val="24"/>
              </w:rPr>
              <w:lastRenderedPageBreak/>
              <w:t>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79122A8" w14:textId="3BD4BAC4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30.11.2023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D0D" w14:textId="6B0CE799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8347" w14:textId="658BEDB3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268B" w14:textId="442AD0BB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D9E" w14:textId="7F22A5A4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35EF" w14:textId="6F39841B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1339" w14:textId="0C8DDFA5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6639" w14:textId="39C97CB5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875D7E" w14:textId="1DE91427" w:rsidR="009A7591" w:rsidRPr="00244278" w:rsidRDefault="009A7591" w:rsidP="001B00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FB0F3C" w:rsidRPr="00244278" w14:paraId="4142ECC5" w14:textId="77777777" w:rsidTr="009A7591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9F7D6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59580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F51149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9CA" w14:textId="691DD689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765B" w14:textId="2741AE6B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5115" w14:textId="5CECB5CF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6C2B" w14:textId="42DACB8B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89C9" w14:textId="6EA4B4A3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788" w14:textId="49720F1E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D924" w14:textId="167428D3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F2DE32" w14:textId="77777777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591" w:rsidRPr="00244278" w14:paraId="7B8B0AB5" w14:textId="77777777" w:rsidTr="009A7591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FCD7" w14:textId="77777777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F73C2" w14:textId="77777777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E8C766" w14:textId="77777777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970" w14:textId="38BC2CA6" w:rsidR="009A7591" w:rsidRPr="00244278" w:rsidRDefault="009A7591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FF2C" w14:textId="39967492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FA87" w14:textId="5C02C853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1B8" w14:textId="4416950B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7DEC" w14:textId="3160972C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848D" w14:textId="61943418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E970" w14:textId="0D9F7701" w:rsidR="009A7591" w:rsidRPr="00244278" w:rsidRDefault="009A7591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19742F" w14:textId="77777777" w:rsidR="009A7591" w:rsidRPr="00244278" w:rsidRDefault="009A7591" w:rsidP="001B00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F3C" w:rsidRPr="00244278" w14:paraId="15F5EFBB" w14:textId="77777777" w:rsidTr="00F00F46">
        <w:trPr>
          <w:gridAfter w:val="5"/>
          <w:wAfter w:w="3402" w:type="dxa"/>
          <w:trHeight w:val="252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1EFB8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62B26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2251AF" w14:textId="77777777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A3C" w14:textId="26099ED8" w:rsidR="00FB0F3C" w:rsidRPr="00244278" w:rsidRDefault="00FB0F3C" w:rsidP="00FB0F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5A75" w14:textId="1272A52F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3277" w14:textId="1AA42268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D1BA" w14:textId="1DAD46D5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5E2" w14:textId="0E741504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BCB9" w14:textId="22D553E6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D528" w14:textId="4288555C" w:rsidR="00FB0F3C" w:rsidRPr="00244278" w:rsidRDefault="00FB0F3C" w:rsidP="00FB0F3C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93321A" w14:textId="77777777" w:rsidR="00FB0F3C" w:rsidRPr="00244278" w:rsidRDefault="00FB0F3C" w:rsidP="00FB0F3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FEA" w:rsidRPr="00244278" w14:paraId="5A74AD60" w14:textId="77777777" w:rsidTr="00606FE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2643C" w14:textId="77777777" w:rsidR="00606FEA" w:rsidRPr="00244278" w:rsidRDefault="00606FEA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C0CEB" w14:textId="4D060922" w:rsidR="00606FEA" w:rsidRPr="00244278" w:rsidRDefault="00606FEA" w:rsidP="001B007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2852E9" w14:textId="7144D4E2" w:rsidR="00606FEA" w:rsidRPr="00244278" w:rsidRDefault="00606FEA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8FAE" w14:textId="78A7D689" w:rsidR="00606FEA" w:rsidRPr="00244278" w:rsidRDefault="00606FEA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1FAA7" w14:textId="6F27178B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A78E3" w14:textId="4CA7B1C0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967B" w14:textId="55C3EC39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EE743" w14:textId="139F4C23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AFBD6" w14:textId="6138A45E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C1C61" w14:textId="55069931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47994B2" w14:textId="792FCDFB" w:rsidR="00606FEA" w:rsidRPr="00244278" w:rsidRDefault="00606FEA" w:rsidP="001B007E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4A5A3D" w14:textId="59DE5076" w:rsidR="00606FEA" w:rsidRPr="00244278" w:rsidRDefault="00606FEA" w:rsidP="001B00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06FEA" w:rsidRPr="00244278" w14:paraId="66CCE6BE" w14:textId="77777777" w:rsidTr="00606FEA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4B0F6" w14:textId="77777777" w:rsidR="00606FEA" w:rsidRPr="00244278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584AB" w14:textId="77777777" w:rsidR="00606FEA" w:rsidRPr="00244278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5F498C" w14:textId="77777777" w:rsidR="00606FEA" w:rsidRPr="00244278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546E4" w14:textId="77777777" w:rsidR="00606FEA" w:rsidRPr="00244278" w:rsidRDefault="00606FEA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7A2A" w14:textId="77777777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782B" w14:textId="77777777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6A81" w14:textId="77777777" w:rsidR="00606FEA" w:rsidRPr="00244278" w:rsidRDefault="00606FEA" w:rsidP="009A01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6C6EB274" w14:textId="3337A936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0C1E" w14:textId="796347FE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BE08" w14:textId="70CDD122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4EDD" w14:textId="22DCFAEB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3133" w14:textId="77777777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537" w14:textId="77777777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A35" w14:textId="77777777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D3F5" w14:textId="77777777" w:rsidR="00606FEA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F003A65" w14:textId="77777777" w:rsidR="00606FEA" w:rsidRPr="00244278" w:rsidRDefault="00606FEA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C81" w:rsidRPr="00244278" w14:paraId="07693C57" w14:textId="77777777" w:rsidTr="009A7591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B3CD0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8BF45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0E8D62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E835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F99E" w14:textId="0C03F0D9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94C4" w14:textId="0E3B5B93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D687" w14:textId="1634C65C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E325" w14:textId="01AA747E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BDB5" w14:textId="0343BAAD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FD5D" w14:textId="585D3B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9FE4" w14:textId="28EDC078" w:rsidR="00DF6C81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D621" w14:textId="43FD9210" w:rsidR="00DF6C81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83D5" w14:textId="71D93AD0" w:rsidR="00DF6C81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6608" w14:textId="35B236F3" w:rsidR="00DF6C81" w:rsidRPr="00244278" w:rsidRDefault="00606FEA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2C313A" w14:textId="77777777" w:rsidR="00DF6C81" w:rsidRPr="00244278" w:rsidRDefault="00DF6C8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C81" w:rsidRPr="00244278" w14:paraId="3C7A0BC9" w14:textId="77777777" w:rsidTr="009A7591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3DAB2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9CB02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6DFEBE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1E4" w14:textId="77777777" w:rsidR="00DF6C81" w:rsidRPr="00244278" w:rsidRDefault="00DF6C8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D3FB" w14:textId="777777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438F" w14:textId="777777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BD0F" w14:textId="777777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C8E3" w14:textId="777777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5740" w14:textId="777777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013A" w14:textId="77777777" w:rsidR="00DF6C81" w:rsidRPr="00244278" w:rsidRDefault="00DF6C81" w:rsidP="009A0151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DC3D2C7" w14:textId="77777777" w:rsidR="00DF6C81" w:rsidRPr="00244278" w:rsidRDefault="00DF6C8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7E8FDED2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C61DF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2D36BE" w14:textId="4590AA49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99EDF0" w14:textId="6D023CB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 Федеральный проект «Спорт – норма жизни»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4A0501" w14:textId="750DE802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1A8" w14:textId="1E5B088D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002" w14:textId="1BA76FA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750A" w14:textId="0173E67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5D3" w14:textId="2720BADA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EDA7" w14:textId="606B7334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5A9" w14:textId="5AA30FCE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B65" w14:textId="3CA248E6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24319A" w14:textId="6090657D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A0151" w:rsidRPr="00244278" w14:paraId="734BDD5A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9F031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04E28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335AE1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770" w14:textId="119EA364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AB64" w14:textId="29A0B4D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48AE" w14:textId="671474F3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715" w14:textId="7882E68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91F" w14:textId="1F59F0FE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8D2" w14:textId="19797D00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BD2" w14:textId="64BD3B6B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DF1595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5F0180EA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22E5F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9DBC9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118FBA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704" w14:textId="04B5FFF5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322" w14:textId="6587C19B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362" w14:textId="4424DA5D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68E" w14:textId="203FCED8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904" w14:textId="4AA0FC72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9B7" w14:textId="600CD9D0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A475" w14:textId="5422C50D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6791AAF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6DC15B36" w14:textId="77777777" w:rsidTr="00574230">
        <w:trPr>
          <w:gridAfter w:val="5"/>
          <w:wAfter w:w="3402" w:type="dxa"/>
          <w:trHeight w:val="31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F9370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8034F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3BC74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DF2" w14:textId="664FC0EA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268" w14:textId="6A47634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91B" w14:textId="736D705D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823" w14:textId="6F7185E6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CC5" w14:textId="0CB5E23B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B67" w14:textId="0601C67E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FAF3A" w14:textId="653D4B8F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248D9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3420FE23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A99D" w14:textId="3F1CDCB6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70A" w14:textId="014775F4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Р5. 02 </w:t>
            </w:r>
            <w:r w:rsidRPr="00244278">
              <w:rPr>
                <w:rStyle w:val="action-group"/>
                <w:rFonts w:ascii="Arial" w:hAnsi="Arial" w:cs="Arial"/>
                <w:sz w:val="24"/>
                <w:szCs w:val="24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DA8" w14:textId="2D3B17BA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366" w14:textId="320570DF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0D4" w14:textId="5740F4EF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A46" w14:textId="36CC2616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16AF" w14:textId="6D110D5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F696" w14:textId="5819D83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F7A" w14:textId="1B30B5D3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63F" w14:textId="36BC2D34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3A15" w14:textId="10AB02BC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A0151" w:rsidRPr="00244278" w14:paraId="6C7F0F38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9BF68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0B672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42010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7D2" w14:textId="7AA85B56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477" w14:textId="00E038F0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7161" w14:textId="60783BE8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8FD9" w14:textId="51A8A650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4A2E" w14:textId="1D3F201A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9218" w14:textId="5878E196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4BDA" w14:textId="30731740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D1DFAE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2D0D0AF6" w14:textId="77777777" w:rsidTr="00574230">
        <w:trPr>
          <w:gridAfter w:val="5"/>
          <w:wAfter w:w="3402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349DF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5D4DE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40EDA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8F7" w14:textId="677A7AA5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8AAB" w14:textId="14D563C8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85712" w14:textId="111B2845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353E" w14:textId="6CF4F23F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4DFC" w14:textId="38A2EB8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AD0" w14:textId="10674AC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BE01" w14:textId="65AD30A6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591F28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459F1AF4" w14:textId="77777777" w:rsidTr="00F00F46">
        <w:trPr>
          <w:gridAfter w:val="5"/>
          <w:wAfter w:w="3402" w:type="dxa"/>
          <w:trHeight w:val="1322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69F39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708F9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02C4C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03267" w14:textId="103722CB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8E9B" w14:textId="40304784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FC9" w14:textId="51301A10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1660D" w14:textId="5E05628D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4C702" w14:textId="6BC4726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359BD" w14:textId="60015E7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68279" w14:textId="2F90FB1B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83B7E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3DB0FC42" w14:textId="77777777" w:rsidTr="004C24DB">
        <w:trPr>
          <w:gridAfter w:val="5"/>
          <w:wAfter w:w="3402" w:type="dxa"/>
          <w:trHeight w:val="2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179988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C0B" w14:textId="6CB1253D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 спортивные школы олимпийского резерва поставлено новое спортивное оборудование и </w:t>
            </w:r>
            <w:r w:rsidRPr="002442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инвентарь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94" w14:textId="4D85CA8A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6C6" w14:textId="20B7ED32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C00F" w14:textId="4B13619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C907" w14:textId="4192DFAD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99F" w14:textId="561043E0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7B3" w14:textId="0641AEDB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4E0B" w14:textId="20DDA98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EB1D" w14:textId="72BC7833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9FC3" w14:textId="435C4186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C8B8" w14:textId="7AF7DCFF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0151" w:rsidRPr="00244278" w14:paraId="1685DAC6" w14:textId="77777777" w:rsidTr="004C24DB">
        <w:trPr>
          <w:gridAfter w:val="5"/>
          <w:wAfter w:w="3402" w:type="dxa"/>
          <w:trHeight w:val="622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C463B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DF0E7E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3BAF12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B82153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35A8D" w14:textId="7777777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8E32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DEAD" w14:textId="4A5B03B7" w:rsidR="009A0151" w:rsidRPr="00244278" w:rsidRDefault="009A0151" w:rsidP="009A01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14:paraId="0412AC24" w14:textId="01AB419B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27D" w14:textId="0BD2FBF0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8533" w14:textId="04319584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C5C3" w14:textId="56383ADE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D37B" w14:textId="7777777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0973" w14:textId="7777777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4C9C" w14:textId="7777777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A941" w14:textId="7777777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C4FF5F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51" w:rsidRPr="00244278" w14:paraId="3CC3B2D3" w14:textId="454A9B67" w:rsidTr="00574230">
        <w:trPr>
          <w:gridAfter w:val="1"/>
          <w:wAfter w:w="1028" w:type="dxa"/>
          <w:trHeight w:val="551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0DEF1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5A70E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6A651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75049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8B6" w14:textId="292D52BE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FF0" w14:textId="4ACC1A1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F5B0" w14:textId="1311C0BF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3C93" w14:textId="2B1C117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2DC" w14:textId="09A598E4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184" w14:textId="1D75A979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97AEF" w14:textId="45F34E37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E15B0" w14:textId="220C63DB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2EC4F" w14:textId="505F9429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077C8" w14:textId="7DC3CD4C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FE867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A38A392" w14:textId="77777777" w:rsidR="009A0151" w:rsidRPr="00244278" w:rsidRDefault="009A0151" w:rsidP="009A0151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E7FA1F" w14:textId="77777777" w:rsidR="009A0151" w:rsidRPr="00244278" w:rsidRDefault="009A0151" w:rsidP="009A0151">
            <w:pPr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RPr="00244278" w14:paraId="34AEDEA6" w14:textId="77777777" w:rsidTr="00574230">
        <w:trPr>
          <w:gridAfter w:val="5"/>
          <w:wAfter w:w="3402" w:type="dxa"/>
          <w:trHeight w:val="3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4E96B" w14:textId="7FB0644C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A551" w14:textId="24F5345F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80B" w14:textId="6F090254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FA4BE3" w14:textId="36AA7303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972 596,66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EA7" w14:textId="762298FC" w:rsidR="00CD791E" w:rsidRPr="00244278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220 594,66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AC8AE" w14:textId="39BF9CFB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19725" w14:textId="2C820527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061C7" w14:textId="61A619EC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E3C205" w14:textId="1AFC638C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971288" w14:textId="297B63C7" w:rsidR="00CD791E" w:rsidRPr="00244278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0151" w:rsidRPr="00244278" w14:paraId="1D1AFA4C" w14:textId="77777777" w:rsidTr="00574230">
        <w:trPr>
          <w:gridAfter w:val="5"/>
          <w:wAfter w:w="3402" w:type="dxa"/>
          <w:trHeight w:val="404"/>
        </w:trPr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94B67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E86D5" w14:textId="77777777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7801C" w14:textId="24FAF825" w:rsidR="009A0151" w:rsidRPr="00244278" w:rsidRDefault="009A0151" w:rsidP="009A015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66C5" w14:textId="5B500881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8109" w14:textId="7CF1E2FB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041EA5" w14:textId="4B3806A5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187AD4" w14:textId="72E2723F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2CFD85" w14:textId="33F3558F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069D5F" w14:textId="6614B4C8" w:rsidR="009A0151" w:rsidRPr="00244278" w:rsidRDefault="009A0151" w:rsidP="009A0151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D03F59" w14:textId="77777777" w:rsidR="009A0151" w:rsidRPr="00244278" w:rsidRDefault="009A0151" w:rsidP="009A015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AB0" w:rsidRPr="00244278" w14:paraId="1AB03A99" w14:textId="77777777" w:rsidTr="00574230">
        <w:trPr>
          <w:gridAfter w:val="5"/>
          <w:wAfter w:w="3402" w:type="dxa"/>
          <w:trHeight w:val="699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BEBE3" w14:textId="77777777" w:rsidR="00987AB0" w:rsidRPr="00244278" w:rsidRDefault="00987AB0" w:rsidP="00987AB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CF0F97" w14:textId="77777777" w:rsidR="00987AB0" w:rsidRPr="00244278" w:rsidRDefault="00987AB0" w:rsidP="00987AB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5F1" w14:textId="084659AD" w:rsidR="00987AB0" w:rsidRPr="00244278" w:rsidRDefault="00987AB0" w:rsidP="00987AB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C91C" w14:textId="6D39A65F" w:rsidR="00987AB0" w:rsidRPr="00244278" w:rsidRDefault="00987AB0" w:rsidP="00987AB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14 863,37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179B" w14:textId="26096DBC" w:rsidR="00987AB0" w:rsidRPr="00244278" w:rsidRDefault="00987AB0" w:rsidP="00987AB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14 863,37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6662" w14:textId="3078B00B" w:rsidR="00987AB0" w:rsidRPr="00244278" w:rsidRDefault="00987AB0" w:rsidP="00987AB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859C" w14:textId="0B5CC031" w:rsidR="00987AB0" w:rsidRPr="00244278" w:rsidRDefault="00987AB0" w:rsidP="00987AB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7A82" w14:textId="0EC5694A" w:rsidR="00987AB0" w:rsidRPr="00244278" w:rsidRDefault="00987AB0" w:rsidP="00987AB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6F9E" w14:textId="2AE049B6" w:rsidR="00987AB0" w:rsidRPr="00244278" w:rsidRDefault="00987AB0" w:rsidP="00987AB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2E88D" w14:textId="77777777" w:rsidR="00987AB0" w:rsidRPr="00244278" w:rsidRDefault="00987AB0" w:rsidP="00987AB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1E" w:rsidRPr="00244278" w14:paraId="22CC602D" w14:textId="77777777" w:rsidTr="00574230">
        <w:trPr>
          <w:gridAfter w:val="5"/>
          <w:wAfter w:w="3402" w:type="dxa"/>
          <w:trHeight w:val="102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D80" w14:textId="5A2DBC6B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5CEC2" w14:textId="64D2367F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D6C5" w14:textId="0DEB09EF" w:rsidR="00CD791E" w:rsidRPr="00244278" w:rsidRDefault="00CD791E" w:rsidP="00CD791E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2BCA" w14:textId="2F05F088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956 593,16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D7A0" w14:textId="3FF581E4" w:rsidR="00CD791E" w:rsidRPr="00244278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204 591,16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D68A" w14:textId="2BEC3924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3590" w14:textId="0D2B2BB9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AF73" w14:textId="435F8BCC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BC53" w14:textId="12146B97" w:rsidR="00CD791E" w:rsidRPr="00244278" w:rsidRDefault="00CD791E" w:rsidP="00CD79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B8510" w14:textId="15925C04" w:rsidR="00CD791E" w:rsidRPr="00244278" w:rsidRDefault="00CD791E" w:rsidP="00CD791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E43873" w14:textId="3F56551D" w:rsidR="002E2709" w:rsidRPr="00244278" w:rsidRDefault="002E2709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5C2CC61" w14:textId="77777777" w:rsidR="0075304C" w:rsidRPr="00244278" w:rsidRDefault="0075304C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D27946E" w14:textId="77777777" w:rsidR="0075304C" w:rsidRPr="00244278" w:rsidRDefault="0075304C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67E40ED" w14:textId="77777777" w:rsidR="00916960" w:rsidRPr="00244278" w:rsidRDefault="00916960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6E4753E3" w14:textId="77777777" w:rsidR="00A041B3" w:rsidRPr="00244278" w:rsidRDefault="00A041B3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06590C92" w14:textId="77777777" w:rsidR="00175F2A" w:rsidRPr="00244278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2143FAA2" w14:textId="77777777" w:rsidR="00175F2A" w:rsidRPr="00244278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7F2D82A" w14:textId="77777777" w:rsidR="00175F2A" w:rsidRPr="00244278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A5BAFC1" w14:textId="77777777" w:rsidR="00175F2A" w:rsidRPr="00244278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3A72598D" w14:textId="77777777" w:rsidR="00175F2A" w:rsidRPr="00244278" w:rsidRDefault="00175F2A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2B208A1" w14:textId="77777777" w:rsidR="00F00F46" w:rsidRPr="00244278" w:rsidRDefault="00F00F46" w:rsidP="003F4C9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803517" w14:textId="6F8C9BA8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02F776DB" w14:textId="4B29D42E" w:rsidR="00AD6CEE" w:rsidRPr="00244278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"/>
        <w:gridCol w:w="4497"/>
        <w:gridCol w:w="9764"/>
      </w:tblGrid>
      <w:tr w:rsidR="000B3090" w:rsidRPr="00244278" w14:paraId="75B9777A" w14:textId="77777777" w:rsidTr="000F1196">
        <w:trPr>
          <w:trHeight w:val="509"/>
        </w:trPr>
        <w:tc>
          <w:tcPr>
            <w:tcW w:w="196" w:type="pct"/>
            <w:vMerge w:val="restart"/>
            <w:vAlign w:val="center"/>
            <w:hideMark/>
          </w:tcPr>
          <w:p w14:paraId="45BA9D6A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515" w:type="pct"/>
            <w:vMerge w:val="restart"/>
            <w:vAlign w:val="center"/>
          </w:tcPr>
          <w:p w14:paraId="2335CEA4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528F7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pct"/>
            <w:vMerge w:val="restart"/>
            <w:vAlign w:val="center"/>
            <w:hideMark/>
          </w:tcPr>
          <w:p w14:paraId="12417F33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0B3090" w:rsidRPr="00244278" w14:paraId="0C9E0111" w14:textId="77777777" w:rsidTr="000F1196">
        <w:trPr>
          <w:trHeight w:val="458"/>
        </w:trPr>
        <w:tc>
          <w:tcPr>
            <w:tcW w:w="196" w:type="pct"/>
            <w:vMerge/>
            <w:vAlign w:val="center"/>
            <w:hideMark/>
          </w:tcPr>
          <w:p w14:paraId="67298D1D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14:paraId="40176CE0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8" w:type="pct"/>
            <w:vMerge/>
            <w:vAlign w:val="center"/>
            <w:hideMark/>
          </w:tcPr>
          <w:p w14:paraId="5DB890F5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090" w:rsidRPr="00244278" w14:paraId="5BD987B6" w14:textId="77777777" w:rsidTr="000F1196">
        <w:trPr>
          <w:trHeight w:val="20"/>
        </w:trPr>
        <w:tc>
          <w:tcPr>
            <w:tcW w:w="196" w:type="pct"/>
            <w:vAlign w:val="center"/>
            <w:hideMark/>
          </w:tcPr>
          <w:p w14:paraId="249B9888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</w:tcPr>
          <w:p w14:paraId="00376B75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pct"/>
            <w:vAlign w:val="center"/>
            <w:hideMark/>
          </w:tcPr>
          <w:p w14:paraId="69221702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B3090" w:rsidRPr="00244278" w14:paraId="15B05CC2" w14:textId="77777777" w:rsidTr="000F1196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5DC5BFA1" w14:textId="6F567E7B" w:rsidR="000B3090" w:rsidRPr="00244278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0B3090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4" w:type="pct"/>
            <w:gridSpan w:val="2"/>
            <w:shd w:val="clear" w:color="auto" w:fill="auto"/>
          </w:tcPr>
          <w:p w14:paraId="0655692B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244278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0B3090" w:rsidRPr="00244278" w14:paraId="5D2256FD" w14:textId="77777777" w:rsidTr="000F1196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29E3328E" w14:textId="658C94DA" w:rsidR="000B3090" w:rsidRPr="00244278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3090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515" w:type="pct"/>
            <w:shd w:val="clear" w:color="auto" w:fill="auto"/>
          </w:tcPr>
          <w:p w14:paraId="0C172E48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Подготовка спортивных сборных команд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70573893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0B3090" w:rsidRPr="00244278" w14:paraId="4C7AF9CE" w14:textId="77777777" w:rsidTr="000F1196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096FFDDB" w14:textId="2EB17C28" w:rsidR="000B3090" w:rsidRPr="00244278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3090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15" w:type="pct"/>
            <w:shd w:val="clear" w:color="auto" w:fill="auto"/>
          </w:tcPr>
          <w:p w14:paraId="286A7B26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3288" w:type="pct"/>
            <w:shd w:val="clear" w:color="auto" w:fill="auto"/>
            <w:vAlign w:val="center"/>
          </w:tcPr>
          <w:p w14:paraId="18032A50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0B3090" w:rsidRPr="00244278" w14:paraId="47D730B0" w14:textId="77777777" w:rsidTr="000F1196">
        <w:trPr>
          <w:trHeight w:val="1655"/>
        </w:trPr>
        <w:tc>
          <w:tcPr>
            <w:tcW w:w="196" w:type="pct"/>
            <w:shd w:val="clear" w:color="auto" w:fill="auto"/>
            <w:vAlign w:val="center"/>
          </w:tcPr>
          <w:p w14:paraId="24CE3D43" w14:textId="70579FCC" w:rsidR="000B3090" w:rsidRPr="00244278" w:rsidRDefault="00AD6CEE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3090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15" w:type="pct"/>
            <w:shd w:val="clear" w:color="auto" w:fill="auto"/>
          </w:tcPr>
          <w:p w14:paraId="1710FC9F" w14:textId="77777777" w:rsidR="000B3090" w:rsidRPr="00244278" w:rsidRDefault="000B3090" w:rsidP="009A7591">
            <w:pPr>
              <w:pStyle w:val="1"/>
              <w:rPr>
                <w:rFonts w:ascii="Arial" w:hAnsi="Arial" w:cs="Arial"/>
              </w:rPr>
            </w:pPr>
            <w:r w:rsidRPr="00244278">
              <w:rPr>
                <w:rFonts w:ascii="Arial" w:hAnsi="Arial" w:cs="Arial"/>
                <w:color w:val="000000"/>
              </w:rPr>
              <w:t>Основное мероприятие Р5 Федеральный проект «Спорт – норма жизни»</w:t>
            </w:r>
            <w:r w:rsidRPr="00244278">
              <w:rPr>
                <w:rFonts w:ascii="Arial" w:hAnsi="Arial" w:cs="Arial"/>
              </w:rPr>
              <w:t xml:space="preserve"> </w:t>
            </w:r>
          </w:p>
          <w:p w14:paraId="01B82BF8" w14:textId="77777777" w:rsidR="000B3090" w:rsidRPr="00244278" w:rsidRDefault="000B3090" w:rsidP="009A7591">
            <w:pPr>
              <w:pStyle w:val="notes"/>
              <w:rPr>
                <w:rFonts w:ascii="Arial" w:hAnsi="Arial" w:cs="Arial"/>
              </w:rPr>
            </w:pPr>
          </w:p>
        </w:tc>
        <w:tc>
          <w:tcPr>
            <w:tcW w:w="3288" w:type="pct"/>
            <w:shd w:val="clear" w:color="auto" w:fill="auto"/>
            <w:vAlign w:val="center"/>
          </w:tcPr>
          <w:p w14:paraId="117B7228" w14:textId="77777777" w:rsidR="000B3090" w:rsidRPr="00244278" w:rsidRDefault="000B3090" w:rsidP="009A7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</w:tbl>
    <w:p w14:paraId="02BE38F4" w14:textId="77777777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8AB5704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60E71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D4E4A8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4F88B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FBB8C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5AB589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33424" w14:textId="77777777" w:rsidR="000F1196" w:rsidRPr="00244278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242E16" w14:textId="77777777" w:rsidR="000F1196" w:rsidRDefault="000F1196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11BBA3" w14:textId="77777777" w:rsidR="00244278" w:rsidRDefault="00244278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584AE3" w14:textId="77777777" w:rsidR="00244278" w:rsidRDefault="00244278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3DA4E1" w14:textId="77777777" w:rsidR="00244278" w:rsidRDefault="00244278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B3156" w14:textId="77777777" w:rsidR="00244278" w:rsidRDefault="00244278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65202" w14:textId="64DD36E2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44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14:paraId="0474D1A0" w14:textId="77777777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109A91C3" w14:textId="77777777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14D6A6E1" w14:textId="77777777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09CCD2B1" w14:textId="77777777" w:rsidR="000B3090" w:rsidRPr="00244278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1282CDD4" w14:textId="77777777" w:rsidR="00946A01" w:rsidRPr="00244278" w:rsidRDefault="00946A01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8B0EE" w14:textId="38E4AF71" w:rsidR="003F4C9B" w:rsidRPr="00244278" w:rsidRDefault="00300828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FF7" w:rsidRPr="0024427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="008E4A5B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C9B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F4C9B" w:rsidRPr="00244278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62207315" w14:textId="77777777" w:rsidR="008E4A5B" w:rsidRPr="00244278" w:rsidRDefault="008E4A5B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44278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14:paraId="6C9A4580" w14:textId="77777777" w:rsidR="00AD6CEE" w:rsidRPr="00244278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828" w:type="dxa"/>
        <w:tblLook w:val="04A0" w:firstRow="1" w:lastRow="0" w:firstColumn="1" w:lastColumn="0" w:noHBand="0" w:noVBand="1"/>
      </w:tblPr>
      <w:tblGrid>
        <w:gridCol w:w="490"/>
        <w:gridCol w:w="1754"/>
        <w:gridCol w:w="1425"/>
        <w:gridCol w:w="1789"/>
        <w:gridCol w:w="1112"/>
        <w:gridCol w:w="3334"/>
        <w:gridCol w:w="822"/>
        <w:gridCol w:w="822"/>
        <w:gridCol w:w="822"/>
        <w:gridCol w:w="822"/>
        <w:gridCol w:w="1651"/>
      </w:tblGrid>
      <w:tr w:rsidR="007626D2" w:rsidRPr="00244278" w14:paraId="6F3633E5" w14:textId="77777777" w:rsidTr="00CB321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6791" w14:textId="01EB6D51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A91" w14:textId="445C8459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EDF0" w14:textId="4AA6967D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0B" w14:textId="26FE2988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7261" w14:textId="397993B4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</w:t>
            </w:r>
            <w:proofErr w:type="spellStart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B9AC" w14:textId="6FC6C785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CB6F" w14:textId="5263635C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626D2" w:rsidRPr="00244278" w14:paraId="1931D0CD" w14:textId="77777777" w:rsidTr="00CB321A">
        <w:trPr>
          <w:trHeight w:val="3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B87A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E388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AF9F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5117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892B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F7BC" w14:textId="58B0847F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BB37" w14:textId="24212800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179B" w14:textId="777777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5AFE" w14:textId="777777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9944" w14:textId="7777777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9B20" w14:textId="77777777" w:rsidR="007626D2" w:rsidRPr="00244278" w:rsidRDefault="007626D2" w:rsidP="007626D2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D2" w:rsidRPr="00244278" w14:paraId="1F4B62EB" w14:textId="77777777" w:rsidTr="00CB32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877" w14:textId="02D2DE01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755A" w14:textId="5DB25638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D968" w14:textId="7FFB4C4A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5135" w14:textId="3FB04D34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43B6" w14:textId="1D1559D4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4E7F" w14:textId="133050B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2C84" w14:textId="5C6E585E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7747" w14:textId="7B3915A7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C8E4" w14:textId="5800A685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B475" w14:textId="43B86BCD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E059" w14:textId="1BC54052" w:rsidR="007626D2" w:rsidRPr="00244278" w:rsidRDefault="007626D2" w:rsidP="007626D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F4C9B" w:rsidRPr="00244278" w14:paraId="63932B8D" w14:textId="77777777" w:rsidTr="0097348E">
        <w:trPr>
          <w:trHeight w:val="553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87C6" w14:textId="77777777" w:rsidR="003F4C9B" w:rsidRPr="00244278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7C76" w14:textId="77777777" w:rsidR="003F4C9B" w:rsidRPr="00244278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F2AA4A" w14:textId="3A0AC507" w:rsidR="003F4C9B" w:rsidRPr="00244278" w:rsidRDefault="003F4C9B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01.01.2023 </w:t>
            </w:r>
            <w:r w:rsidR="00717D83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9041" w14:textId="0E5C9C63" w:rsidR="003F4C9B" w:rsidRPr="00244278" w:rsidRDefault="00CB321A" w:rsidP="003F4C9B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F05F" w14:textId="77777777" w:rsidR="003F4C9B" w:rsidRPr="0024427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72F6D" w14:textId="77777777" w:rsidR="003F4C9B" w:rsidRPr="00244278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323F2" w14:textId="77777777" w:rsidR="003F4C9B" w:rsidRPr="0024427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A8FE" w14:textId="77777777" w:rsidR="003F4C9B" w:rsidRPr="0024427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D50" w14:textId="77777777" w:rsidR="003F4C9B" w:rsidRPr="0024427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856A" w14:textId="77777777" w:rsidR="003F4C9B" w:rsidRPr="00244278" w:rsidRDefault="003F4C9B" w:rsidP="003F4C9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F4B2" w14:textId="77777777" w:rsidR="003F4C9B" w:rsidRPr="00244278" w:rsidRDefault="003F4C9B" w:rsidP="003F4C9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B321A" w:rsidRPr="00244278" w14:paraId="35BB30F2" w14:textId="77777777" w:rsidTr="00F00F46">
        <w:trPr>
          <w:trHeight w:val="104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98EF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627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F65B07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F29C" w14:textId="7C663F89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E270F" w14:textId="79A063DA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D42DE" w14:textId="1923906B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AFF02" w14:textId="046813D8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5F10D" w14:textId="27CDF713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D6D58" w14:textId="238C50D2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9898D9" w14:textId="5905559D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6213" w14:textId="7777777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6A" w:rsidRPr="00244278" w14:paraId="11A58E58" w14:textId="77777777" w:rsidTr="00CB321A">
        <w:trPr>
          <w:trHeight w:val="99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A6BA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3A0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13AF6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B055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72DD" w14:textId="7AB945C3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74 295,80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54C9" w14:textId="5AEA6943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15 458,60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48E50" w14:textId="21271760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9777" w14:textId="09ACEFA9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236" w14:textId="3145A6E5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6B03" w14:textId="6E8B53B3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3CAD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6A" w:rsidRPr="00244278" w14:paraId="506D750C" w14:textId="77777777" w:rsidTr="00F00F46">
        <w:trPr>
          <w:trHeight w:val="448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831D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AB67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86D46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14FC" w14:textId="79414581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D971" w14:textId="369C3F3E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74 295,80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257" w14:textId="776F0F4D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15 458,60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C231" w14:textId="09052409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C51E" w14:textId="40B79BEC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D848" w14:textId="2679C64D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0778" w14:textId="64BE95B0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3ABF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244278" w14:paraId="1D224AE9" w14:textId="77777777" w:rsidTr="0097348E">
        <w:trPr>
          <w:trHeight w:val="579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387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BE3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Обеспечение деятельности органов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E95FF" w14:textId="7C9CC586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="00717D83"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31.12.2027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C02" w14:textId="2D952425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106F" w14:textId="77777777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45A5" w14:textId="7777777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A42F" w14:textId="77777777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5F5D" w14:textId="77777777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46C8" w14:textId="77777777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31E2" w14:textId="77777777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307" w14:textId="7777777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городского округа Люберцы Московской области</w:t>
            </w:r>
          </w:p>
        </w:tc>
      </w:tr>
      <w:tr w:rsidR="00CB321A" w:rsidRPr="00244278" w14:paraId="01C590D5" w14:textId="77777777" w:rsidTr="0097348E">
        <w:trPr>
          <w:trHeight w:val="80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16A8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F4C3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2AAC7C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1478" w14:textId="498048CB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63083" w14:textId="59756F62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E12A" w14:textId="093EED8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DDE5A" w14:textId="4E2B0F3C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7F138" w14:textId="64F45DAA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D8F9" w14:textId="0DBA400B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983F3" w14:textId="3D378E15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3A8" w14:textId="7777777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6A" w:rsidRPr="00244278" w14:paraId="0A7D1172" w14:textId="77777777" w:rsidTr="0097348E">
        <w:trPr>
          <w:trHeight w:val="1096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9E8A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026D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CF7D3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269A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D0B1" w14:textId="14D01D4F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74 295,80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DB9C" w14:textId="38A26780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15 458,60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CA30" w14:textId="6E0A5BCF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5719" w14:textId="70F51E83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34BF" w14:textId="53111BE9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4FC" w14:textId="10EBEDDA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19F8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6A" w:rsidRPr="00244278" w14:paraId="6E8807B3" w14:textId="77777777" w:rsidTr="00F00F46">
        <w:trPr>
          <w:trHeight w:val="487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2E76D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453676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71C11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C91CA" w14:textId="58145D26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41D584" w14:textId="32AFA9DE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74 295,80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8E86B" w14:textId="66D41AC5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15 458,60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924F1" w14:textId="7ECB03A3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B03BF" w14:textId="31A24D11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B9A32" w14:textId="76619603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7218C" w14:textId="53C61A4F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E9FE0" w14:textId="777777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6A" w:rsidRPr="00244278" w14:paraId="3451212E" w14:textId="77777777" w:rsidTr="00F00F46">
        <w:trPr>
          <w:trHeight w:val="1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C9F" w14:textId="68DCF054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F8CA" w14:textId="5386DF77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DD2" w14:textId="7DA1F508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E338" w14:textId="6CF6B0D5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74 295,80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C4B0" w14:textId="2019B5C8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15 458,60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A2FA" w14:textId="0B1B09CF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2137" w14:textId="5C7404CD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375D" w14:textId="2FD9EC3D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B258" w14:textId="3D625733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9F5A" w14:textId="2772A141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244278" w14:paraId="058242D4" w14:textId="77777777" w:rsidTr="00F00F46">
        <w:trPr>
          <w:trHeight w:val="4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658FD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C14B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3CDA" w14:textId="714A7616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F5288" w14:textId="0BA1AF10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E155B" w14:textId="54C5A791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D617E6" w14:textId="3DBA4CB4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FDC93" w14:textId="2F1D65DD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DBD5B" w14:textId="15D9AC46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6309C" w14:textId="5AB2BCDD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33C7BC" w14:textId="7777777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1A" w:rsidRPr="00244278" w14:paraId="2ECC28E7" w14:textId="77777777" w:rsidTr="00C3639F">
        <w:trPr>
          <w:trHeight w:val="55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2A59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91F7D" w14:textId="77777777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9A91E" w14:textId="58E57265" w:rsidR="00CB321A" w:rsidRPr="00244278" w:rsidRDefault="00CB321A" w:rsidP="00CB321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9D244" w14:textId="4F005A90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9469F8" w14:textId="5B9F3295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B24541" w14:textId="05646A08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17B99C" w14:textId="78445798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387E33" w14:textId="70E1663D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4E2CEA" w14:textId="121C3477" w:rsidR="00CB321A" w:rsidRPr="00244278" w:rsidRDefault="00CB321A" w:rsidP="00CB321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1DE44C" w14:textId="77777777" w:rsidR="00CB321A" w:rsidRPr="00244278" w:rsidRDefault="00CB321A" w:rsidP="00CB321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16A" w:rsidRPr="00244278" w14:paraId="52A0A4F4" w14:textId="77777777" w:rsidTr="00C3639F">
        <w:trPr>
          <w:trHeight w:val="409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12" w14:textId="66D73B50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C3A7F" w14:textId="7B2B92A6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E882" w14:textId="75627656" w:rsidR="00AC016A" w:rsidRPr="00244278" w:rsidRDefault="00AC016A" w:rsidP="00AC016A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C347" w14:textId="7E9AD007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74 295,80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64E3" w14:textId="6731E841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15 458,60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6076" w14:textId="458CFBC9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5C6B" w14:textId="4DF0BEB5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4EA3" w14:textId="1948EC1E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8DEA" w14:textId="4197324E" w:rsidR="00AC016A" w:rsidRPr="00244278" w:rsidRDefault="00AC016A" w:rsidP="00AC016A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4DE2" w14:textId="77E4F3E9" w:rsidR="00AC016A" w:rsidRPr="00244278" w:rsidRDefault="00AC016A" w:rsidP="00AC016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92B05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EA451D4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0E42B53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C5EEBEA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08D44E7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699240A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C087078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7ACF8774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068C6182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2856F26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405E41D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10D082C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7BFF5F71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0EFD5BA1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8B0E06B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49E33CD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64360B86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0864FB89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251260CE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D1894DA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3135D1E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595264A3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8EBA71E" w14:textId="77777777" w:rsidR="00AD6CEE" w:rsidRPr="00244278" w:rsidRDefault="00AD6CE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992D5C9" w14:textId="2A4B21E0" w:rsidR="00EC20DC" w:rsidRPr="0024427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217BBB" w:rsidRPr="0024427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244278">
        <w:rPr>
          <w:rFonts w:ascii="Arial" w:eastAsia="Times New Roman" w:hAnsi="Arial" w:cs="Arial"/>
          <w:sz w:val="24"/>
          <w:szCs w:val="24"/>
          <w:lang w:eastAsia="ru-RU"/>
        </w:rPr>
        <w:t>«Спорт» с задачами, на достижение которых направлено мероприятие</w:t>
      </w:r>
    </w:p>
    <w:p w14:paraId="5723657B" w14:textId="77777777" w:rsidR="00AD6CEE" w:rsidRPr="00244278" w:rsidRDefault="00AD6CEE" w:rsidP="00AD6CE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44278">
        <w:rPr>
          <w:rFonts w:ascii="Arial" w:hAnsi="Arial" w:cs="Arial"/>
          <w:sz w:val="24"/>
          <w:szCs w:val="24"/>
        </w:rPr>
        <w:t>Таблица 2</w:t>
      </w:r>
    </w:p>
    <w:p w14:paraId="21204D33" w14:textId="77777777" w:rsidR="00EC20DC" w:rsidRPr="0024427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919"/>
        <w:gridCol w:w="11148"/>
      </w:tblGrid>
      <w:tr w:rsidR="00EC20DC" w:rsidRPr="00244278" w14:paraId="6E528AA3" w14:textId="77777777" w:rsidTr="00E97DD5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6F3E5472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453A9F16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44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F5EAA0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193701F3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EC20DC" w:rsidRPr="00244278" w14:paraId="0B703B26" w14:textId="77777777" w:rsidTr="00A041B3">
        <w:trPr>
          <w:trHeight w:val="458"/>
        </w:trPr>
        <w:tc>
          <w:tcPr>
            <w:tcW w:w="205" w:type="pct"/>
            <w:vMerge/>
            <w:vAlign w:val="center"/>
            <w:hideMark/>
          </w:tcPr>
          <w:p w14:paraId="6F9D745E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06861C62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61FB942C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0DC" w:rsidRPr="00244278" w14:paraId="5F13E028" w14:textId="77777777" w:rsidTr="00E97DD5">
        <w:trPr>
          <w:trHeight w:val="20"/>
        </w:trPr>
        <w:tc>
          <w:tcPr>
            <w:tcW w:w="205" w:type="pct"/>
            <w:vAlign w:val="center"/>
            <w:hideMark/>
          </w:tcPr>
          <w:p w14:paraId="6B99C824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059FF4C8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647E5F1E" w14:textId="77777777" w:rsidR="00EC20DC" w:rsidRPr="00244278" w:rsidRDefault="00EC20DC" w:rsidP="00E97D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D2688" w:rsidRPr="00244278" w14:paraId="319B09CE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7703256" w14:textId="58053943" w:rsidR="00FD2688" w:rsidRPr="00244278" w:rsidRDefault="00AD6CEE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2647F552" w14:textId="77777777" w:rsidR="00FD2688" w:rsidRPr="00244278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 </w:t>
            </w:r>
            <w:r w:rsidRPr="00244278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FD2688" w:rsidRPr="00244278" w14:paraId="404F898D" w14:textId="77777777" w:rsidTr="00E97DD5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23D3F476" w14:textId="57F7F989" w:rsidR="00FD2688" w:rsidRPr="00244278" w:rsidRDefault="00AD6CEE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FD2688" w:rsidRPr="002442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5" w:type="pct"/>
            <w:shd w:val="clear" w:color="auto" w:fill="auto"/>
          </w:tcPr>
          <w:p w14:paraId="1556176E" w14:textId="77777777" w:rsidR="00FD2688" w:rsidRPr="00244278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2CD9228" w14:textId="77777777" w:rsidR="00FD2688" w:rsidRPr="00244278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27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населения.</w:t>
            </w:r>
          </w:p>
          <w:p w14:paraId="436CCF0A" w14:textId="77777777" w:rsidR="00FD2688" w:rsidRPr="00244278" w:rsidRDefault="00FD2688" w:rsidP="00FD26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5CB4AC" w14:textId="77777777" w:rsidR="00EC20DC" w:rsidRPr="00244278" w:rsidRDefault="00EC20DC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A3629C4" w14:textId="77777777" w:rsidR="002E2709" w:rsidRPr="00244278" w:rsidRDefault="002E2709" w:rsidP="00EC20D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2E2709" w:rsidRPr="00244278" w:rsidSect="00946A01">
      <w:pgSz w:w="16838" w:h="11906" w:orient="landscape"/>
      <w:pgMar w:top="1134" w:right="1134" w:bottom="567" w:left="85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3D40" w14:textId="77777777" w:rsidR="0093111C" w:rsidRDefault="0093111C" w:rsidP="00EC2482">
      <w:r>
        <w:separator/>
      </w:r>
    </w:p>
  </w:endnote>
  <w:endnote w:type="continuationSeparator" w:id="0">
    <w:p w14:paraId="0EC37015" w14:textId="77777777" w:rsidR="0093111C" w:rsidRDefault="0093111C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605726"/>
      <w:docPartObj>
        <w:docPartGallery w:val="Page Numbers (Bottom of Page)"/>
        <w:docPartUnique/>
      </w:docPartObj>
    </w:sdtPr>
    <w:sdtContent>
      <w:p w14:paraId="4B46EA56" w14:textId="510F987D" w:rsidR="009B4069" w:rsidRDefault="009B40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78">
          <w:rPr>
            <w:noProof/>
          </w:rPr>
          <w:t>24</w:t>
        </w:r>
        <w:r>
          <w:fldChar w:fldCharType="end"/>
        </w:r>
      </w:p>
    </w:sdtContent>
  </w:sdt>
  <w:p w14:paraId="01D6881C" w14:textId="77777777" w:rsidR="009B4069" w:rsidRDefault="009B4069" w:rsidP="00946A0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0451F" w14:textId="77777777" w:rsidR="0093111C" w:rsidRDefault="0093111C" w:rsidP="00EC2482">
      <w:r>
        <w:separator/>
      </w:r>
    </w:p>
  </w:footnote>
  <w:footnote w:type="continuationSeparator" w:id="0">
    <w:p w14:paraId="26E1EF36" w14:textId="77777777" w:rsidR="0093111C" w:rsidRDefault="0093111C" w:rsidP="00E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 w15:restartNumberingAfterBreak="0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3"/>
    <w:rsid w:val="00000169"/>
    <w:rsid w:val="00010EB0"/>
    <w:rsid w:val="00022A34"/>
    <w:rsid w:val="00022B78"/>
    <w:rsid w:val="00030FBF"/>
    <w:rsid w:val="00032728"/>
    <w:rsid w:val="000357D9"/>
    <w:rsid w:val="0003626C"/>
    <w:rsid w:val="00036BE5"/>
    <w:rsid w:val="00036C4E"/>
    <w:rsid w:val="00040CAF"/>
    <w:rsid w:val="00046C98"/>
    <w:rsid w:val="000525A0"/>
    <w:rsid w:val="00081BD7"/>
    <w:rsid w:val="00082295"/>
    <w:rsid w:val="000832EC"/>
    <w:rsid w:val="000B1086"/>
    <w:rsid w:val="000B18F1"/>
    <w:rsid w:val="000B3090"/>
    <w:rsid w:val="000C74E2"/>
    <w:rsid w:val="000D509E"/>
    <w:rsid w:val="000F1196"/>
    <w:rsid w:val="000F63A8"/>
    <w:rsid w:val="001027EE"/>
    <w:rsid w:val="00106E33"/>
    <w:rsid w:val="00110102"/>
    <w:rsid w:val="0011206E"/>
    <w:rsid w:val="00120E84"/>
    <w:rsid w:val="00125828"/>
    <w:rsid w:val="001324C0"/>
    <w:rsid w:val="001348C4"/>
    <w:rsid w:val="00146856"/>
    <w:rsid w:val="00162281"/>
    <w:rsid w:val="00171ADC"/>
    <w:rsid w:val="00175F2A"/>
    <w:rsid w:val="00176199"/>
    <w:rsid w:val="00194EF4"/>
    <w:rsid w:val="001A35C3"/>
    <w:rsid w:val="001B007E"/>
    <w:rsid w:val="001B1A15"/>
    <w:rsid w:val="001B3C35"/>
    <w:rsid w:val="001C072A"/>
    <w:rsid w:val="001C37E4"/>
    <w:rsid w:val="001D247F"/>
    <w:rsid w:val="001D71A2"/>
    <w:rsid w:val="001F0AF8"/>
    <w:rsid w:val="001F19F1"/>
    <w:rsid w:val="001F42CA"/>
    <w:rsid w:val="001F7C30"/>
    <w:rsid w:val="002067C1"/>
    <w:rsid w:val="00210435"/>
    <w:rsid w:val="00211475"/>
    <w:rsid w:val="00212456"/>
    <w:rsid w:val="00214C52"/>
    <w:rsid w:val="00217BBB"/>
    <w:rsid w:val="00231E8B"/>
    <w:rsid w:val="00241279"/>
    <w:rsid w:val="0024321E"/>
    <w:rsid w:val="00244278"/>
    <w:rsid w:val="00245E7E"/>
    <w:rsid w:val="00252E63"/>
    <w:rsid w:val="0025440D"/>
    <w:rsid w:val="00257B02"/>
    <w:rsid w:val="00261DF7"/>
    <w:rsid w:val="00273F85"/>
    <w:rsid w:val="00280627"/>
    <w:rsid w:val="00296FD8"/>
    <w:rsid w:val="002A3AD3"/>
    <w:rsid w:val="002A3B03"/>
    <w:rsid w:val="002A5E41"/>
    <w:rsid w:val="002A7095"/>
    <w:rsid w:val="002B1571"/>
    <w:rsid w:val="002C00C6"/>
    <w:rsid w:val="002C3D76"/>
    <w:rsid w:val="002C49C8"/>
    <w:rsid w:val="002C51C8"/>
    <w:rsid w:val="002D30AB"/>
    <w:rsid w:val="002D311E"/>
    <w:rsid w:val="002D44FC"/>
    <w:rsid w:val="002D4BB1"/>
    <w:rsid w:val="002E2709"/>
    <w:rsid w:val="002E3119"/>
    <w:rsid w:val="002E53F0"/>
    <w:rsid w:val="002E57CE"/>
    <w:rsid w:val="002E6F20"/>
    <w:rsid w:val="002F5FF7"/>
    <w:rsid w:val="00300828"/>
    <w:rsid w:val="00302378"/>
    <w:rsid w:val="0030264D"/>
    <w:rsid w:val="00311110"/>
    <w:rsid w:val="00312456"/>
    <w:rsid w:val="0031444E"/>
    <w:rsid w:val="0032117F"/>
    <w:rsid w:val="00322B36"/>
    <w:rsid w:val="003361EA"/>
    <w:rsid w:val="00336986"/>
    <w:rsid w:val="003455B8"/>
    <w:rsid w:val="003473EE"/>
    <w:rsid w:val="00351E55"/>
    <w:rsid w:val="003602E9"/>
    <w:rsid w:val="00364D70"/>
    <w:rsid w:val="00364F1D"/>
    <w:rsid w:val="0036587F"/>
    <w:rsid w:val="003736F5"/>
    <w:rsid w:val="00391281"/>
    <w:rsid w:val="003965DB"/>
    <w:rsid w:val="00396877"/>
    <w:rsid w:val="003A0E64"/>
    <w:rsid w:val="003A1312"/>
    <w:rsid w:val="003A3EE9"/>
    <w:rsid w:val="003A59F9"/>
    <w:rsid w:val="003B4288"/>
    <w:rsid w:val="003C3AA6"/>
    <w:rsid w:val="003D7312"/>
    <w:rsid w:val="003E0EC4"/>
    <w:rsid w:val="003E245C"/>
    <w:rsid w:val="003E2B24"/>
    <w:rsid w:val="003E4818"/>
    <w:rsid w:val="003F20DD"/>
    <w:rsid w:val="003F2D36"/>
    <w:rsid w:val="003F4404"/>
    <w:rsid w:val="003F4C9B"/>
    <w:rsid w:val="00401F85"/>
    <w:rsid w:val="00403387"/>
    <w:rsid w:val="00412BBE"/>
    <w:rsid w:val="00420D7C"/>
    <w:rsid w:val="00430797"/>
    <w:rsid w:val="00431D8B"/>
    <w:rsid w:val="00446337"/>
    <w:rsid w:val="00452F69"/>
    <w:rsid w:val="00453913"/>
    <w:rsid w:val="00471129"/>
    <w:rsid w:val="00474AF4"/>
    <w:rsid w:val="00487CAE"/>
    <w:rsid w:val="0049654D"/>
    <w:rsid w:val="004A39CE"/>
    <w:rsid w:val="004B1C77"/>
    <w:rsid w:val="004B348C"/>
    <w:rsid w:val="004C24DB"/>
    <w:rsid w:val="004C5EE4"/>
    <w:rsid w:val="004C63E4"/>
    <w:rsid w:val="004D21C5"/>
    <w:rsid w:val="004E4919"/>
    <w:rsid w:val="004E58A9"/>
    <w:rsid w:val="004E5BEB"/>
    <w:rsid w:val="004F33ED"/>
    <w:rsid w:val="004F6DA0"/>
    <w:rsid w:val="004F7456"/>
    <w:rsid w:val="0050425F"/>
    <w:rsid w:val="00512621"/>
    <w:rsid w:val="00512762"/>
    <w:rsid w:val="005255A2"/>
    <w:rsid w:val="005257B6"/>
    <w:rsid w:val="00527D14"/>
    <w:rsid w:val="00530649"/>
    <w:rsid w:val="00532322"/>
    <w:rsid w:val="005324DA"/>
    <w:rsid w:val="00540D44"/>
    <w:rsid w:val="0054108A"/>
    <w:rsid w:val="0055619D"/>
    <w:rsid w:val="00567437"/>
    <w:rsid w:val="00573E38"/>
    <w:rsid w:val="00574230"/>
    <w:rsid w:val="00580BCD"/>
    <w:rsid w:val="005830A0"/>
    <w:rsid w:val="00584E41"/>
    <w:rsid w:val="00594C63"/>
    <w:rsid w:val="00594FC8"/>
    <w:rsid w:val="005A36C5"/>
    <w:rsid w:val="005B0105"/>
    <w:rsid w:val="005B7D83"/>
    <w:rsid w:val="005C1BE5"/>
    <w:rsid w:val="005C3979"/>
    <w:rsid w:val="005C7D7C"/>
    <w:rsid w:val="005D1282"/>
    <w:rsid w:val="005D135A"/>
    <w:rsid w:val="005D2A27"/>
    <w:rsid w:val="005F09EE"/>
    <w:rsid w:val="005F28BD"/>
    <w:rsid w:val="00602112"/>
    <w:rsid w:val="00606FEA"/>
    <w:rsid w:val="00611FC6"/>
    <w:rsid w:val="006163A4"/>
    <w:rsid w:val="00621453"/>
    <w:rsid w:val="00626DAF"/>
    <w:rsid w:val="00645F1A"/>
    <w:rsid w:val="0064707D"/>
    <w:rsid w:val="006538C3"/>
    <w:rsid w:val="006671D2"/>
    <w:rsid w:val="00673632"/>
    <w:rsid w:val="00686607"/>
    <w:rsid w:val="006A255C"/>
    <w:rsid w:val="006A4513"/>
    <w:rsid w:val="006A51E7"/>
    <w:rsid w:val="006A5357"/>
    <w:rsid w:val="006A78BE"/>
    <w:rsid w:val="006B28A9"/>
    <w:rsid w:val="006C06D3"/>
    <w:rsid w:val="006C1BFE"/>
    <w:rsid w:val="006C1EBF"/>
    <w:rsid w:val="006C31C4"/>
    <w:rsid w:val="006D0CA9"/>
    <w:rsid w:val="006D5526"/>
    <w:rsid w:val="006E04CF"/>
    <w:rsid w:val="006F2C79"/>
    <w:rsid w:val="006F3393"/>
    <w:rsid w:val="007120DE"/>
    <w:rsid w:val="00713053"/>
    <w:rsid w:val="0071649C"/>
    <w:rsid w:val="00716810"/>
    <w:rsid w:val="00717D83"/>
    <w:rsid w:val="00721597"/>
    <w:rsid w:val="00721F6A"/>
    <w:rsid w:val="00723841"/>
    <w:rsid w:val="00735290"/>
    <w:rsid w:val="0075304C"/>
    <w:rsid w:val="00760032"/>
    <w:rsid w:val="007626D2"/>
    <w:rsid w:val="00762E2D"/>
    <w:rsid w:val="007670D7"/>
    <w:rsid w:val="007734BF"/>
    <w:rsid w:val="007744ED"/>
    <w:rsid w:val="00775244"/>
    <w:rsid w:val="00780A31"/>
    <w:rsid w:val="00786764"/>
    <w:rsid w:val="00786F52"/>
    <w:rsid w:val="00787EB1"/>
    <w:rsid w:val="00797BC4"/>
    <w:rsid w:val="007A3F8C"/>
    <w:rsid w:val="007A3FF3"/>
    <w:rsid w:val="007A7038"/>
    <w:rsid w:val="007A7602"/>
    <w:rsid w:val="007B1FE5"/>
    <w:rsid w:val="007B3928"/>
    <w:rsid w:val="007B59D8"/>
    <w:rsid w:val="007C1A92"/>
    <w:rsid w:val="007D2077"/>
    <w:rsid w:val="007D466F"/>
    <w:rsid w:val="007D4894"/>
    <w:rsid w:val="007D5254"/>
    <w:rsid w:val="007D64BF"/>
    <w:rsid w:val="007D6AD4"/>
    <w:rsid w:val="007E324C"/>
    <w:rsid w:val="007E4715"/>
    <w:rsid w:val="007F43CC"/>
    <w:rsid w:val="007F4B93"/>
    <w:rsid w:val="007F642F"/>
    <w:rsid w:val="00802990"/>
    <w:rsid w:val="00805111"/>
    <w:rsid w:val="00805AFC"/>
    <w:rsid w:val="0081019F"/>
    <w:rsid w:val="00815E0C"/>
    <w:rsid w:val="00820309"/>
    <w:rsid w:val="008249BA"/>
    <w:rsid w:val="00824B17"/>
    <w:rsid w:val="008257B4"/>
    <w:rsid w:val="008306E4"/>
    <w:rsid w:val="008309B8"/>
    <w:rsid w:val="00831F7A"/>
    <w:rsid w:val="008330C3"/>
    <w:rsid w:val="00835D50"/>
    <w:rsid w:val="008409F4"/>
    <w:rsid w:val="00841849"/>
    <w:rsid w:val="008517A4"/>
    <w:rsid w:val="00853014"/>
    <w:rsid w:val="008531B7"/>
    <w:rsid w:val="00861205"/>
    <w:rsid w:val="00865825"/>
    <w:rsid w:val="00866D1B"/>
    <w:rsid w:val="00873519"/>
    <w:rsid w:val="00874D89"/>
    <w:rsid w:val="00882876"/>
    <w:rsid w:val="00883602"/>
    <w:rsid w:val="00897F90"/>
    <w:rsid w:val="008A6B14"/>
    <w:rsid w:val="008B53AB"/>
    <w:rsid w:val="008B5406"/>
    <w:rsid w:val="008C2F10"/>
    <w:rsid w:val="008C3041"/>
    <w:rsid w:val="008D0EF5"/>
    <w:rsid w:val="008D1E8D"/>
    <w:rsid w:val="008D390C"/>
    <w:rsid w:val="008D3E2F"/>
    <w:rsid w:val="008D7EE5"/>
    <w:rsid w:val="008E4A5B"/>
    <w:rsid w:val="008E6E52"/>
    <w:rsid w:val="008F6373"/>
    <w:rsid w:val="008F6C98"/>
    <w:rsid w:val="00902874"/>
    <w:rsid w:val="00904799"/>
    <w:rsid w:val="00916960"/>
    <w:rsid w:val="0092344E"/>
    <w:rsid w:val="00923B1E"/>
    <w:rsid w:val="00924361"/>
    <w:rsid w:val="00925218"/>
    <w:rsid w:val="00925C57"/>
    <w:rsid w:val="0093111C"/>
    <w:rsid w:val="009325F5"/>
    <w:rsid w:val="00937E57"/>
    <w:rsid w:val="00937FCD"/>
    <w:rsid w:val="00945D4C"/>
    <w:rsid w:val="00946A01"/>
    <w:rsid w:val="00951536"/>
    <w:rsid w:val="0095219F"/>
    <w:rsid w:val="009540B2"/>
    <w:rsid w:val="00955035"/>
    <w:rsid w:val="009600CE"/>
    <w:rsid w:val="00961FB6"/>
    <w:rsid w:val="009639C3"/>
    <w:rsid w:val="00966271"/>
    <w:rsid w:val="0097348E"/>
    <w:rsid w:val="00973685"/>
    <w:rsid w:val="00983342"/>
    <w:rsid w:val="009842DD"/>
    <w:rsid w:val="00987AB0"/>
    <w:rsid w:val="009A0151"/>
    <w:rsid w:val="009A15D1"/>
    <w:rsid w:val="009A1930"/>
    <w:rsid w:val="009A1C1E"/>
    <w:rsid w:val="009A33F6"/>
    <w:rsid w:val="009A7591"/>
    <w:rsid w:val="009B0DEB"/>
    <w:rsid w:val="009B2A43"/>
    <w:rsid w:val="009B4069"/>
    <w:rsid w:val="009C22FB"/>
    <w:rsid w:val="009C6D01"/>
    <w:rsid w:val="009D3F41"/>
    <w:rsid w:val="009E2003"/>
    <w:rsid w:val="009E2292"/>
    <w:rsid w:val="009E2A92"/>
    <w:rsid w:val="009E2D9C"/>
    <w:rsid w:val="009E4758"/>
    <w:rsid w:val="009E5078"/>
    <w:rsid w:val="009F1D46"/>
    <w:rsid w:val="00A01CA5"/>
    <w:rsid w:val="00A041B3"/>
    <w:rsid w:val="00A1468D"/>
    <w:rsid w:val="00A35596"/>
    <w:rsid w:val="00A40A8D"/>
    <w:rsid w:val="00A4189A"/>
    <w:rsid w:val="00A42F79"/>
    <w:rsid w:val="00A52DC3"/>
    <w:rsid w:val="00A5382F"/>
    <w:rsid w:val="00A7145E"/>
    <w:rsid w:val="00A75EA6"/>
    <w:rsid w:val="00A800A1"/>
    <w:rsid w:val="00A82CA2"/>
    <w:rsid w:val="00A84E01"/>
    <w:rsid w:val="00AA176E"/>
    <w:rsid w:val="00AB3375"/>
    <w:rsid w:val="00AC016A"/>
    <w:rsid w:val="00AC36EA"/>
    <w:rsid w:val="00AD1671"/>
    <w:rsid w:val="00AD5117"/>
    <w:rsid w:val="00AD5641"/>
    <w:rsid w:val="00AD6CEE"/>
    <w:rsid w:val="00AE5957"/>
    <w:rsid w:val="00AF1053"/>
    <w:rsid w:val="00B239C4"/>
    <w:rsid w:val="00B255DB"/>
    <w:rsid w:val="00B3038E"/>
    <w:rsid w:val="00B46578"/>
    <w:rsid w:val="00B46A1B"/>
    <w:rsid w:val="00B8495B"/>
    <w:rsid w:val="00B87FF8"/>
    <w:rsid w:val="00B9660B"/>
    <w:rsid w:val="00BA0BE1"/>
    <w:rsid w:val="00BB1A05"/>
    <w:rsid w:val="00BC2A8C"/>
    <w:rsid w:val="00BC2D22"/>
    <w:rsid w:val="00BD044A"/>
    <w:rsid w:val="00BD1F58"/>
    <w:rsid w:val="00BD2FC0"/>
    <w:rsid w:val="00BD4C91"/>
    <w:rsid w:val="00BE0EA5"/>
    <w:rsid w:val="00BE28F0"/>
    <w:rsid w:val="00BF073A"/>
    <w:rsid w:val="00BF28A0"/>
    <w:rsid w:val="00BF33A1"/>
    <w:rsid w:val="00C10A2D"/>
    <w:rsid w:val="00C143DA"/>
    <w:rsid w:val="00C23346"/>
    <w:rsid w:val="00C252A0"/>
    <w:rsid w:val="00C2700D"/>
    <w:rsid w:val="00C3639F"/>
    <w:rsid w:val="00C40B0A"/>
    <w:rsid w:val="00C43499"/>
    <w:rsid w:val="00C52820"/>
    <w:rsid w:val="00C60A4E"/>
    <w:rsid w:val="00C67142"/>
    <w:rsid w:val="00C67B68"/>
    <w:rsid w:val="00C81B2F"/>
    <w:rsid w:val="00C94FC0"/>
    <w:rsid w:val="00C9645D"/>
    <w:rsid w:val="00CA331D"/>
    <w:rsid w:val="00CA397C"/>
    <w:rsid w:val="00CA5139"/>
    <w:rsid w:val="00CB11E2"/>
    <w:rsid w:val="00CB321A"/>
    <w:rsid w:val="00CB57D8"/>
    <w:rsid w:val="00CB72D6"/>
    <w:rsid w:val="00CC04A7"/>
    <w:rsid w:val="00CC6AAC"/>
    <w:rsid w:val="00CD003F"/>
    <w:rsid w:val="00CD1F02"/>
    <w:rsid w:val="00CD3877"/>
    <w:rsid w:val="00CD791E"/>
    <w:rsid w:val="00D14FC5"/>
    <w:rsid w:val="00D17F08"/>
    <w:rsid w:val="00D22867"/>
    <w:rsid w:val="00D26CEF"/>
    <w:rsid w:val="00D26FA9"/>
    <w:rsid w:val="00D374E8"/>
    <w:rsid w:val="00D445AC"/>
    <w:rsid w:val="00D4724E"/>
    <w:rsid w:val="00D5487D"/>
    <w:rsid w:val="00D619A5"/>
    <w:rsid w:val="00D74826"/>
    <w:rsid w:val="00D770FA"/>
    <w:rsid w:val="00D82C5D"/>
    <w:rsid w:val="00D90F80"/>
    <w:rsid w:val="00D915F3"/>
    <w:rsid w:val="00D958FC"/>
    <w:rsid w:val="00DA7C4A"/>
    <w:rsid w:val="00DB768E"/>
    <w:rsid w:val="00DB7EB4"/>
    <w:rsid w:val="00DC706E"/>
    <w:rsid w:val="00DD2BCE"/>
    <w:rsid w:val="00DD6C58"/>
    <w:rsid w:val="00DD70BD"/>
    <w:rsid w:val="00DE096D"/>
    <w:rsid w:val="00DF1054"/>
    <w:rsid w:val="00DF1E5B"/>
    <w:rsid w:val="00DF4510"/>
    <w:rsid w:val="00DF6C81"/>
    <w:rsid w:val="00E0210E"/>
    <w:rsid w:val="00E049DD"/>
    <w:rsid w:val="00E11946"/>
    <w:rsid w:val="00E14180"/>
    <w:rsid w:val="00E15900"/>
    <w:rsid w:val="00E15946"/>
    <w:rsid w:val="00E16643"/>
    <w:rsid w:val="00E2204E"/>
    <w:rsid w:val="00E24235"/>
    <w:rsid w:val="00E24FDE"/>
    <w:rsid w:val="00E26F80"/>
    <w:rsid w:val="00E32048"/>
    <w:rsid w:val="00E324BF"/>
    <w:rsid w:val="00E342AF"/>
    <w:rsid w:val="00E378A9"/>
    <w:rsid w:val="00E42EC5"/>
    <w:rsid w:val="00E4612B"/>
    <w:rsid w:val="00E465A9"/>
    <w:rsid w:val="00E4723D"/>
    <w:rsid w:val="00E5123F"/>
    <w:rsid w:val="00E54659"/>
    <w:rsid w:val="00E56CD8"/>
    <w:rsid w:val="00E65643"/>
    <w:rsid w:val="00E66B0D"/>
    <w:rsid w:val="00E74CA8"/>
    <w:rsid w:val="00E76A8D"/>
    <w:rsid w:val="00E77C7F"/>
    <w:rsid w:val="00E829E9"/>
    <w:rsid w:val="00E83EA1"/>
    <w:rsid w:val="00E90E3B"/>
    <w:rsid w:val="00E97DD5"/>
    <w:rsid w:val="00EA1E9F"/>
    <w:rsid w:val="00EA2034"/>
    <w:rsid w:val="00EC20DC"/>
    <w:rsid w:val="00EC2339"/>
    <w:rsid w:val="00EC2482"/>
    <w:rsid w:val="00EC59BF"/>
    <w:rsid w:val="00EE19D5"/>
    <w:rsid w:val="00EE35F9"/>
    <w:rsid w:val="00EE3FE2"/>
    <w:rsid w:val="00EE6254"/>
    <w:rsid w:val="00EF3B7E"/>
    <w:rsid w:val="00EF512F"/>
    <w:rsid w:val="00F00F46"/>
    <w:rsid w:val="00F0111A"/>
    <w:rsid w:val="00F020C8"/>
    <w:rsid w:val="00F040B2"/>
    <w:rsid w:val="00F0695A"/>
    <w:rsid w:val="00F20E08"/>
    <w:rsid w:val="00F33BA7"/>
    <w:rsid w:val="00F342A3"/>
    <w:rsid w:val="00F364E7"/>
    <w:rsid w:val="00F403C6"/>
    <w:rsid w:val="00F4173A"/>
    <w:rsid w:val="00F43288"/>
    <w:rsid w:val="00F436F3"/>
    <w:rsid w:val="00F4658A"/>
    <w:rsid w:val="00F47016"/>
    <w:rsid w:val="00F544F9"/>
    <w:rsid w:val="00F556ED"/>
    <w:rsid w:val="00F55C00"/>
    <w:rsid w:val="00F561E9"/>
    <w:rsid w:val="00F614F0"/>
    <w:rsid w:val="00F617C2"/>
    <w:rsid w:val="00F626D0"/>
    <w:rsid w:val="00F66750"/>
    <w:rsid w:val="00F73CB4"/>
    <w:rsid w:val="00F826C5"/>
    <w:rsid w:val="00F909C1"/>
    <w:rsid w:val="00F92083"/>
    <w:rsid w:val="00FA12BF"/>
    <w:rsid w:val="00FA15F6"/>
    <w:rsid w:val="00FA5AE7"/>
    <w:rsid w:val="00FA772F"/>
    <w:rsid w:val="00FB0F3C"/>
    <w:rsid w:val="00FB2F4E"/>
    <w:rsid w:val="00FC7019"/>
    <w:rsid w:val="00FC7DAE"/>
    <w:rsid w:val="00FD2683"/>
    <w:rsid w:val="00FD2688"/>
    <w:rsid w:val="00FE53A4"/>
    <w:rsid w:val="00FF42B2"/>
    <w:rsid w:val="00FF521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8152"/>
  <w15:chartTrackingRefBased/>
  <w15:docId w15:val="{93AB5947-3809-4E4C-B53F-ABAF773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character" w:styleId="a8">
    <w:name w:val="footnote reference"/>
    <w:basedOn w:val="a0"/>
    <w:uiPriority w:val="99"/>
    <w:semiHidden/>
    <w:unhideWhenUsed/>
    <w:rsid w:val="00EC248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C24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2482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A01"/>
  </w:style>
  <w:style w:type="paragraph" w:styleId="ad">
    <w:name w:val="footer"/>
    <w:basedOn w:val="a"/>
    <w:link w:val="ae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A01"/>
  </w:style>
  <w:style w:type="numbering" w:customStyle="1" w:styleId="10">
    <w:name w:val="Нет списка1"/>
    <w:next w:val="a2"/>
    <w:uiPriority w:val="99"/>
    <w:semiHidden/>
    <w:unhideWhenUsed/>
    <w:rsid w:val="0081019F"/>
  </w:style>
  <w:style w:type="character" w:styleId="af">
    <w:name w:val="Hyperlink"/>
    <w:basedOn w:val="a0"/>
    <w:uiPriority w:val="99"/>
    <w:semiHidden/>
    <w:unhideWhenUsed/>
    <w:rsid w:val="0081019F"/>
    <w:rPr>
      <w:color w:val="0563C1"/>
      <w:u w:val="single"/>
    </w:rPr>
  </w:style>
  <w:style w:type="paragraph" w:customStyle="1" w:styleId="xl63">
    <w:name w:val="xl63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10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81019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019F"/>
    <w:pPr>
      <w:shd w:val="clear" w:color="auto" w:fill="FFFFFF"/>
      <w:spacing w:line="326" w:lineRule="exact"/>
      <w:ind w:left="0"/>
    </w:pPr>
    <w:rPr>
      <w:rFonts w:cs="Times New Roman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81019F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59"/>
    <w:rsid w:val="008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1019F"/>
  </w:style>
  <w:style w:type="character" w:customStyle="1" w:styleId="readonly">
    <w:name w:val="readonly"/>
    <w:basedOn w:val="a0"/>
    <w:rsid w:val="0081019F"/>
  </w:style>
  <w:style w:type="paragraph" w:customStyle="1" w:styleId="xl92">
    <w:name w:val="xl92"/>
    <w:basedOn w:val="a"/>
    <w:rsid w:val="00810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10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10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1019F"/>
    <w:pPr>
      <w:pBdr>
        <w:top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10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1019F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1019F"/>
    <w:pPr>
      <w:pBdr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10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1019F"/>
    <w:pPr>
      <w:pBdr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10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10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10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10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9B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8F53-570A-4CAC-86DC-11CC862E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51</Pages>
  <Words>8143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2023-12-13T05:22:00Z</cp:lastPrinted>
  <dcterms:created xsi:type="dcterms:W3CDTF">2023-12-22T09:43:00Z</dcterms:created>
  <dcterms:modified xsi:type="dcterms:W3CDTF">2023-12-26T07:12:00Z</dcterms:modified>
</cp:coreProperties>
</file>