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DFB5" w14:textId="77777777" w:rsidR="00EC7C47" w:rsidRPr="00CB5AB6" w:rsidRDefault="00EC7C47" w:rsidP="00EC7C47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  <w:r w:rsidRPr="00CB5AB6">
        <w:rPr>
          <w:b/>
          <w:bCs/>
          <w:noProof/>
          <w:w w:val="115"/>
          <w:sz w:val="40"/>
          <w:szCs w:val="40"/>
        </w:rPr>
        <w:t>АДМИНИСТРАЦИЯ</w:t>
      </w:r>
    </w:p>
    <w:p w14:paraId="705AE969" w14:textId="77777777" w:rsidR="00EC7C47" w:rsidRPr="00CB5AB6" w:rsidRDefault="00EC7C47" w:rsidP="00EC7C47">
      <w:pPr>
        <w:ind w:left="-1134" w:right="-1133"/>
        <w:jc w:val="center"/>
        <w:rPr>
          <w:b/>
          <w:bCs/>
          <w:spacing w:val="10"/>
          <w:w w:val="115"/>
          <w:sz w:val="12"/>
          <w:szCs w:val="12"/>
        </w:rPr>
      </w:pPr>
    </w:p>
    <w:p w14:paraId="6AB945FF" w14:textId="77777777" w:rsidR="00EC7C47" w:rsidRPr="00CB5AB6" w:rsidRDefault="00EC7C47" w:rsidP="00EC7C47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 w:rsidRPr="00CB5AB6">
        <w:rPr>
          <w:b/>
          <w:bCs/>
          <w:noProof/>
          <w:spacing w:val="10"/>
          <w:w w:val="115"/>
          <w:sz w:val="22"/>
          <w:szCs w:val="22"/>
        </w:rPr>
        <w:t>МУНИЦИПАЛЬНОГО ОБРАЗОВАНИЯ</w:t>
      </w:r>
    </w:p>
    <w:p w14:paraId="60BF345B" w14:textId="77777777" w:rsidR="00EC7C47" w:rsidRPr="00CB5AB6" w:rsidRDefault="00EC7C47" w:rsidP="00EC7C47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>
        <w:rPr>
          <w:b/>
          <w:bCs/>
          <w:noProof/>
          <w:spacing w:val="10"/>
          <w:w w:val="115"/>
          <w:sz w:val="22"/>
          <w:szCs w:val="22"/>
        </w:rPr>
        <w:t>ГОРОДСКОЙ ОКРУГ ЛЮБЕРЦЫ</w:t>
      </w:r>
      <w:r w:rsidRPr="00CB5AB6">
        <w:rPr>
          <w:b/>
          <w:bCs/>
          <w:spacing w:val="10"/>
          <w:w w:val="115"/>
          <w:sz w:val="22"/>
          <w:szCs w:val="22"/>
        </w:rPr>
        <w:br/>
      </w:r>
      <w:r w:rsidRPr="00CB5AB6">
        <w:rPr>
          <w:b/>
          <w:bCs/>
          <w:noProof/>
          <w:spacing w:val="10"/>
          <w:w w:val="115"/>
          <w:sz w:val="22"/>
          <w:szCs w:val="22"/>
        </w:rPr>
        <w:t>МОСКОВСКОЙ ОБЛАСТИ</w:t>
      </w:r>
    </w:p>
    <w:p w14:paraId="22487667" w14:textId="77777777" w:rsidR="00EC7C47" w:rsidRPr="00D23A89" w:rsidRDefault="00EC7C47" w:rsidP="00EC7C47">
      <w:pPr>
        <w:spacing w:line="100" w:lineRule="atLeast"/>
        <w:ind w:left="-1134" w:right="-1133"/>
        <w:jc w:val="center"/>
        <w:rPr>
          <w:b/>
          <w:bCs/>
          <w:w w:val="115"/>
        </w:rPr>
      </w:pPr>
    </w:p>
    <w:p w14:paraId="50F3241C" w14:textId="77777777" w:rsidR="00EC7C47" w:rsidRDefault="00EC7C47" w:rsidP="00EC7C47">
      <w:pPr>
        <w:spacing w:line="100" w:lineRule="atLeast"/>
        <w:ind w:left="-1134" w:right="-1133"/>
        <w:jc w:val="center"/>
        <w:rPr>
          <w:b/>
          <w:bCs/>
          <w:w w:val="115"/>
          <w:sz w:val="32"/>
          <w:szCs w:val="32"/>
        </w:rPr>
      </w:pPr>
      <w:r>
        <w:rPr>
          <w:b/>
          <w:bCs/>
          <w:w w:val="115"/>
          <w:sz w:val="32"/>
          <w:szCs w:val="32"/>
        </w:rPr>
        <w:t>ПОСТАНОВЛЕНИЕ</w:t>
      </w:r>
    </w:p>
    <w:p w14:paraId="30E6A18B" w14:textId="77777777" w:rsidR="005E0705" w:rsidRPr="00916193" w:rsidRDefault="005E0705" w:rsidP="00EC7C47">
      <w:pPr>
        <w:spacing w:line="100" w:lineRule="atLeast"/>
        <w:ind w:left="-1134" w:right="-1133"/>
        <w:jc w:val="center"/>
        <w:rPr>
          <w:bCs/>
          <w:w w:val="115"/>
          <w:sz w:val="32"/>
          <w:szCs w:val="32"/>
        </w:rPr>
      </w:pPr>
    </w:p>
    <w:p w14:paraId="1ABD2615" w14:textId="64EFF0F2" w:rsidR="00EC7C47" w:rsidRDefault="00EC7C47" w:rsidP="00EC7C47">
      <w:pPr>
        <w:tabs>
          <w:tab w:val="left" w:pos="9072"/>
        </w:tabs>
        <w:ind w:right="-1133"/>
      </w:pPr>
      <w:r>
        <w:rPr>
          <w:u w:val="single"/>
        </w:rPr>
        <w:t xml:space="preserve">   18.12.2024  </w:t>
      </w:r>
      <w:r>
        <w:t xml:space="preserve">                                                                                                              </w:t>
      </w:r>
      <w:r>
        <w:rPr>
          <w:u w:val="single"/>
        </w:rPr>
        <w:t>№ 5216</w:t>
      </w:r>
      <w:r w:rsidR="005E0705"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>- ПА</w:t>
      </w:r>
    </w:p>
    <w:p w14:paraId="656ABA49" w14:textId="77777777" w:rsidR="00EC7C47" w:rsidRDefault="00EC7C47" w:rsidP="00EC7C47">
      <w:pPr>
        <w:jc w:val="center"/>
        <w:rPr>
          <w:b/>
        </w:rPr>
      </w:pPr>
    </w:p>
    <w:p w14:paraId="4A79675F" w14:textId="77777777" w:rsidR="00EC7C47" w:rsidRDefault="00EC7C47" w:rsidP="00EC7C47">
      <w:pPr>
        <w:ind w:left="-1134" w:right="-1133"/>
        <w:jc w:val="center"/>
        <w:rPr>
          <w:b/>
          <w:sz w:val="22"/>
          <w:szCs w:val="22"/>
        </w:rPr>
      </w:pPr>
      <w:r w:rsidRPr="006050AB">
        <w:rPr>
          <w:b/>
          <w:sz w:val="22"/>
          <w:szCs w:val="22"/>
        </w:rPr>
        <w:t>г. Люберцы</w:t>
      </w:r>
    </w:p>
    <w:p w14:paraId="2E7F9416" w14:textId="77777777" w:rsidR="00EC7C47" w:rsidRDefault="00EC7C47" w:rsidP="00EC7C47">
      <w:pPr>
        <w:tabs>
          <w:tab w:val="left" w:pos="426"/>
        </w:tabs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6F60CB08" w14:textId="77777777" w:rsidR="00EC7C47" w:rsidRDefault="00EC7C47" w:rsidP="00EC7C47">
      <w:pPr>
        <w:tabs>
          <w:tab w:val="left" w:pos="426"/>
        </w:tabs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6F59F733" w14:textId="77777777" w:rsidR="00EC7C47" w:rsidRPr="00B7418B" w:rsidRDefault="00EC7C47" w:rsidP="00EC7C47">
      <w:pPr>
        <w:tabs>
          <w:tab w:val="left" w:pos="426"/>
        </w:tabs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696D651F" w14:textId="77777777" w:rsidR="00EC7C47" w:rsidRPr="00A51508" w:rsidRDefault="00EC7C47" w:rsidP="00EC7C47">
      <w:pPr>
        <w:spacing w:line="276" w:lineRule="auto"/>
        <w:jc w:val="center"/>
        <w:rPr>
          <w:b/>
          <w:sz w:val="28"/>
          <w:szCs w:val="28"/>
        </w:rPr>
      </w:pPr>
      <w:r w:rsidRPr="00A51508">
        <w:rPr>
          <w:b/>
          <w:sz w:val="28"/>
          <w:szCs w:val="28"/>
        </w:rPr>
        <w:t>О внесении изменений в муниципальную программу городского округа Люберцы Московской области «Образование»</w:t>
      </w:r>
    </w:p>
    <w:p w14:paraId="24CD515F" w14:textId="77777777" w:rsidR="00EC7C47" w:rsidRPr="00D55CD8" w:rsidRDefault="00EC7C47" w:rsidP="00EC7C47">
      <w:pPr>
        <w:spacing w:line="276" w:lineRule="auto"/>
        <w:rPr>
          <w:sz w:val="28"/>
          <w:szCs w:val="28"/>
        </w:rPr>
      </w:pPr>
      <w:r w:rsidRPr="00A51508">
        <w:rPr>
          <w:sz w:val="28"/>
          <w:szCs w:val="28"/>
        </w:rPr>
        <w:tab/>
      </w:r>
    </w:p>
    <w:p w14:paraId="73B76DB2" w14:textId="77777777" w:rsidR="00EC7C47" w:rsidRDefault="00EC7C47" w:rsidP="00EC7C4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51508">
        <w:rPr>
          <w:sz w:val="28"/>
          <w:szCs w:val="28"/>
        </w:rPr>
        <w:tab/>
        <w:t xml:space="preserve">В соответствии с Бюджетным кодексом Российской </w:t>
      </w:r>
      <w:proofErr w:type="gramStart"/>
      <w:r w:rsidRPr="00A51508">
        <w:rPr>
          <w:sz w:val="28"/>
          <w:szCs w:val="28"/>
        </w:rPr>
        <w:t>Федерации,  Федеральным</w:t>
      </w:r>
      <w:proofErr w:type="gramEnd"/>
      <w:r w:rsidRPr="00A51508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Постановлением администрации городского округа Люберцы от 24.10.2022 № 4263-ПА «Об</w:t>
      </w:r>
      <w:r>
        <w:rPr>
          <w:sz w:val="28"/>
          <w:szCs w:val="28"/>
        </w:rPr>
        <w:t xml:space="preserve"> утверждении Порядка разработки               </w:t>
      </w:r>
      <w:r w:rsidRPr="00A51508">
        <w:rPr>
          <w:sz w:val="28"/>
          <w:szCs w:val="28"/>
        </w:rPr>
        <w:t>и реализации муниципальных программ городского округа Люберцы», постановляю:</w:t>
      </w:r>
    </w:p>
    <w:p w14:paraId="5EF82ABE" w14:textId="77777777" w:rsidR="00EC7C47" w:rsidRPr="00A51508" w:rsidRDefault="00EC7C47" w:rsidP="00EC7C4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718C9635" w14:textId="77777777" w:rsidR="00EC7C47" w:rsidRDefault="00EC7C47" w:rsidP="00EC7C47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51508">
        <w:rPr>
          <w:sz w:val="28"/>
          <w:szCs w:val="28"/>
        </w:rPr>
        <w:t xml:space="preserve">Внести изменения в муниципальную программу городского округа Люберцы Московской области «Образование», утвержденную Постановлением администрации муниципального образования городской округ Люберцы Московской области от 31.10.2022 № 4360-ПА, </w:t>
      </w:r>
      <w:r w:rsidRPr="002A63BB">
        <w:rPr>
          <w:sz w:val="28"/>
          <w:szCs w:val="28"/>
          <w:lang w:eastAsia="en-US"/>
        </w:rPr>
        <w:t xml:space="preserve">(далее – </w:t>
      </w:r>
      <w:r>
        <w:rPr>
          <w:sz w:val="28"/>
          <w:szCs w:val="28"/>
          <w:lang w:eastAsia="en-US"/>
        </w:rPr>
        <w:t>Программа), следующие изменения:</w:t>
      </w:r>
    </w:p>
    <w:p w14:paraId="396B71A1" w14:textId="77777777" w:rsidR="00EC7C47" w:rsidRDefault="00EC7C47" w:rsidP="00EC7C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D0EE6">
        <w:rPr>
          <w:sz w:val="28"/>
          <w:szCs w:val="28"/>
          <w:lang w:eastAsia="en-US"/>
        </w:rPr>
        <w:t>1.1. Строки «</w:t>
      </w:r>
      <w:r w:rsidRPr="00FD0EE6">
        <w:rPr>
          <w:rFonts w:eastAsiaTheme="minorHAnsi"/>
          <w:bCs/>
          <w:sz w:val="28"/>
          <w:szCs w:val="28"/>
          <w:lang w:eastAsia="en-US"/>
        </w:rPr>
        <w:t>Источники финансирования муниципальной программы, в том числе по годам реализации программы (тыс. руб.):</w:t>
      </w:r>
      <w:r w:rsidRPr="00FD0EE6">
        <w:rPr>
          <w:sz w:val="28"/>
          <w:szCs w:val="28"/>
          <w:lang w:eastAsia="en-US"/>
        </w:rPr>
        <w:t>»,</w:t>
      </w:r>
      <w:r>
        <w:rPr>
          <w:sz w:val="28"/>
          <w:szCs w:val="28"/>
          <w:lang w:eastAsia="en-US"/>
        </w:rPr>
        <w:t xml:space="preserve"> «Средства ф</w:t>
      </w:r>
      <w:r w:rsidRPr="002A3EC0">
        <w:rPr>
          <w:sz w:val="28"/>
          <w:szCs w:val="28"/>
          <w:lang w:eastAsia="en-US"/>
        </w:rPr>
        <w:t>едерального бюджета», «Средства бюджета Московской области», «Средства бюдж</w:t>
      </w:r>
      <w:r>
        <w:rPr>
          <w:sz w:val="28"/>
          <w:szCs w:val="28"/>
          <w:lang w:eastAsia="en-US"/>
        </w:rPr>
        <w:t>ета городского округа Люберцы»</w:t>
      </w:r>
      <w:r w:rsidRPr="002A3EC0">
        <w:rPr>
          <w:sz w:val="28"/>
          <w:szCs w:val="28"/>
          <w:lang w:eastAsia="en-US"/>
        </w:rPr>
        <w:t>, «Всего, в том числе по годам:» Паспорта Программы изложить в новой редакции согласно приложению № 1 к настоящему Постановлению.</w:t>
      </w:r>
    </w:p>
    <w:p w14:paraId="69F3096C" w14:textId="77777777" w:rsidR="00EC7C47" w:rsidRDefault="00EC7C47" w:rsidP="00EC7C4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Pr="00BF31D4">
        <w:rPr>
          <w:sz w:val="28"/>
          <w:szCs w:val="28"/>
          <w:lang w:eastAsia="en-US"/>
        </w:rPr>
        <w:t xml:space="preserve">Строку </w:t>
      </w:r>
      <w:r>
        <w:rPr>
          <w:sz w:val="28"/>
          <w:szCs w:val="28"/>
          <w:lang w:eastAsia="en-US"/>
        </w:rPr>
        <w:t xml:space="preserve">16 </w:t>
      </w:r>
      <w:r w:rsidRPr="00BF31D4">
        <w:rPr>
          <w:sz w:val="28"/>
          <w:szCs w:val="28"/>
          <w:lang w:eastAsia="en-US"/>
        </w:rPr>
        <w:t>таблицы</w:t>
      </w:r>
      <w:r>
        <w:rPr>
          <w:sz w:val="28"/>
          <w:szCs w:val="28"/>
          <w:lang w:eastAsia="en-US"/>
        </w:rPr>
        <w:t xml:space="preserve"> 1</w:t>
      </w:r>
      <w:r w:rsidRPr="00BF31D4">
        <w:rPr>
          <w:sz w:val="28"/>
          <w:szCs w:val="28"/>
          <w:lang w:eastAsia="en-US"/>
        </w:rPr>
        <w:t xml:space="preserve"> </w:t>
      </w:r>
      <w:r w:rsidRPr="00BF31D4">
        <w:rPr>
          <w:sz w:val="28"/>
          <w:szCs w:val="28"/>
        </w:rPr>
        <w:t>«Целевые показатели муниципальной программы городского округа Люберцы Московской области «Образование»»</w:t>
      </w:r>
      <w:r>
        <w:rPr>
          <w:sz w:val="28"/>
          <w:szCs w:val="28"/>
        </w:rPr>
        <w:t xml:space="preserve"> </w:t>
      </w:r>
      <w:r w:rsidRPr="002A3EC0">
        <w:rPr>
          <w:sz w:val="28"/>
          <w:szCs w:val="28"/>
          <w:lang w:eastAsia="en-US"/>
        </w:rPr>
        <w:t xml:space="preserve">Программы изложить в новой редакции согласно приложению № </w:t>
      </w:r>
      <w:r>
        <w:rPr>
          <w:sz w:val="28"/>
          <w:szCs w:val="28"/>
          <w:lang w:eastAsia="en-US"/>
        </w:rPr>
        <w:t>2</w:t>
      </w:r>
      <w:r w:rsidRPr="002A3EC0">
        <w:rPr>
          <w:sz w:val="28"/>
          <w:szCs w:val="28"/>
          <w:lang w:eastAsia="en-US"/>
        </w:rPr>
        <w:t xml:space="preserve"> к настоящему Постановлению.</w:t>
      </w:r>
    </w:p>
    <w:p w14:paraId="2BBD6F91" w14:textId="77777777" w:rsidR="00EC7C47" w:rsidRDefault="00EC7C47" w:rsidP="00EC7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r w:rsidRPr="002A3EC0">
        <w:rPr>
          <w:sz w:val="28"/>
          <w:szCs w:val="28"/>
          <w:lang w:eastAsia="en-US"/>
        </w:rPr>
        <w:t xml:space="preserve">Таблицу </w:t>
      </w:r>
      <w:r>
        <w:rPr>
          <w:sz w:val="28"/>
          <w:szCs w:val="28"/>
          <w:lang w:eastAsia="en-US"/>
        </w:rPr>
        <w:t>2 «</w:t>
      </w:r>
      <w:r w:rsidRPr="0076637A">
        <w:rPr>
          <w:sz w:val="28"/>
          <w:szCs w:val="28"/>
        </w:rPr>
        <w:t xml:space="preserve">Методика определения результатов выполнения мероприятий муниципальной программы городского </w:t>
      </w:r>
      <w:proofErr w:type="gramStart"/>
      <w:r w:rsidRPr="0076637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Pr="0076637A">
        <w:rPr>
          <w:sz w:val="28"/>
          <w:szCs w:val="28"/>
        </w:rPr>
        <w:t>Люберцы</w:t>
      </w:r>
      <w:proofErr w:type="gramEnd"/>
      <w:r w:rsidRPr="0076637A">
        <w:rPr>
          <w:sz w:val="28"/>
          <w:szCs w:val="28"/>
        </w:rPr>
        <w:t xml:space="preserve"> Московской области «Образование»</w:t>
      </w:r>
      <w:r>
        <w:rPr>
          <w:sz w:val="28"/>
          <w:szCs w:val="28"/>
        </w:rPr>
        <w:t xml:space="preserve"> </w:t>
      </w:r>
      <w:r w:rsidRPr="002A3EC0">
        <w:rPr>
          <w:sz w:val="28"/>
          <w:szCs w:val="28"/>
          <w:lang w:eastAsia="en-US"/>
        </w:rPr>
        <w:t>изложить в новой редакции согласно приложению</w:t>
      </w:r>
      <w:r>
        <w:rPr>
          <w:sz w:val="28"/>
          <w:szCs w:val="28"/>
          <w:lang w:eastAsia="en-US"/>
        </w:rPr>
        <w:t xml:space="preserve"> </w:t>
      </w:r>
      <w:r w:rsidRPr="002A3EC0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 xml:space="preserve">3       </w:t>
      </w:r>
      <w:r w:rsidRPr="002A3EC0">
        <w:rPr>
          <w:sz w:val="28"/>
          <w:szCs w:val="28"/>
          <w:lang w:eastAsia="en-US"/>
        </w:rPr>
        <w:t xml:space="preserve"> к настоящему Постановлению.</w:t>
      </w:r>
      <w:r w:rsidRPr="00390A43">
        <w:rPr>
          <w:sz w:val="28"/>
          <w:szCs w:val="28"/>
          <w:lang w:eastAsia="en-US"/>
        </w:rPr>
        <w:t xml:space="preserve"> </w:t>
      </w:r>
    </w:p>
    <w:p w14:paraId="1D6DE6C5" w14:textId="77777777" w:rsidR="00EC7C47" w:rsidRPr="00A51508" w:rsidRDefault="00EC7C47" w:rsidP="00EC7C4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3EC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.4</w:t>
      </w:r>
      <w:r w:rsidRPr="002A3EC0">
        <w:rPr>
          <w:sz w:val="28"/>
          <w:szCs w:val="28"/>
          <w:lang w:eastAsia="en-US"/>
        </w:rPr>
        <w:t xml:space="preserve">. Таблицу </w:t>
      </w:r>
      <w:r>
        <w:rPr>
          <w:sz w:val="28"/>
          <w:szCs w:val="28"/>
          <w:lang w:eastAsia="en-US"/>
        </w:rPr>
        <w:t>1 «</w:t>
      </w:r>
      <w:r w:rsidRPr="002A3EC0">
        <w:rPr>
          <w:sz w:val="28"/>
          <w:szCs w:val="28"/>
          <w:lang w:eastAsia="en-US"/>
        </w:rPr>
        <w:t xml:space="preserve">Перечень мероприятий подпрограммы </w:t>
      </w:r>
      <w:r>
        <w:rPr>
          <w:sz w:val="28"/>
          <w:szCs w:val="28"/>
          <w:lang w:eastAsia="en-US"/>
        </w:rPr>
        <w:t>2</w:t>
      </w:r>
      <w:r w:rsidRPr="002A3EC0">
        <w:rPr>
          <w:sz w:val="28"/>
          <w:szCs w:val="28"/>
          <w:lang w:eastAsia="en-US"/>
        </w:rPr>
        <w:t xml:space="preserve"> «</w:t>
      </w:r>
      <w:r w:rsidRPr="002A3EC0">
        <w:rPr>
          <w:sz w:val="28"/>
          <w:szCs w:val="28"/>
        </w:rPr>
        <w:t>Дополни</w:t>
      </w:r>
      <w:r>
        <w:rPr>
          <w:sz w:val="28"/>
          <w:szCs w:val="28"/>
        </w:rPr>
        <w:t xml:space="preserve">тельное образование, воспитание </w:t>
      </w:r>
      <w:r w:rsidRPr="002A3EC0">
        <w:rPr>
          <w:sz w:val="28"/>
          <w:szCs w:val="28"/>
        </w:rPr>
        <w:t>и психолого-социальное сопровождение детей</w:t>
      </w:r>
      <w:r w:rsidRPr="002A3EC0">
        <w:rPr>
          <w:sz w:val="28"/>
          <w:szCs w:val="28"/>
          <w:lang w:eastAsia="en-US"/>
        </w:rPr>
        <w:t xml:space="preserve">» </w:t>
      </w:r>
      <w:r w:rsidRPr="0076637A">
        <w:rPr>
          <w:sz w:val="28"/>
          <w:szCs w:val="28"/>
        </w:rPr>
        <w:lastRenderedPageBreak/>
        <w:t xml:space="preserve">муниципальной программы городского </w:t>
      </w:r>
      <w:proofErr w:type="gramStart"/>
      <w:r w:rsidRPr="0076637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Pr="0076637A">
        <w:rPr>
          <w:sz w:val="28"/>
          <w:szCs w:val="28"/>
        </w:rPr>
        <w:t>Люберцы</w:t>
      </w:r>
      <w:proofErr w:type="gramEnd"/>
      <w:r w:rsidRPr="0076637A">
        <w:rPr>
          <w:sz w:val="28"/>
          <w:szCs w:val="28"/>
        </w:rPr>
        <w:t xml:space="preserve"> Московской области «Образование»</w:t>
      </w:r>
      <w:r>
        <w:rPr>
          <w:sz w:val="28"/>
          <w:szCs w:val="28"/>
        </w:rPr>
        <w:t xml:space="preserve"> Приложения № 2 к Программе </w:t>
      </w:r>
      <w:r w:rsidRPr="002A3EC0">
        <w:rPr>
          <w:sz w:val="28"/>
          <w:szCs w:val="28"/>
          <w:lang w:eastAsia="en-US"/>
        </w:rPr>
        <w:t xml:space="preserve">изложить в новой редакции согласно приложению № </w:t>
      </w:r>
      <w:r>
        <w:rPr>
          <w:sz w:val="28"/>
          <w:szCs w:val="28"/>
          <w:lang w:eastAsia="en-US"/>
        </w:rPr>
        <w:t>4</w:t>
      </w:r>
      <w:r w:rsidRPr="002A3EC0">
        <w:rPr>
          <w:sz w:val="28"/>
          <w:szCs w:val="28"/>
          <w:lang w:eastAsia="en-US"/>
        </w:rPr>
        <w:t xml:space="preserve"> к настоящему Постановлению.</w:t>
      </w:r>
    </w:p>
    <w:p w14:paraId="1C3AC5EC" w14:textId="77777777" w:rsidR="00EC7C47" w:rsidRPr="00A51508" w:rsidRDefault="00EC7C47" w:rsidP="00EC7C4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1508">
        <w:rPr>
          <w:bCs/>
          <w:sz w:val="28"/>
          <w:szCs w:val="28"/>
        </w:rPr>
        <w:t xml:space="preserve">2. Опубликовать настоящее Постановление в средствах массовой информации и разместить на официальном сайте </w:t>
      </w:r>
      <w:r>
        <w:rPr>
          <w:bCs/>
          <w:sz w:val="28"/>
          <w:szCs w:val="28"/>
        </w:rPr>
        <w:t>администрации в сети «Интернет»</w:t>
      </w:r>
      <w:r w:rsidRPr="00A51508">
        <w:rPr>
          <w:bCs/>
          <w:sz w:val="28"/>
          <w:szCs w:val="28"/>
        </w:rPr>
        <w:t>.</w:t>
      </w:r>
    </w:p>
    <w:p w14:paraId="15C7A49C" w14:textId="77777777" w:rsidR="00EC7C47" w:rsidRPr="00A51508" w:rsidRDefault="00EC7C47" w:rsidP="00EC7C4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1508">
        <w:rPr>
          <w:sz w:val="28"/>
          <w:szCs w:val="28"/>
        </w:rPr>
        <w:t xml:space="preserve">3. 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      </w:t>
      </w:r>
      <w:r w:rsidRPr="00A51508">
        <w:rPr>
          <w:sz w:val="28"/>
          <w:szCs w:val="28"/>
        </w:rPr>
        <w:t xml:space="preserve">на заместителя Главы – начальника управления образованием </w:t>
      </w:r>
      <w:proofErr w:type="spellStart"/>
      <w:r w:rsidRPr="00A51508">
        <w:rPr>
          <w:sz w:val="28"/>
          <w:szCs w:val="28"/>
        </w:rPr>
        <w:t>Бунтину</w:t>
      </w:r>
      <w:proofErr w:type="spellEnd"/>
      <w:r w:rsidRPr="00A51508">
        <w:rPr>
          <w:sz w:val="28"/>
          <w:szCs w:val="28"/>
        </w:rPr>
        <w:t xml:space="preserve"> В.Ю.</w:t>
      </w:r>
    </w:p>
    <w:p w14:paraId="2702BF27" w14:textId="77777777" w:rsidR="00EC7C47" w:rsidRPr="002F64E7" w:rsidRDefault="00EC7C47" w:rsidP="00EC7C47">
      <w:pPr>
        <w:widowControl w:val="0"/>
        <w:overflowPunct w:val="0"/>
        <w:autoSpaceDE w:val="0"/>
        <w:autoSpaceDN w:val="0"/>
        <w:adjustRightInd w:val="0"/>
        <w:spacing w:line="223" w:lineRule="auto"/>
        <w:ind w:right="220"/>
        <w:rPr>
          <w:sz w:val="16"/>
          <w:szCs w:val="16"/>
          <w:lang w:eastAsia="en-US"/>
        </w:rPr>
      </w:pPr>
    </w:p>
    <w:p w14:paraId="2F6C03C6" w14:textId="77777777" w:rsidR="00EC7C47" w:rsidRPr="00A51508" w:rsidRDefault="00EC7C47" w:rsidP="00EC7C4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DD99D24" w14:textId="77777777" w:rsidR="00EC7C47" w:rsidRPr="00A51508" w:rsidRDefault="00EC7C47" w:rsidP="00EC7C47">
      <w:pPr>
        <w:spacing w:line="276" w:lineRule="auto"/>
        <w:jc w:val="both"/>
        <w:rPr>
          <w:sz w:val="28"/>
          <w:szCs w:val="28"/>
        </w:rPr>
      </w:pPr>
    </w:p>
    <w:p w14:paraId="006E6299" w14:textId="03AC19A1" w:rsidR="00EC7C47" w:rsidRPr="00A51508" w:rsidRDefault="00EC7C47" w:rsidP="00EC7C47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A51508">
        <w:rPr>
          <w:sz w:val="28"/>
          <w:szCs w:val="28"/>
        </w:rPr>
        <w:t>Глава городского округа</w:t>
      </w:r>
      <w:r w:rsidRPr="00A51508">
        <w:rPr>
          <w:sz w:val="28"/>
          <w:szCs w:val="28"/>
        </w:rPr>
        <w:tab/>
      </w:r>
      <w:r w:rsidRPr="00A51508">
        <w:rPr>
          <w:sz w:val="28"/>
          <w:szCs w:val="28"/>
        </w:rPr>
        <w:tab/>
      </w:r>
      <w:r w:rsidRPr="00A5150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51508">
        <w:rPr>
          <w:sz w:val="28"/>
          <w:szCs w:val="28"/>
        </w:rPr>
        <w:t xml:space="preserve">   В.М. Волков</w:t>
      </w:r>
    </w:p>
    <w:p w14:paraId="25C92601" w14:textId="77777777" w:rsidR="00EC7C47" w:rsidRPr="002F64E7" w:rsidRDefault="00EC7C47" w:rsidP="00EC7C47">
      <w:pPr>
        <w:widowControl w:val="0"/>
        <w:overflowPunct w:val="0"/>
        <w:autoSpaceDE w:val="0"/>
        <w:autoSpaceDN w:val="0"/>
        <w:adjustRightInd w:val="0"/>
        <w:spacing w:line="223" w:lineRule="auto"/>
        <w:ind w:right="220"/>
        <w:rPr>
          <w:sz w:val="16"/>
          <w:szCs w:val="16"/>
          <w:lang w:eastAsia="en-US"/>
        </w:rPr>
      </w:pPr>
    </w:p>
    <w:p w14:paraId="30C3C477" w14:textId="77777777" w:rsidR="00EC7C47" w:rsidRPr="0064259D" w:rsidRDefault="00EC7C47" w:rsidP="00EC7C47">
      <w:pPr>
        <w:jc w:val="both"/>
        <w:rPr>
          <w:color w:val="000000"/>
          <w:sz w:val="28"/>
          <w:szCs w:val="28"/>
        </w:rPr>
      </w:pPr>
      <w:r w:rsidRPr="0064259D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14:paraId="6154CEE0" w14:textId="77777777" w:rsidR="00EC7C47" w:rsidRPr="002F64E7" w:rsidRDefault="00EC7C47" w:rsidP="00EC7C47">
      <w:pPr>
        <w:widowControl w:val="0"/>
        <w:overflowPunct w:val="0"/>
        <w:autoSpaceDE w:val="0"/>
        <w:autoSpaceDN w:val="0"/>
        <w:adjustRightInd w:val="0"/>
        <w:spacing w:line="223" w:lineRule="auto"/>
        <w:ind w:right="220"/>
        <w:rPr>
          <w:sz w:val="16"/>
          <w:szCs w:val="16"/>
          <w:lang w:eastAsia="en-US"/>
        </w:rPr>
      </w:pPr>
    </w:p>
    <w:p w14:paraId="0D914E11" w14:textId="77777777" w:rsidR="00EC7C47" w:rsidRPr="002F64E7" w:rsidRDefault="00EC7C47" w:rsidP="00EC7C47">
      <w:pPr>
        <w:widowControl w:val="0"/>
        <w:overflowPunct w:val="0"/>
        <w:autoSpaceDE w:val="0"/>
        <w:autoSpaceDN w:val="0"/>
        <w:adjustRightInd w:val="0"/>
        <w:spacing w:line="223" w:lineRule="auto"/>
        <w:ind w:left="220" w:right="220"/>
        <w:jc w:val="center"/>
        <w:rPr>
          <w:b/>
          <w:sz w:val="28"/>
          <w:szCs w:val="28"/>
          <w:lang w:eastAsia="en-US"/>
        </w:rPr>
      </w:pPr>
    </w:p>
    <w:p w14:paraId="55257C38" w14:textId="77777777" w:rsidR="00EC7C47" w:rsidRDefault="00EC7C47" w:rsidP="00EC7C47">
      <w:pPr>
        <w:jc w:val="right"/>
        <w:sectPr w:rsidR="00EC7C47" w:rsidSect="00EC7C47">
          <w:pgSz w:w="11906" w:h="16838"/>
          <w:pgMar w:top="678" w:right="851" w:bottom="1134" w:left="1134" w:header="709" w:footer="709" w:gutter="0"/>
          <w:cols w:space="708"/>
          <w:docGrid w:linePitch="360"/>
        </w:sectPr>
      </w:pPr>
    </w:p>
    <w:p w14:paraId="3C7F051B" w14:textId="77777777" w:rsidR="00EC7C47" w:rsidRPr="009506BA" w:rsidRDefault="00EC7C47" w:rsidP="00EC7C47">
      <w:pPr>
        <w:tabs>
          <w:tab w:val="left" w:pos="300"/>
        </w:tabs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t>Приложение № 1</w:t>
      </w:r>
    </w:p>
    <w:p w14:paraId="6FF3BF09" w14:textId="77777777" w:rsidR="00EC7C47" w:rsidRPr="009506BA" w:rsidRDefault="00EC7C47" w:rsidP="00EC7C47">
      <w:pPr>
        <w:tabs>
          <w:tab w:val="left" w:pos="300"/>
        </w:tabs>
        <w:ind w:firstLine="709"/>
        <w:jc w:val="right"/>
        <w:rPr>
          <w:rFonts w:eastAsia="Calibri"/>
          <w:sz w:val="20"/>
          <w:szCs w:val="20"/>
          <w:lang w:eastAsia="en-US"/>
        </w:rPr>
      </w:pPr>
      <w:proofErr w:type="gramStart"/>
      <w:r w:rsidRPr="009506BA">
        <w:rPr>
          <w:rFonts w:eastAsia="Calibri"/>
          <w:sz w:val="20"/>
          <w:szCs w:val="20"/>
          <w:lang w:eastAsia="en-US"/>
        </w:rPr>
        <w:t>к</w:t>
      </w:r>
      <w:proofErr w:type="gramEnd"/>
      <w:r w:rsidRPr="009506BA">
        <w:rPr>
          <w:rFonts w:eastAsia="Calibri"/>
          <w:sz w:val="20"/>
          <w:szCs w:val="20"/>
          <w:lang w:eastAsia="en-US"/>
        </w:rPr>
        <w:t xml:space="preserve"> Постановлению администрации муниципального образования</w:t>
      </w:r>
    </w:p>
    <w:p w14:paraId="74F4C17D" w14:textId="77777777" w:rsidR="00EC7C47" w:rsidRPr="009506BA" w:rsidRDefault="00EC7C47" w:rsidP="00EC7C47">
      <w:pPr>
        <w:tabs>
          <w:tab w:val="left" w:pos="300"/>
        </w:tabs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9506BA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9506BA">
        <w:rPr>
          <w:rFonts w:eastAsia="Calibri"/>
          <w:sz w:val="20"/>
          <w:szCs w:val="20"/>
          <w:lang w:eastAsia="en-US"/>
        </w:rPr>
        <w:t>городской</w:t>
      </w:r>
      <w:proofErr w:type="gramEnd"/>
      <w:r w:rsidRPr="009506BA">
        <w:rPr>
          <w:rFonts w:eastAsia="Calibri"/>
          <w:sz w:val="20"/>
          <w:szCs w:val="20"/>
          <w:lang w:eastAsia="en-US"/>
        </w:rPr>
        <w:t xml:space="preserve"> округ Люберцы Московской области  </w:t>
      </w:r>
    </w:p>
    <w:p w14:paraId="6CAFD71D" w14:textId="6429C139" w:rsidR="00EC7C47" w:rsidRPr="009506BA" w:rsidRDefault="005E0705" w:rsidP="00EC7C47">
      <w:pPr>
        <w:tabs>
          <w:tab w:val="left" w:pos="300"/>
        </w:tabs>
        <w:ind w:firstLine="709"/>
        <w:jc w:val="right"/>
        <w:rPr>
          <w:rFonts w:eastAsia="Calibri"/>
          <w:sz w:val="20"/>
          <w:szCs w:val="20"/>
          <w:lang w:eastAsia="en-US"/>
        </w:rPr>
      </w:pPr>
      <w:proofErr w:type="gramStart"/>
      <w:r>
        <w:rPr>
          <w:rFonts w:eastAsia="Calibri"/>
          <w:sz w:val="20"/>
          <w:szCs w:val="20"/>
          <w:lang w:eastAsia="en-US"/>
        </w:rPr>
        <w:t>от  18.12.2024</w:t>
      </w:r>
      <w:proofErr w:type="gramEnd"/>
      <w:r w:rsidR="00EC7C47">
        <w:rPr>
          <w:rFonts w:eastAsia="Calibri"/>
          <w:sz w:val="20"/>
          <w:szCs w:val="20"/>
          <w:lang w:eastAsia="en-US"/>
        </w:rPr>
        <w:t xml:space="preserve"> </w:t>
      </w:r>
      <w:r w:rsidR="00EC7C47" w:rsidRPr="009506BA">
        <w:rPr>
          <w:rFonts w:eastAsia="Calibri"/>
          <w:sz w:val="20"/>
          <w:szCs w:val="20"/>
          <w:lang w:eastAsia="en-US"/>
        </w:rPr>
        <w:t xml:space="preserve"> № </w:t>
      </w:r>
      <w:r>
        <w:rPr>
          <w:rFonts w:eastAsia="Calibri"/>
          <w:sz w:val="20"/>
          <w:szCs w:val="20"/>
          <w:lang w:eastAsia="en-US"/>
        </w:rPr>
        <w:t>5216-ПА</w:t>
      </w:r>
    </w:p>
    <w:p w14:paraId="478F1A8F" w14:textId="77777777" w:rsidR="005B39BF" w:rsidRPr="002A63BB" w:rsidRDefault="005B39BF" w:rsidP="005B39B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14:paraId="6A1E1FE4" w14:textId="77777777" w:rsidR="005B39BF" w:rsidRPr="002A63BB" w:rsidRDefault="005B39BF" w:rsidP="005B39BF">
      <w:pPr>
        <w:widowControl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14:paraId="081EE73F" w14:textId="77777777" w:rsidR="00A55B30" w:rsidRDefault="00A55B30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5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4"/>
        <w:gridCol w:w="1843"/>
        <w:gridCol w:w="1843"/>
        <w:gridCol w:w="1843"/>
        <w:gridCol w:w="1842"/>
        <w:gridCol w:w="1843"/>
        <w:gridCol w:w="1691"/>
      </w:tblGrid>
      <w:tr w:rsidR="00646E9B" w:rsidRPr="00F02091" w14:paraId="2741A5EF" w14:textId="77777777" w:rsidTr="00646E9B">
        <w:trPr>
          <w:trHeight w:val="102"/>
          <w:jc w:val="center"/>
        </w:trPr>
        <w:tc>
          <w:tcPr>
            <w:tcW w:w="15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CC155" w14:textId="736BB184" w:rsidR="00646E9B" w:rsidRPr="00F02091" w:rsidRDefault="00646E9B" w:rsidP="00646E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</w:p>
        </w:tc>
      </w:tr>
      <w:tr w:rsidR="00F02091" w:rsidRPr="00F02091" w14:paraId="16AD491A" w14:textId="77777777" w:rsidTr="00646E9B">
        <w:trPr>
          <w:trHeight w:val="1142"/>
          <w:jc w:val="center"/>
        </w:trPr>
        <w:tc>
          <w:tcPr>
            <w:tcW w:w="4274" w:type="dxa"/>
            <w:tcBorders>
              <w:top w:val="single" w:sz="4" w:space="0" w:color="auto"/>
            </w:tcBorders>
          </w:tcPr>
          <w:p w14:paraId="1ADCA5EE" w14:textId="77777777" w:rsidR="00F02091" w:rsidRPr="00F02091" w:rsidRDefault="00F02091" w:rsidP="00F02091">
            <w:pPr>
              <w:ind w:left="284"/>
              <w:rPr>
                <w:rFonts w:eastAsia="Calibri"/>
                <w:lang w:eastAsia="en-US"/>
              </w:rPr>
            </w:pPr>
            <w:r w:rsidRPr="00F02091">
              <w:rPr>
                <w:rFonts w:eastAsia="Calibri"/>
                <w:lang w:eastAsia="en-US"/>
              </w:rPr>
              <w:t>Источники финансирования муниципальной программы, в том числе по годам реализации программы</w:t>
            </w:r>
          </w:p>
          <w:p w14:paraId="1DD66D49" w14:textId="77777777" w:rsidR="00F02091" w:rsidRPr="00F02091" w:rsidRDefault="00F02091" w:rsidP="00F02091">
            <w:pPr>
              <w:ind w:left="284"/>
              <w:rPr>
                <w:rFonts w:eastAsia="Calibri"/>
                <w:lang w:eastAsia="en-US"/>
              </w:rPr>
            </w:pPr>
            <w:r w:rsidRPr="00F02091">
              <w:rPr>
                <w:rFonts w:eastAsia="Calibri"/>
                <w:lang w:eastAsia="en-US"/>
              </w:rPr>
              <w:t xml:space="preserve"> (тыс. руб.):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62B4A7B" w14:textId="77777777" w:rsidR="00F02091" w:rsidRPr="00F02091" w:rsidRDefault="00F02091" w:rsidP="00F02091">
            <w:pPr>
              <w:jc w:val="center"/>
              <w:rPr>
                <w:color w:val="000000"/>
                <w:sz w:val="22"/>
                <w:szCs w:val="22"/>
              </w:rPr>
            </w:pPr>
            <w:r w:rsidRPr="00F0209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53D09" w14:textId="77777777" w:rsidR="00F02091" w:rsidRPr="00F02091" w:rsidRDefault="00F02091" w:rsidP="00F02091">
            <w:pPr>
              <w:jc w:val="center"/>
              <w:rPr>
                <w:color w:val="000000"/>
                <w:sz w:val="22"/>
                <w:szCs w:val="22"/>
              </w:rPr>
            </w:pPr>
            <w:r w:rsidRPr="00F02091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932868" w14:textId="77777777" w:rsidR="00F02091" w:rsidRPr="00F02091" w:rsidRDefault="00F02091" w:rsidP="00F02091">
            <w:pPr>
              <w:jc w:val="center"/>
              <w:rPr>
                <w:color w:val="000000"/>
                <w:sz w:val="22"/>
                <w:szCs w:val="22"/>
              </w:rPr>
            </w:pPr>
            <w:r w:rsidRPr="00F02091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8820915" w14:textId="77777777" w:rsidR="00F02091" w:rsidRPr="00F02091" w:rsidRDefault="00F02091" w:rsidP="00F02091">
            <w:pPr>
              <w:jc w:val="center"/>
              <w:rPr>
                <w:color w:val="000000"/>
                <w:sz w:val="22"/>
                <w:szCs w:val="22"/>
              </w:rPr>
            </w:pPr>
            <w:r w:rsidRPr="00F0209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A3224C" w14:textId="77777777" w:rsidR="00F02091" w:rsidRPr="00F02091" w:rsidRDefault="00F02091" w:rsidP="00F02091">
            <w:pPr>
              <w:jc w:val="center"/>
              <w:rPr>
                <w:color w:val="000000"/>
                <w:sz w:val="22"/>
                <w:szCs w:val="22"/>
              </w:rPr>
            </w:pPr>
            <w:r w:rsidRPr="00F02091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14:paraId="3067BC3D" w14:textId="77777777" w:rsidR="00F02091" w:rsidRPr="00F02091" w:rsidRDefault="00F02091" w:rsidP="00F02091">
            <w:pPr>
              <w:jc w:val="center"/>
              <w:rPr>
                <w:color w:val="000000"/>
                <w:sz w:val="22"/>
                <w:szCs w:val="22"/>
              </w:rPr>
            </w:pPr>
            <w:r w:rsidRPr="00F02091"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F02091" w:rsidRPr="00F02091" w14:paraId="0067D90F" w14:textId="77777777" w:rsidTr="00F02091">
        <w:trPr>
          <w:trHeight w:val="315"/>
          <w:jc w:val="center"/>
        </w:trPr>
        <w:tc>
          <w:tcPr>
            <w:tcW w:w="4274" w:type="dxa"/>
          </w:tcPr>
          <w:p w14:paraId="10DA353A" w14:textId="77777777" w:rsidR="00F02091" w:rsidRPr="00F02091" w:rsidRDefault="00F02091" w:rsidP="00F02091">
            <w:pPr>
              <w:widowControl w:val="0"/>
              <w:autoSpaceDE w:val="0"/>
              <w:autoSpaceDN w:val="0"/>
              <w:ind w:left="284"/>
            </w:pPr>
            <w:r w:rsidRPr="00F02091">
              <w:t xml:space="preserve">Средства федерального бюджета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B030" w14:textId="77777777" w:rsidR="00F02091" w:rsidRPr="00F02091" w:rsidRDefault="00F02091" w:rsidP="00F02091">
            <w:pPr>
              <w:ind w:left="335" w:hanging="14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1 237 421,42600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EB2A" w14:textId="77777777" w:rsidR="00F02091" w:rsidRPr="00F02091" w:rsidRDefault="00F02091" w:rsidP="00F02091">
            <w:pPr>
              <w:ind w:left="335" w:hanging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289 566,07758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A045" w14:textId="77777777" w:rsidR="00F02091" w:rsidRPr="00F02091" w:rsidRDefault="00F02091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334 164,58937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5435" w14:textId="77777777" w:rsidR="00F02091" w:rsidRPr="00F02091" w:rsidRDefault="00F02091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314 057,33848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2043" w14:textId="77777777" w:rsidR="00F02091" w:rsidRPr="00F02091" w:rsidRDefault="00F02091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299 633,42057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8E39" w14:textId="77777777" w:rsidR="00F02091" w:rsidRPr="00F02091" w:rsidRDefault="00F02091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82CFD" w:rsidRPr="00F02091" w14:paraId="2A44CEEC" w14:textId="77777777" w:rsidTr="00F02091">
        <w:trPr>
          <w:trHeight w:val="223"/>
          <w:jc w:val="center"/>
        </w:trPr>
        <w:tc>
          <w:tcPr>
            <w:tcW w:w="4274" w:type="dxa"/>
          </w:tcPr>
          <w:p w14:paraId="2AFEB857" w14:textId="77777777" w:rsidR="00582CFD" w:rsidRPr="00F02091" w:rsidRDefault="00582CFD" w:rsidP="00F02091">
            <w:pPr>
              <w:widowControl w:val="0"/>
              <w:autoSpaceDE w:val="0"/>
              <w:autoSpaceDN w:val="0"/>
              <w:ind w:left="284"/>
            </w:pPr>
            <w:r w:rsidRPr="00F02091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BBAD" w14:textId="59ADAEC6" w:rsidR="00582CFD" w:rsidRPr="00F02091" w:rsidRDefault="00582CFD" w:rsidP="00F02091">
            <w:pPr>
              <w:ind w:left="335" w:hanging="14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25 228 845,49447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8415" w14:textId="3FAF74E9" w:rsidR="00582CFD" w:rsidRPr="00F02091" w:rsidRDefault="00582CFD" w:rsidP="00F02091">
            <w:pPr>
              <w:ind w:left="335" w:hanging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5 935 154,95336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0838" w14:textId="25A1C99F" w:rsidR="00582CFD" w:rsidRPr="00F02091" w:rsidRDefault="00582CFD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6 412 931,36560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5071" w14:textId="77777777" w:rsidR="00582CFD" w:rsidRPr="00F02091" w:rsidRDefault="00582CFD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6 433 906,65901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E1E1" w14:textId="77777777" w:rsidR="00582CFD" w:rsidRPr="00F02091" w:rsidRDefault="00582CFD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6 446 852,51650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64FC" w14:textId="77777777" w:rsidR="00582CFD" w:rsidRPr="00F02091" w:rsidRDefault="00582CFD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F02091" w:rsidRPr="00F02091" w14:paraId="509030AF" w14:textId="77777777" w:rsidTr="00582CFD">
        <w:trPr>
          <w:trHeight w:val="571"/>
          <w:jc w:val="center"/>
        </w:trPr>
        <w:tc>
          <w:tcPr>
            <w:tcW w:w="4274" w:type="dxa"/>
            <w:tcBorders>
              <w:bottom w:val="single" w:sz="4" w:space="0" w:color="auto"/>
            </w:tcBorders>
          </w:tcPr>
          <w:p w14:paraId="2CC2F021" w14:textId="77777777" w:rsidR="00F02091" w:rsidRPr="00F02091" w:rsidRDefault="00F02091" w:rsidP="00F02091">
            <w:pPr>
              <w:widowControl w:val="0"/>
              <w:autoSpaceDE w:val="0"/>
              <w:autoSpaceDN w:val="0"/>
              <w:ind w:left="284"/>
            </w:pPr>
            <w:r w:rsidRPr="00F02091">
              <w:t>Средства бюджета городского округа Люберцы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82E4E6" w14:textId="77777777" w:rsidR="00F02091" w:rsidRPr="00F02091" w:rsidRDefault="00F02091" w:rsidP="00F02091">
            <w:pPr>
              <w:ind w:left="335" w:hanging="14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14 686 983,86051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42D43" w14:textId="77777777" w:rsidR="00F02091" w:rsidRPr="00F02091" w:rsidRDefault="00F02091" w:rsidP="00F02091">
            <w:pPr>
              <w:ind w:left="335" w:hanging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2 390 522,12968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9937C9" w14:textId="77777777" w:rsidR="00F02091" w:rsidRPr="00F02091" w:rsidRDefault="00F02091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2 894 362,12456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DE8B2" w14:textId="77777777" w:rsidR="00F02091" w:rsidRPr="00F02091" w:rsidRDefault="00F02091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2 740 351,17499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4C3DC" w14:textId="77777777" w:rsidR="00F02091" w:rsidRPr="00F02091" w:rsidRDefault="00F02091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3 370 907,26770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ACEE6" w14:textId="77777777" w:rsidR="00F02091" w:rsidRPr="00F02091" w:rsidRDefault="00F02091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3 290 841,16358</w:t>
            </w:r>
          </w:p>
        </w:tc>
      </w:tr>
      <w:tr w:rsidR="00582CFD" w:rsidRPr="00F02091" w14:paraId="740D11DF" w14:textId="77777777" w:rsidTr="00582CFD">
        <w:trPr>
          <w:trHeight w:val="20"/>
          <w:jc w:val="center"/>
        </w:trPr>
        <w:tc>
          <w:tcPr>
            <w:tcW w:w="4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F54" w14:textId="77777777" w:rsidR="00582CFD" w:rsidRPr="00F02091" w:rsidRDefault="00582CFD" w:rsidP="00F02091">
            <w:pPr>
              <w:widowControl w:val="0"/>
              <w:autoSpaceDE w:val="0"/>
              <w:autoSpaceDN w:val="0"/>
              <w:ind w:left="284"/>
            </w:pPr>
            <w:r w:rsidRPr="00F02091"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569E" w14:textId="442638CA" w:rsidR="00582CFD" w:rsidRPr="00F02091" w:rsidRDefault="00582CFD" w:rsidP="00F02091">
            <w:pPr>
              <w:ind w:left="335" w:hanging="14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41 153 250,78098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C1B7" w14:textId="62A22CA5" w:rsidR="00582CFD" w:rsidRPr="00F02091" w:rsidRDefault="00582CFD" w:rsidP="00F02091">
            <w:pPr>
              <w:ind w:left="335" w:hanging="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8 615 243,16062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6CE9" w14:textId="0BDE188C" w:rsidR="00582CFD" w:rsidRPr="00F02091" w:rsidRDefault="00582CFD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9 641 458,07953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01E8" w14:textId="77777777" w:rsidR="00582CFD" w:rsidRPr="00F02091" w:rsidRDefault="00582CFD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9 488 315,17248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0443" w14:textId="77777777" w:rsidR="00582CFD" w:rsidRPr="00F02091" w:rsidRDefault="00582CFD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10 117 393,20477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5628" w14:textId="77777777" w:rsidR="00582CFD" w:rsidRPr="00F02091" w:rsidRDefault="00582CFD" w:rsidP="00F02091">
            <w:pPr>
              <w:ind w:left="335" w:hanging="2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2091">
              <w:rPr>
                <w:rFonts w:eastAsia="Calibri"/>
                <w:color w:val="000000"/>
                <w:sz w:val="20"/>
                <w:szCs w:val="20"/>
                <w:lang w:eastAsia="en-US"/>
              </w:rPr>
              <w:t>3 290 841,16358</w:t>
            </w:r>
          </w:p>
        </w:tc>
      </w:tr>
    </w:tbl>
    <w:p w14:paraId="249A11B0" w14:textId="77777777" w:rsidR="00A55B30" w:rsidRDefault="00A55B30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p w14:paraId="45A55073" w14:textId="4D2E580B" w:rsidR="00A55B30" w:rsidRDefault="00646E9B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.»</w:t>
      </w:r>
    </w:p>
    <w:p w14:paraId="50303FD3" w14:textId="77777777" w:rsidR="008C5843" w:rsidRDefault="008C5843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p w14:paraId="4C1A610C" w14:textId="77777777" w:rsidR="00F02091" w:rsidRDefault="00F02091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p w14:paraId="2B09ECDE" w14:textId="77777777" w:rsidR="00F02091" w:rsidRDefault="00F02091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p w14:paraId="36D0BC84" w14:textId="77777777" w:rsidR="00F02091" w:rsidRDefault="00F02091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p w14:paraId="00DCF2D1" w14:textId="77777777" w:rsidR="00F02091" w:rsidRDefault="00F02091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p w14:paraId="375BEDC1" w14:textId="77777777" w:rsidR="00F02091" w:rsidRDefault="00F02091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p w14:paraId="1D0F485E" w14:textId="77777777" w:rsidR="00F02091" w:rsidRDefault="00F02091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p w14:paraId="6E57F9F0" w14:textId="77777777" w:rsidR="00F02091" w:rsidRDefault="00F02091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p w14:paraId="401C6A71" w14:textId="77777777" w:rsidR="00F02091" w:rsidRDefault="00F02091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p w14:paraId="1D2C4D71" w14:textId="77777777" w:rsidR="00F02091" w:rsidRDefault="00F02091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</w:p>
    <w:p w14:paraId="720C1880" w14:textId="77777777" w:rsidR="00A55B30" w:rsidRPr="009506BA" w:rsidRDefault="00A55B30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2</w:t>
      </w:r>
    </w:p>
    <w:p w14:paraId="5514E6B4" w14:textId="77777777" w:rsidR="00A55B30" w:rsidRPr="009506BA" w:rsidRDefault="00A55B30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9506BA">
        <w:rPr>
          <w:rFonts w:eastAsia="Calibri"/>
          <w:sz w:val="20"/>
          <w:szCs w:val="20"/>
          <w:lang w:eastAsia="en-US"/>
        </w:rPr>
        <w:t>к Постановлению администрации муниципального образования</w:t>
      </w:r>
    </w:p>
    <w:p w14:paraId="1DE35924" w14:textId="77777777" w:rsidR="00A55B30" w:rsidRPr="009506BA" w:rsidRDefault="00A55B30" w:rsidP="00A55B30">
      <w:pPr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9506BA">
        <w:rPr>
          <w:rFonts w:eastAsia="Calibri"/>
          <w:sz w:val="20"/>
          <w:szCs w:val="20"/>
          <w:lang w:eastAsia="en-US"/>
        </w:rPr>
        <w:t xml:space="preserve"> городской округ Люберцы Московской области  </w:t>
      </w:r>
    </w:p>
    <w:p w14:paraId="3B5B3F1C" w14:textId="77777777" w:rsidR="005E0705" w:rsidRPr="009506BA" w:rsidRDefault="005E0705" w:rsidP="005E0705">
      <w:pPr>
        <w:tabs>
          <w:tab w:val="left" w:pos="300"/>
        </w:tabs>
        <w:ind w:firstLine="709"/>
        <w:jc w:val="right"/>
        <w:rPr>
          <w:rFonts w:eastAsia="Calibri"/>
          <w:sz w:val="20"/>
          <w:szCs w:val="20"/>
          <w:lang w:eastAsia="en-US"/>
        </w:rPr>
      </w:pPr>
      <w:proofErr w:type="gramStart"/>
      <w:r>
        <w:rPr>
          <w:rFonts w:eastAsia="Calibri"/>
          <w:sz w:val="20"/>
          <w:szCs w:val="20"/>
          <w:lang w:eastAsia="en-US"/>
        </w:rPr>
        <w:t>от  18.12.2024</w:t>
      </w:r>
      <w:proofErr w:type="gramEnd"/>
      <w:r>
        <w:rPr>
          <w:rFonts w:eastAsia="Calibri"/>
          <w:sz w:val="20"/>
          <w:szCs w:val="20"/>
          <w:lang w:eastAsia="en-US"/>
        </w:rPr>
        <w:t xml:space="preserve"> </w:t>
      </w:r>
      <w:r w:rsidRPr="009506BA">
        <w:rPr>
          <w:rFonts w:eastAsia="Calibri"/>
          <w:sz w:val="20"/>
          <w:szCs w:val="20"/>
          <w:lang w:eastAsia="en-US"/>
        </w:rPr>
        <w:t xml:space="preserve"> № </w:t>
      </w:r>
      <w:r>
        <w:rPr>
          <w:rFonts w:eastAsia="Calibri"/>
          <w:sz w:val="20"/>
          <w:szCs w:val="20"/>
          <w:lang w:eastAsia="en-US"/>
        </w:rPr>
        <w:t>5216-ПА</w:t>
      </w:r>
    </w:p>
    <w:p w14:paraId="5874C701" w14:textId="77777777" w:rsidR="00A55B30" w:rsidRPr="001874DE" w:rsidRDefault="00A55B30" w:rsidP="00A55B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626EB3" w14:textId="604463D3" w:rsidR="00A55B30" w:rsidRPr="00646E9B" w:rsidRDefault="00F62F7C" w:rsidP="00A55B30">
      <w:pPr>
        <w:rPr>
          <w:bCs/>
          <w:color w:val="000000"/>
          <w:sz w:val="28"/>
          <w:szCs w:val="28"/>
        </w:rPr>
      </w:pPr>
      <w:bookmarkStart w:id="1" w:name="OLE_LINK1"/>
      <w:r w:rsidRPr="00646E9B">
        <w:rPr>
          <w:bCs/>
          <w:color w:val="000000"/>
          <w:sz w:val="28"/>
          <w:szCs w:val="28"/>
        </w:rPr>
        <w:t>«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416"/>
        <w:gridCol w:w="1422"/>
        <w:gridCol w:w="995"/>
        <w:gridCol w:w="1137"/>
        <w:gridCol w:w="854"/>
        <w:gridCol w:w="853"/>
        <w:gridCol w:w="995"/>
        <w:gridCol w:w="996"/>
        <w:gridCol w:w="853"/>
        <w:gridCol w:w="2417"/>
        <w:gridCol w:w="1706"/>
      </w:tblGrid>
      <w:tr w:rsidR="00F62F7C" w:rsidRPr="00F62F7C" w14:paraId="58CD22E8" w14:textId="77777777" w:rsidTr="00646E9B">
        <w:trPr>
          <w:trHeight w:val="1165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</w:tcPr>
          <w:p w14:paraId="7A856D4C" w14:textId="77777777" w:rsidR="00F62F7C" w:rsidRPr="00F62F7C" w:rsidRDefault="00F62F7C" w:rsidP="00F62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6BBEE728" w14:textId="77777777" w:rsidR="00F62F7C" w:rsidRPr="00F62F7C" w:rsidRDefault="00F62F7C" w:rsidP="00F62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15B6CEC3" w14:textId="77777777" w:rsidR="00F62F7C" w:rsidRPr="00F62F7C" w:rsidRDefault="00F62F7C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Указ ПРФ от 07.05.2012 №597 «О мероприятиях по реализации государственной социальной политики»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2126D19A" w14:textId="77777777" w:rsidR="00F62F7C" w:rsidRPr="00F62F7C" w:rsidRDefault="00F62F7C" w:rsidP="00F62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6943D4B7" w14:textId="77777777" w:rsidR="00F62F7C" w:rsidRPr="00F62F7C" w:rsidRDefault="00F62F7C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105,82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A444D2A" w14:textId="7F603F8C" w:rsidR="00F62F7C" w:rsidRPr="00F62F7C" w:rsidRDefault="0082466B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951388C" w14:textId="36C3FA80" w:rsidR="00F62F7C" w:rsidRPr="00F62F7C" w:rsidRDefault="0082466B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106,63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1BF3291B" w14:textId="77777777" w:rsidR="00F62F7C" w:rsidRPr="00F62F7C" w:rsidRDefault="00F62F7C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A7CA6E8" w14:textId="77777777" w:rsidR="00F62F7C" w:rsidRPr="00F62F7C" w:rsidRDefault="00F62F7C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7B1BF1A9" w14:textId="77777777" w:rsidR="00F62F7C" w:rsidRPr="00F62F7C" w:rsidRDefault="00F62F7C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100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7A12E95C" w14:textId="77777777" w:rsidR="00F62F7C" w:rsidRPr="00F62F7C" w:rsidRDefault="00F62F7C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Управление образованием администрации городского округа Люберцы Московской области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428F701F" w14:textId="77777777" w:rsidR="00F62F7C" w:rsidRPr="00F62F7C" w:rsidRDefault="00F62F7C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1.01.25</w:t>
            </w:r>
          </w:p>
          <w:p w14:paraId="13CD3F4A" w14:textId="77777777" w:rsidR="00F62F7C" w:rsidRPr="00F62F7C" w:rsidRDefault="00F62F7C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2.02.01</w:t>
            </w:r>
          </w:p>
          <w:p w14:paraId="4401AE2F" w14:textId="77777777" w:rsidR="00F62F7C" w:rsidRPr="00F62F7C" w:rsidRDefault="00F62F7C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2.02.07</w:t>
            </w:r>
          </w:p>
          <w:p w14:paraId="0F8412AD" w14:textId="77777777" w:rsidR="00F62F7C" w:rsidRPr="00F62F7C" w:rsidRDefault="00F62F7C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46E9B" w:rsidRPr="00646E9B" w14:paraId="08F77F2B" w14:textId="77777777" w:rsidTr="00646E9B">
        <w:trPr>
          <w:trHeight w:val="1204"/>
        </w:trPr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4D9096" w14:textId="77777777" w:rsidR="00646E9B" w:rsidRPr="00F62F7C" w:rsidRDefault="00646E9B" w:rsidP="00F62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08F34" w14:textId="77777777" w:rsidR="00646E9B" w:rsidRPr="00F62F7C" w:rsidRDefault="00646E9B" w:rsidP="00F62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28706" w14:textId="77777777" w:rsidR="00646E9B" w:rsidRPr="00F62F7C" w:rsidRDefault="00646E9B" w:rsidP="00F62F7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2AF73" w14:textId="77777777" w:rsidR="00646E9B" w:rsidRPr="00F62F7C" w:rsidRDefault="00646E9B" w:rsidP="00F62F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18015" w14:textId="77777777" w:rsidR="00646E9B" w:rsidRPr="00F62F7C" w:rsidRDefault="00646E9B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B6D09" w14:textId="77777777" w:rsidR="00646E9B" w:rsidRDefault="00646E9B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2D015" w14:textId="77777777" w:rsidR="00646E9B" w:rsidRDefault="00646E9B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578FD" w14:textId="77777777" w:rsidR="00646E9B" w:rsidRPr="00F62F7C" w:rsidRDefault="00646E9B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F6710" w14:textId="77777777" w:rsidR="00646E9B" w:rsidRPr="00F62F7C" w:rsidRDefault="00646E9B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1B2E5" w14:textId="77777777" w:rsidR="00646E9B" w:rsidRPr="00F62F7C" w:rsidRDefault="00646E9B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8CC1D" w14:textId="77777777" w:rsidR="00646E9B" w:rsidRPr="00F62F7C" w:rsidRDefault="00646E9B" w:rsidP="00F62F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B54F9" w14:textId="1D87A1CA" w:rsidR="00646E9B" w:rsidRPr="00646E9B" w:rsidRDefault="00646E9B" w:rsidP="00646E9B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46E9B">
              <w:rPr>
                <w:color w:val="FFFFFF" w:themeColor="background1"/>
                <w:sz w:val="28"/>
                <w:szCs w:val="28"/>
              </w:rPr>
              <w:t>.</w:t>
            </w:r>
            <w:r w:rsidRPr="00646E9B">
              <w:rPr>
                <w:sz w:val="28"/>
                <w:szCs w:val="28"/>
              </w:rPr>
              <w:t>»</w:t>
            </w:r>
          </w:p>
        </w:tc>
      </w:tr>
    </w:tbl>
    <w:p w14:paraId="2BDA4729" w14:textId="47B56D11" w:rsidR="008C5843" w:rsidRDefault="008C5843" w:rsidP="00646E9B">
      <w:pPr>
        <w:rPr>
          <w:b/>
          <w:bCs/>
          <w:sz w:val="28"/>
          <w:szCs w:val="28"/>
        </w:rPr>
        <w:sectPr w:rsidR="008C5843" w:rsidSect="00EC7C47">
          <w:pgSz w:w="16838" w:h="11906" w:orient="landscape"/>
          <w:pgMar w:top="2127" w:right="678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6378"/>
      </w:tblGrid>
      <w:tr w:rsidR="00A55B30" w:rsidRPr="00594A5C" w14:paraId="41DE28E5" w14:textId="77777777" w:rsidTr="00646E9B">
        <w:trPr>
          <w:trHeight w:val="1549"/>
        </w:trPr>
        <w:tc>
          <w:tcPr>
            <w:tcW w:w="9039" w:type="dxa"/>
            <w:shd w:val="clear" w:color="auto" w:fill="auto"/>
          </w:tcPr>
          <w:p w14:paraId="493D9D79" w14:textId="77777777" w:rsidR="00A55B30" w:rsidRPr="00594A5C" w:rsidRDefault="00A55B30" w:rsidP="00F62F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5BCEF9A1" w14:textId="77777777" w:rsidR="00A55B30" w:rsidRPr="009506BA" w:rsidRDefault="00A55B30" w:rsidP="00F62F7C">
            <w:pPr>
              <w:rPr>
                <w:b/>
                <w:sz w:val="28"/>
                <w:szCs w:val="28"/>
              </w:rPr>
            </w:pPr>
          </w:p>
          <w:p w14:paraId="2E4B8B0D" w14:textId="77777777" w:rsidR="00A55B30" w:rsidRPr="009506BA" w:rsidRDefault="00A55B30" w:rsidP="00F62F7C">
            <w:pPr>
              <w:ind w:firstLine="709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Приложение № 3</w:t>
            </w:r>
          </w:p>
          <w:p w14:paraId="23224B57" w14:textId="77777777" w:rsidR="00A55B30" w:rsidRPr="009506BA" w:rsidRDefault="00A55B30" w:rsidP="00F62F7C">
            <w:pPr>
              <w:ind w:firstLine="33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506BA">
              <w:rPr>
                <w:rFonts w:eastAsia="Calibri"/>
                <w:sz w:val="20"/>
                <w:szCs w:val="20"/>
                <w:lang w:eastAsia="en-US"/>
              </w:rPr>
              <w:t>к Постановлению администрации муниципального образования</w:t>
            </w:r>
          </w:p>
          <w:p w14:paraId="75B1055F" w14:textId="77777777" w:rsidR="00A55B30" w:rsidRPr="009506BA" w:rsidRDefault="00A55B30" w:rsidP="00F62F7C">
            <w:pPr>
              <w:ind w:firstLine="709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506BA">
              <w:rPr>
                <w:rFonts w:eastAsia="Calibri"/>
                <w:sz w:val="20"/>
                <w:szCs w:val="20"/>
                <w:lang w:eastAsia="en-US"/>
              </w:rPr>
              <w:t xml:space="preserve"> городской округ Люберцы Московской области  </w:t>
            </w:r>
          </w:p>
          <w:p w14:paraId="706AA08E" w14:textId="77777777" w:rsidR="005E0705" w:rsidRPr="009506BA" w:rsidRDefault="0079410C" w:rsidP="005E0705">
            <w:pPr>
              <w:tabs>
                <w:tab w:val="left" w:pos="300"/>
              </w:tabs>
              <w:ind w:firstLine="709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proofErr w:type="gramStart"/>
            <w:r w:rsidR="005E0705">
              <w:rPr>
                <w:rFonts w:eastAsia="Calibri"/>
                <w:sz w:val="20"/>
                <w:szCs w:val="20"/>
                <w:lang w:eastAsia="en-US"/>
              </w:rPr>
              <w:t>от  18.12.2024</w:t>
            </w:r>
            <w:proofErr w:type="gramEnd"/>
            <w:r w:rsidR="005E070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E0705" w:rsidRPr="009506BA">
              <w:rPr>
                <w:rFonts w:eastAsia="Calibri"/>
                <w:sz w:val="20"/>
                <w:szCs w:val="20"/>
                <w:lang w:eastAsia="en-US"/>
              </w:rPr>
              <w:t xml:space="preserve"> № </w:t>
            </w:r>
            <w:r w:rsidR="005E0705">
              <w:rPr>
                <w:rFonts w:eastAsia="Calibri"/>
                <w:sz w:val="20"/>
                <w:szCs w:val="20"/>
                <w:lang w:eastAsia="en-US"/>
              </w:rPr>
              <w:t>5216-ПА</w:t>
            </w:r>
          </w:p>
          <w:p w14:paraId="2327F344" w14:textId="3690E9EB" w:rsidR="00A55B30" w:rsidRPr="009506BA" w:rsidRDefault="00A55B30" w:rsidP="00F62F7C">
            <w:pPr>
              <w:ind w:firstLine="709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EAC44F4" w14:textId="77777777" w:rsidR="00A55B30" w:rsidRPr="00041E7B" w:rsidRDefault="00A55B30" w:rsidP="00F62F7C"/>
        </w:tc>
      </w:tr>
    </w:tbl>
    <w:p w14:paraId="02D3B462" w14:textId="77777777" w:rsidR="00A55B30" w:rsidRDefault="00A55B30" w:rsidP="00A55B30">
      <w:pPr>
        <w:rPr>
          <w:b/>
          <w:bCs/>
          <w:sz w:val="28"/>
          <w:szCs w:val="28"/>
        </w:rPr>
      </w:pPr>
    </w:p>
    <w:bookmarkEnd w:id="1"/>
    <w:p w14:paraId="630943E1" w14:textId="77777777" w:rsidR="00F62F7C" w:rsidRPr="00F62F7C" w:rsidRDefault="00F62F7C" w:rsidP="00F62F7C">
      <w:pPr>
        <w:widowControl w:val="0"/>
        <w:autoSpaceDE w:val="0"/>
        <w:autoSpaceDN w:val="0"/>
        <w:adjustRightInd w:val="0"/>
        <w:ind w:left="709"/>
        <w:jc w:val="center"/>
      </w:pPr>
      <w:r w:rsidRPr="00F62F7C">
        <w:t>Методика определения результатов выполнения мероприятий</w:t>
      </w:r>
    </w:p>
    <w:p w14:paraId="757DFB9B" w14:textId="77777777" w:rsidR="00F62F7C" w:rsidRPr="00F62F7C" w:rsidRDefault="00F62F7C" w:rsidP="00F62F7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</w:pPr>
      <w:r w:rsidRPr="00F62F7C">
        <w:t>муниципальной программы городского округа Люберцы Московской области</w:t>
      </w:r>
    </w:p>
    <w:p w14:paraId="7D2A6696" w14:textId="77777777" w:rsidR="00F62F7C" w:rsidRPr="00F62F7C" w:rsidRDefault="00F62F7C" w:rsidP="00F62F7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</w:pPr>
      <w:r w:rsidRPr="00F62F7C">
        <w:t>«Образование»</w:t>
      </w:r>
    </w:p>
    <w:p w14:paraId="5EAE7D4E" w14:textId="77777777" w:rsidR="00F62F7C" w:rsidRPr="00DC3161" w:rsidRDefault="00F62F7C" w:rsidP="00F62F7C">
      <w:pPr>
        <w:widowControl w:val="0"/>
        <w:autoSpaceDE w:val="0"/>
        <w:autoSpaceDN w:val="0"/>
        <w:adjustRightInd w:val="0"/>
        <w:ind w:left="2832" w:firstLine="708"/>
        <w:jc w:val="right"/>
      </w:pPr>
    </w:p>
    <w:p w14:paraId="6709FA11" w14:textId="77777777" w:rsidR="00F62F7C" w:rsidRPr="00DC3161" w:rsidRDefault="00F62F7C" w:rsidP="00F62F7C">
      <w:pPr>
        <w:widowControl w:val="0"/>
        <w:autoSpaceDE w:val="0"/>
        <w:autoSpaceDN w:val="0"/>
        <w:adjustRightInd w:val="0"/>
        <w:ind w:left="2832" w:firstLine="708"/>
        <w:jc w:val="right"/>
      </w:pPr>
      <w:r w:rsidRPr="00DC3161">
        <w:t xml:space="preserve">Таблица 2 </w:t>
      </w:r>
    </w:p>
    <w:p w14:paraId="04CB4B20" w14:textId="77777777" w:rsidR="00F62F7C" w:rsidRPr="00F62F7C" w:rsidRDefault="00F62F7C" w:rsidP="00F62F7C">
      <w:pPr>
        <w:widowControl w:val="0"/>
        <w:autoSpaceDE w:val="0"/>
        <w:autoSpaceDN w:val="0"/>
        <w:adjustRightInd w:val="0"/>
        <w:ind w:left="2832" w:firstLine="708"/>
        <w:jc w:val="right"/>
      </w:pPr>
    </w:p>
    <w:tbl>
      <w:tblPr>
        <w:tblStyle w:val="121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276"/>
        <w:gridCol w:w="5245"/>
        <w:gridCol w:w="1275"/>
        <w:gridCol w:w="4678"/>
      </w:tblGrid>
      <w:tr w:rsidR="00F62F7C" w:rsidRPr="00F62F7C" w14:paraId="23094563" w14:textId="77777777" w:rsidTr="00AE2579">
        <w:tc>
          <w:tcPr>
            <w:tcW w:w="709" w:type="dxa"/>
          </w:tcPr>
          <w:p w14:paraId="060DC227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134" w:type="dxa"/>
          </w:tcPr>
          <w:p w14:paraId="58DDF622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№ подпрограммы</w:t>
            </w:r>
          </w:p>
        </w:tc>
        <w:tc>
          <w:tcPr>
            <w:tcW w:w="1276" w:type="dxa"/>
          </w:tcPr>
          <w:p w14:paraId="56385762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№ основного мероприятия  </w:t>
            </w:r>
          </w:p>
        </w:tc>
        <w:tc>
          <w:tcPr>
            <w:tcW w:w="1276" w:type="dxa"/>
          </w:tcPr>
          <w:p w14:paraId="4A7D2D0F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№ мероприятия</w:t>
            </w:r>
          </w:p>
        </w:tc>
        <w:tc>
          <w:tcPr>
            <w:tcW w:w="5245" w:type="dxa"/>
          </w:tcPr>
          <w:p w14:paraId="3F3665DA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результата </w:t>
            </w:r>
          </w:p>
        </w:tc>
        <w:tc>
          <w:tcPr>
            <w:tcW w:w="1275" w:type="dxa"/>
          </w:tcPr>
          <w:p w14:paraId="24EE2806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4678" w:type="dxa"/>
          </w:tcPr>
          <w:p w14:paraId="5F824120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Порядок определения значений</w:t>
            </w:r>
          </w:p>
        </w:tc>
      </w:tr>
      <w:tr w:rsidR="00F62F7C" w:rsidRPr="00F62F7C" w14:paraId="0177FB62" w14:textId="77777777" w:rsidTr="00AE2579">
        <w:tc>
          <w:tcPr>
            <w:tcW w:w="709" w:type="dxa"/>
          </w:tcPr>
          <w:p w14:paraId="35B7BBDC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64AEB90B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62F7C"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14:paraId="1DFDB7D6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62F7C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76" w:type="dxa"/>
          </w:tcPr>
          <w:p w14:paraId="2982423E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45" w:type="dxa"/>
          </w:tcPr>
          <w:p w14:paraId="05341287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</w:tcPr>
          <w:p w14:paraId="39B77BE4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78" w:type="dxa"/>
          </w:tcPr>
          <w:p w14:paraId="4F18B22B" w14:textId="77777777" w:rsidR="00F62F7C" w:rsidRPr="00F62F7C" w:rsidRDefault="00F62F7C" w:rsidP="00F62F7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</w:tbl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276"/>
        <w:gridCol w:w="5245"/>
        <w:gridCol w:w="1275"/>
        <w:gridCol w:w="4678"/>
      </w:tblGrid>
      <w:tr w:rsidR="00F62F7C" w:rsidRPr="00F62F7C" w14:paraId="2D2C77E1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9752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11E4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F62F7C">
              <w:rPr>
                <w:rFonts w:eastAsia="Calibri"/>
                <w:sz w:val="18"/>
                <w:szCs w:val="18"/>
                <w:lang w:val="en-US"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0276" w14:textId="77777777" w:rsidR="00F62F7C" w:rsidRPr="00F62F7C" w:rsidRDefault="00F62F7C" w:rsidP="00F62F7C">
            <w:pPr>
              <w:jc w:val="center"/>
              <w:rPr>
                <w:sz w:val="18"/>
                <w:szCs w:val="18"/>
                <w:lang w:val="en-US"/>
              </w:rPr>
            </w:pPr>
            <w:r w:rsidRPr="00F62F7C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5045" w14:textId="77777777" w:rsidR="00F62F7C" w:rsidRPr="00F62F7C" w:rsidRDefault="00F62F7C" w:rsidP="00F62F7C">
            <w:pPr>
              <w:jc w:val="center"/>
              <w:rPr>
                <w:sz w:val="18"/>
                <w:szCs w:val="18"/>
                <w:lang w:val="en-US"/>
              </w:rPr>
            </w:pPr>
            <w:r w:rsidRPr="00F62F7C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3404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 Количество образовательных организаций, на территории которых проведены работы по капитальному ремонту, техническому переоснащению и благоустройству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6C32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A5D6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Общее количество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образовательных организаций, на территории которых проведены работы по капитальному ремонту, техническому переоснащению и благоустройству территорий.</w:t>
            </w:r>
          </w:p>
          <w:p w14:paraId="43CCDD41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Источники данных: данные электронной площадки РТС-тендер, ГИС РЭБ.</w:t>
            </w:r>
          </w:p>
          <w:p w14:paraId="2550F0A4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Базовое значение за 2022 год-25 шт.</w:t>
            </w:r>
          </w:p>
        </w:tc>
      </w:tr>
      <w:tr w:rsidR="00F62F7C" w:rsidRPr="00F62F7C" w14:paraId="2B998784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C45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E9A9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F11A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6442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34CE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B433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01FC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Д=Ч факт / Ч план х 100%, где:</w:t>
            </w:r>
          </w:p>
          <w:p w14:paraId="03F50B53" w14:textId="77777777" w:rsidR="00F62F7C" w:rsidRPr="00F62F7C" w:rsidRDefault="00F62F7C" w:rsidP="00F62F7C">
            <w:pPr>
              <w:rPr>
                <w:sz w:val="18"/>
                <w:szCs w:val="18"/>
              </w:rPr>
            </w:pPr>
          </w:p>
          <w:p w14:paraId="6AC01C68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670EB6E4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  <w:p w14:paraId="3A8B455C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Источники данных: данные РСЭМ. </w:t>
            </w:r>
          </w:p>
          <w:p w14:paraId="0BF0AFEB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-  100%.</w:t>
            </w:r>
          </w:p>
        </w:tc>
      </w:tr>
      <w:tr w:rsidR="00F62F7C" w:rsidRPr="00F62F7C" w14:paraId="543ECE06" w14:textId="77777777" w:rsidTr="00AE2579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8ED2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ED27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A2FF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E275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89D5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lastRenderedPageBreak/>
              <w:t>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765C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9A49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Д=Ч факт / Ч план х 100%, где:</w:t>
            </w:r>
          </w:p>
          <w:p w14:paraId="2A02CDE5" w14:textId="77777777" w:rsidR="00F62F7C" w:rsidRPr="00F62F7C" w:rsidRDefault="00F62F7C" w:rsidP="00F62F7C">
            <w:pPr>
              <w:rPr>
                <w:sz w:val="18"/>
                <w:szCs w:val="18"/>
              </w:rPr>
            </w:pPr>
          </w:p>
          <w:p w14:paraId="48A188D5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Ч факт – численность обучающихся, обеспеченных общедоступным и бесплатным дошкольным, начальным </w:t>
            </w:r>
            <w:r w:rsidRPr="00F62F7C">
              <w:rPr>
                <w:sz w:val="18"/>
                <w:szCs w:val="18"/>
              </w:rPr>
              <w:lastRenderedPageBreak/>
              <w:t>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780B2785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  <w:p w14:paraId="5EF818D8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Источник данных: данные РСЭМ.</w:t>
            </w:r>
          </w:p>
          <w:p w14:paraId="6EDDF64D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Базовое значение за 2022 год – 100%.  </w:t>
            </w:r>
          </w:p>
        </w:tc>
      </w:tr>
      <w:tr w:rsidR="00F62F7C" w:rsidRPr="00F62F7C" w14:paraId="03DC0D1B" w14:textId="77777777" w:rsidTr="00AE2579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A54F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751B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697E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FB11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6B0F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D48C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DE3F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Д=Ч факт / Ч план х 100%, где:</w:t>
            </w:r>
          </w:p>
          <w:p w14:paraId="079FD322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9737454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7D427E19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  <w:p w14:paraId="7AEC7F23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Источник данных: данные РСЭМ, ГИС РЭБ.</w:t>
            </w:r>
          </w:p>
          <w:p w14:paraId="5DD65DDF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Базовое значение за 2022 год – 100%.  </w:t>
            </w:r>
          </w:p>
        </w:tc>
      </w:tr>
      <w:tr w:rsidR="00F62F7C" w:rsidRPr="00F62F7C" w14:paraId="4ABD641B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7729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3C22" w14:textId="77777777" w:rsidR="00F62F7C" w:rsidRPr="00F62F7C" w:rsidRDefault="00F62F7C" w:rsidP="00F62F7C">
            <w:pPr>
              <w:jc w:val="center"/>
              <w:rPr>
                <w:sz w:val="20"/>
                <w:szCs w:val="20"/>
                <w:lang w:eastAsia="en-US"/>
              </w:rPr>
            </w:pPr>
            <w:r w:rsidRPr="00F62F7C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ED4" w14:textId="77777777" w:rsidR="00F62F7C" w:rsidRPr="00F62F7C" w:rsidRDefault="00F62F7C" w:rsidP="00F62F7C">
            <w:pPr>
              <w:jc w:val="center"/>
              <w:rPr>
                <w:sz w:val="20"/>
                <w:szCs w:val="20"/>
              </w:rPr>
            </w:pPr>
            <w:r w:rsidRPr="00F62F7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9FC" w14:textId="77777777" w:rsidR="00F62F7C" w:rsidRPr="00F62F7C" w:rsidRDefault="00F62F7C" w:rsidP="00F62F7C">
            <w:pPr>
              <w:jc w:val="center"/>
              <w:rPr>
                <w:sz w:val="20"/>
                <w:szCs w:val="20"/>
              </w:rPr>
            </w:pPr>
            <w:r w:rsidRPr="00F62F7C">
              <w:rPr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42C2" w14:textId="77777777" w:rsidR="00F62F7C" w:rsidRPr="00F62F7C" w:rsidRDefault="00F62F7C" w:rsidP="00F62F7C">
            <w:pPr>
              <w:rPr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  <w:lang w:eastAsia="en-US"/>
              </w:rPr>
              <w:t xml:space="preserve"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00FD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D521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Д=Ч в / Ч о х 100%, где:</w:t>
            </w:r>
          </w:p>
          <w:p w14:paraId="4A4B507E" w14:textId="77777777" w:rsidR="00F62F7C" w:rsidRPr="00F62F7C" w:rsidRDefault="00F62F7C" w:rsidP="00F62F7C">
            <w:pPr>
              <w:rPr>
                <w:sz w:val="18"/>
                <w:szCs w:val="18"/>
              </w:rPr>
            </w:pPr>
          </w:p>
          <w:p w14:paraId="465BD534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Ч в – численность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педагогических работников муниципальных дошкольных и общеобразовательных организаций - молодых специалистов, получивших пособие</w:t>
            </w:r>
            <w:r w:rsidRPr="00F62F7C">
              <w:rPr>
                <w:sz w:val="18"/>
                <w:szCs w:val="18"/>
              </w:rPr>
              <w:t>, в отчетном периоде;</w:t>
            </w:r>
          </w:p>
          <w:p w14:paraId="4C0F0727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Ч о- численность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педагогических работников муниципальных дошкольных и общеобразовательных организаций - молодых специалистов, обратившихся за пособием</w:t>
            </w:r>
            <w:r w:rsidRPr="00F62F7C">
              <w:rPr>
                <w:sz w:val="18"/>
                <w:szCs w:val="18"/>
              </w:rPr>
              <w:t>, в отчетном периоде.</w:t>
            </w:r>
          </w:p>
          <w:p w14:paraId="77924625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данные РСЭМ.</w:t>
            </w:r>
          </w:p>
          <w:p w14:paraId="4199F79F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2023 год – 100%.</w:t>
            </w:r>
          </w:p>
        </w:tc>
      </w:tr>
      <w:tr w:rsidR="00F62F7C" w:rsidRPr="00F62F7C" w14:paraId="186AC68B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356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8E5A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CA7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304A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3543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bCs/>
                <w:color w:val="333333"/>
                <w:sz w:val="18"/>
                <w:szCs w:val="18"/>
                <w:lang w:eastAsia="en-US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35E4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2A8B" w14:textId="77777777" w:rsidR="00F62F7C" w:rsidRPr="00F62F7C" w:rsidRDefault="00F62F7C" w:rsidP="00F62F7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советников по воспитанию в муниципальных общеобразовательных организациях городского округа, получивших заработную плату.</w:t>
            </w:r>
          </w:p>
          <w:p w14:paraId="107BF19D" w14:textId="77777777" w:rsidR="00F62F7C" w:rsidRPr="00F62F7C" w:rsidRDefault="00F62F7C" w:rsidP="00F62F7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 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</w:t>
            </w:r>
            <w:r w:rsidRPr="00F62F7C">
              <w:rPr>
                <w:sz w:val="18"/>
                <w:szCs w:val="18"/>
              </w:rPr>
              <w:t>ГИС РЭБ, д</w:t>
            </w:r>
            <w:r w:rsidRPr="00F62F7C">
              <w:rPr>
                <w:rFonts w:eastAsia="Microsoft YaHei"/>
                <w:color w:val="000000"/>
                <w:sz w:val="18"/>
                <w:szCs w:val="18"/>
                <w:lang w:eastAsia="en-US"/>
              </w:rPr>
              <w:t>анные формы ФСН № ЗП-образование, утвержденной приказом Росстата.</w:t>
            </w:r>
          </w:p>
          <w:p w14:paraId="7DF0C2B6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2023 год –0 ед.</w:t>
            </w:r>
          </w:p>
        </w:tc>
      </w:tr>
      <w:tr w:rsidR="00F62F7C" w:rsidRPr="00F62F7C" w14:paraId="5C202C30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0E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2BED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E1D1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C3AE" w14:textId="77777777" w:rsidR="00F62F7C" w:rsidRPr="00F62F7C" w:rsidRDefault="00F62F7C" w:rsidP="00F62F7C">
            <w:pPr>
              <w:jc w:val="center"/>
              <w:rPr>
                <w:sz w:val="18"/>
                <w:szCs w:val="18"/>
                <w:highlight w:val="yellow"/>
              </w:rPr>
            </w:pPr>
            <w:r w:rsidRPr="00F62F7C">
              <w:rPr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98E4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муниципальных дошкольных образовательных организаций, дошкольных подразделений общеобразовательных организаций, получивших финансирование из бюджета городского округа Люберцы на обеспечение деятельности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5142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025A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Общее количество муниципальных дошкольных образовательных организаций, дошкольных подразделений общеобразовательных организаций, получивших финансирование из бюджета городского округа Люберцы на обеспечение деятельности учреждений.</w:t>
            </w:r>
          </w:p>
          <w:p w14:paraId="3B742B6F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РЭБ, данные РСЭМ.</w:t>
            </w:r>
          </w:p>
          <w:p w14:paraId="72B31B03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27 шт.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62F7C" w:rsidRPr="00F62F7C" w14:paraId="12281BCA" w14:textId="77777777" w:rsidTr="00AE2579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0F11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F304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B34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6D14" w14:textId="77777777" w:rsidR="00F62F7C" w:rsidRPr="00F62F7C" w:rsidRDefault="00F62F7C" w:rsidP="00F62F7C">
            <w:pPr>
              <w:jc w:val="center"/>
              <w:rPr>
                <w:sz w:val="18"/>
                <w:szCs w:val="18"/>
                <w:highlight w:val="yellow"/>
              </w:rPr>
            </w:pPr>
            <w:r w:rsidRPr="00F62F7C">
              <w:rPr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4F0B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 Количество зданий муниципальных дошкольных образовательных организаций, где проведено укрепление материально-технической базы и проведен текущий  ремонт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0401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3F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Общее количество зданий муниципальных дошкольных образовательных организаций, где проведено укрепление материально-технической базы и проведен текущий  ремонт.</w:t>
            </w:r>
          </w:p>
          <w:p w14:paraId="2449EF3C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436B9B0D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16 шт.</w:t>
            </w:r>
          </w:p>
        </w:tc>
      </w:tr>
      <w:tr w:rsidR="00F62F7C" w:rsidRPr="00F62F7C" w14:paraId="246013BC" w14:textId="77777777" w:rsidTr="00AE2579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D499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BE9B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360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455E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209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 муниципальных дошкольных подразделений образовательных организаций, которые заключат контракты на проведение кадастровых работ и оформят кадастровые паспорта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F9C6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E6FC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Общее количество  муниципальных дошкольных подразделений образовательных организаций, которые заключат контракты на проведение кадастровых работ и оформят кадастровые паспорта.</w:t>
            </w:r>
          </w:p>
          <w:p w14:paraId="7EAC4B60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32D4AF91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0 шт.</w:t>
            </w:r>
          </w:p>
        </w:tc>
      </w:tr>
      <w:tr w:rsidR="00F62F7C" w:rsidRPr="00F62F7C" w14:paraId="7304E239" w14:textId="77777777" w:rsidTr="00AE2579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E6C5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D461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6BA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940D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7AE8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 муниципальных дошкольных подразделений образовательных организаций, которые заключают контракты на проведение специальной оценки условий труда и получат заключение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FB5D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D388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Общее количество  муниципальных дошкольных подразделений образовательных организаций, которые заключают контракты на проведение специальной оценки условий труда и получат заключение.</w:t>
            </w:r>
          </w:p>
          <w:p w14:paraId="08F203D1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478922B2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0 шт.</w:t>
            </w:r>
          </w:p>
        </w:tc>
      </w:tr>
      <w:tr w:rsidR="00F62F7C" w:rsidRPr="00F62F7C" w14:paraId="5991666C" w14:textId="77777777" w:rsidTr="00AE2579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A39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92B9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7AA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426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DB7B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100% исполнение заключенных контрактов на проведение мероприятий, церемоний награждения в образовательных учреждениях (конкурсов, фестивалей, соревнований, олимпиад, праздников, конференций и др.)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DFEA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F2DE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100% исполнение заключенных контрактов на проведение мероприятий, церемоний награждения в образовательных учреждениях (конкурсов, фестивалей, соревнований, олимпиад, праздников, конференций и др.).</w:t>
            </w:r>
          </w:p>
          <w:p w14:paraId="155C06D8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067F37EE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100%.</w:t>
            </w:r>
          </w:p>
        </w:tc>
      </w:tr>
      <w:tr w:rsidR="00F62F7C" w:rsidRPr="00F62F7C" w14:paraId="7C3CC053" w14:textId="77777777" w:rsidTr="00AE2579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2995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05A2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DCCA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E90D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65A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100% исполнение заключенных контрактов на закупку продуктов питания для учреждений, предоставляющих услуги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EA91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776B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100% исполнение заключенных контрактов на закупку продуктов питания для учреждений, предоставляющих услуги дошкольного образования.</w:t>
            </w:r>
          </w:p>
          <w:p w14:paraId="2EF72D4D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5B919CE4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100%.</w:t>
            </w:r>
          </w:p>
        </w:tc>
      </w:tr>
      <w:tr w:rsidR="00F62F7C" w:rsidRPr="00F62F7C" w14:paraId="7176A4B3" w14:textId="77777777" w:rsidTr="00AE2579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26C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F55C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A12F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955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070A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муниципальных общеобразовательных организаций, получивших финансирование из бюджета городского округа Люберцы на обеспечение деятельности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D078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4A28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Общее количество муниципальных общеобразовательных организаций, получивших финансирование из бюджета городского округа Люберцы на обеспечение деятельности учреждений.</w:t>
            </w:r>
          </w:p>
          <w:p w14:paraId="47F1D412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Источник данных: данные РСЭМ, ГИС РЭБ.</w:t>
            </w:r>
          </w:p>
          <w:p w14:paraId="236193FA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Базовое значение за 2022 год – 30 шт.  </w:t>
            </w:r>
          </w:p>
        </w:tc>
      </w:tr>
      <w:tr w:rsidR="00F62F7C" w:rsidRPr="00F62F7C" w14:paraId="17AFA666" w14:textId="77777777" w:rsidTr="00AE2579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60C9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DF4D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768C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B01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B33A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Количество зданий муниципальных образовательных организаций, где была укреплена материально-техническая база и проведен текущий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883F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9A00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Общее количество зданий муниципальных образовательных организаций, где </w:t>
            </w:r>
            <w:r w:rsidRPr="00F62F7C">
              <w:rPr>
                <w:sz w:val="18"/>
                <w:szCs w:val="18"/>
              </w:rPr>
              <w:t>была укреплена материально-техническая база и проведен текущий ремонт.</w:t>
            </w:r>
          </w:p>
          <w:p w14:paraId="7517C5EB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Источник данных: данные  ГИС РЭБ.</w:t>
            </w:r>
          </w:p>
          <w:p w14:paraId="2C10B2FF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Базовое значение за 2022 год – 30 шт.  </w:t>
            </w:r>
          </w:p>
        </w:tc>
      </w:tr>
      <w:tr w:rsidR="00F62F7C" w:rsidRPr="00F62F7C" w14:paraId="49D9DF87" w14:textId="77777777" w:rsidTr="00AE2579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4EA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2DF7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39A5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2B69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2506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 муниципальных общеобразовательных организаций, которые заключат контракты на проведение кадастровых работ и оформят кадастровые паспорта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34C5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1806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Общее количество  муниципальных общеобразовательных организаций, которые заключат контракты на проведение кадастровых работ и оформят кадастровые паспорта.</w:t>
            </w:r>
          </w:p>
          <w:p w14:paraId="320F6956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1448D9D8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Базовое значение за 2022 год – 0 шт.  </w:t>
            </w:r>
          </w:p>
        </w:tc>
      </w:tr>
      <w:tr w:rsidR="00F62F7C" w:rsidRPr="00F62F7C" w14:paraId="720F4E7C" w14:textId="77777777" w:rsidTr="00AE2579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106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97B5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CA4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EEBE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9B4F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 муниципальных общеобразовательных организаций, которые заключают контракты на проведение специальной оценки условий труда и получат заключение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E697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EDDE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Общее количество  муниципальных общеобразовательных организаций, которые заключают контракты на проведение специальной оценки условий труда и получат заключение.</w:t>
            </w:r>
          </w:p>
          <w:p w14:paraId="672654A2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4489B5C6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Базовое значение за 2022 год – 0 шт.  </w:t>
            </w:r>
          </w:p>
        </w:tc>
      </w:tr>
      <w:tr w:rsidR="00F62F7C" w:rsidRPr="00F62F7C" w14:paraId="5E5E5645" w14:textId="77777777" w:rsidTr="00AE2579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D7EB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295D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AA3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696E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60F2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Доля детей с ограниченными возможностями здоровья и детей-инвалидов, имеющих статус ребенка с ограниченными возможностями здоровья, обучающихся на дому, обеспеченных сухим пайком или получение компенсации за питание в денежном эквиваленте, на основании заявлений родителей (законных представителей)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28C4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9CA0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Отношение детей с ограниченными возможностями здоровья и детей-инвалидов, имеющих статус ребенка с ограниченными возможностями здоровья, обучающихся на дому, обеспеченных сухим пайком или получение компенсации за питание в денежном эквиваленте, на основании заявлений родителей (законных представителей) к общему количеству таких детей.</w:t>
            </w:r>
          </w:p>
          <w:p w14:paraId="4B519385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данные РСЭМ</w:t>
            </w:r>
            <w:r w:rsidRPr="00F62F7C">
              <w:rPr>
                <w:sz w:val="18"/>
                <w:szCs w:val="18"/>
              </w:rPr>
              <w:t>.</w:t>
            </w:r>
          </w:p>
          <w:p w14:paraId="139536A7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Базовое значение за 2022 год – 100%.  </w:t>
            </w:r>
          </w:p>
        </w:tc>
      </w:tr>
      <w:tr w:rsidR="00F62F7C" w:rsidRPr="00F62F7C" w14:paraId="2A664F3A" w14:textId="77777777" w:rsidTr="00AE2579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7858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BBA8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74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FAF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32BF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100% оплата по заключенным контрактам  педагогам, обеспечивающим подготовку обучающихся к участию в олимпиадах, издание творческих работ победителей областных олимпиад, конференций, конкурсов, проведение мероприятий, церемоний награждения в образовательных учреждениях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AFBD" w14:textId="77777777" w:rsidR="00F62F7C" w:rsidRPr="00F62F7C" w:rsidRDefault="00F62F7C" w:rsidP="00F62F7C">
            <w:pPr>
              <w:ind w:left="34"/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C425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100% исполнение и оплата по заключенным контрактам.</w:t>
            </w:r>
          </w:p>
          <w:p w14:paraId="27229B28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75A70D98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Базовое значение за 2022 год – 100%.  </w:t>
            </w:r>
          </w:p>
          <w:p w14:paraId="24C165AC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62F7C" w:rsidRPr="00F62F7C" w14:paraId="3476B2B5" w14:textId="77777777" w:rsidTr="00AE2579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3272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91A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E48C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8A21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E177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детей, посетивших  выездную школу для одаренных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6506" w14:textId="77777777" w:rsidR="00F62F7C" w:rsidRPr="00F62F7C" w:rsidRDefault="00F62F7C" w:rsidP="00F62F7C">
            <w:pPr>
              <w:ind w:left="34"/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8C5F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Общее количество детей, прошедших обучение в  выездной школе для одаренных детей.</w:t>
            </w:r>
          </w:p>
          <w:p w14:paraId="15B3CF4A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Источник данных: данные РСЭМ.</w:t>
            </w:r>
          </w:p>
          <w:p w14:paraId="2E23F4E5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240 человек.</w:t>
            </w:r>
          </w:p>
        </w:tc>
      </w:tr>
      <w:tr w:rsidR="00F62F7C" w:rsidRPr="00F62F7C" w14:paraId="2EA72CC7" w14:textId="77777777" w:rsidTr="00AE2579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87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A77D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1A1C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8AC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B4C8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05A5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4C21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Д=Ч факт / Ч план х 100%, где:</w:t>
            </w:r>
          </w:p>
          <w:p w14:paraId="240E68E1" w14:textId="77777777" w:rsidR="00F62F7C" w:rsidRPr="00F62F7C" w:rsidRDefault="00F62F7C" w:rsidP="00F62F7C">
            <w:pPr>
              <w:rPr>
                <w:sz w:val="18"/>
                <w:szCs w:val="18"/>
              </w:rPr>
            </w:pPr>
          </w:p>
          <w:p w14:paraId="57DA3FE0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</w:p>
          <w:p w14:paraId="6AD160CB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  <w:p w14:paraId="7D7B4593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данные РСЭМ.</w:t>
            </w:r>
          </w:p>
          <w:p w14:paraId="7D292617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100%.</w:t>
            </w:r>
          </w:p>
        </w:tc>
      </w:tr>
      <w:tr w:rsidR="00F62F7C" w:rsidRPr="00F62F7C" w14:paraId="7E8816CD" w14:textId="77777777" w:rsidTr="00AE2579">
        <w:trPr>
          <w:trHeight w:val="4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1D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7CE3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EAC1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C33B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9575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A069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E68A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      </w:r>
          </w:p>
          <w:p w14:paraId="3FF6027E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данные РСЭМ.</w:t>
            </w:r>
          </w:p>
          <w:p w14:paraId="5BCA64C1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100%.</w:t>
            </w:r>
          </w:p>
        </w:tc>
      </w:tr>
      <w:tr w:rsidR="00F62F7C" w:rsidRPr="00F62F7C" w14:paraId="720AE783" w14:textId="77777777" w:rsidTr="00AE2579">
        <w:trPr>
          <w:trHeight w:val="6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BCBE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B20C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34D9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5568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31E7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Доля </w:t>
            </w:r>
            <w:proofErr w:type="spellStart"/>
            <w:r w:rsidRPr="00F62F7C">
              <w:rPr>
                <w:rFonts w:eastAsia="Calibri"/>
                <w:sz w:val="18"/>
                <w:szCs w:val="18"/>
                <w:lang w:eastAsia="en-US"/>
              </w:rPr>
              <w:t>детодней</w:t>
            </w:r>
            <w:proofErr w:type="spellEnd"/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F62F7C">
              <w:rPr>
                <w:rFonts w:eastAsia="Calibri"/>
                <w:sz w:val="18"/>
                <w:szCs w:val="18"/>
                <w:lang w:eastAsia="en-US"/>
              </w:rPr>
              <w:t>детодней</w:t>
            </w:r>
            <w:proofErr w:type="spellEnd"/>
            <w:r w:rsidRPr="00F62F7C">
              <w:rPr>
                <w:rFonts w:eastAsia="Calibri"/>
                <w:sz w:val="18"/>
                <w:szCs w:val="18"/>
                <w:lang w:eastAsia="en-US"/>
              </w:rPr>
              <w:t>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2A75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A58A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Д=Ч факт / Ч </w:t>
            </w:r>
            <w:proofErr w:type="spellStart"/>
            <w:r w:rsidRPr="00F62F7C">
              <w:rPr>
                <w:rFonts w:eastAsia="Calibri"/>
                <w:sz w:val="18"/>
                <w:szCs w:val="18"/>
                <w:lang w:eastAsia="en-US"/>
              </w:rPr>
              <w:t>посещ</w:t>
            </w:r>
            <w:proofErr w:type="spellEnd"/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 х 100%, где:</w:t>
            </w:r>
          </w:p>
          <w:p w14:paraId="6D6B9392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53092C38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Ч факт – количество </w:t>
            </w:r>
            <w:proofErr w:type="spellStart"/>
            <w:r w:rsidRPr="00F62F7C">
              <w:rPr>
                <w:rFonts w:eastAsia="Calibri"/>
                <w:sz w:val="18"/>
                <w:szCs w:val="18"/>
                <w:lang w:eastAsia="en-US"/>
              </w:rPr>
              <w:t>детодней</w:t>
            </w:r>
            <w:proofErr w:type="spellEnd"/>
            <w:r w:rsidRPr="00F62F7C">
              <w:rPr>
                <w:rFonts w:eastAsia="Calibri"/>
                <w:sz w:val="18"/>
                <w:szCs w:val="18"/>
                <w:lang w:eastAsia="en-US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21F234A4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Ч </w:t>
            </w:r>
            <w:proofErr w:type="spellStart"/>
            <w:r w:rsidRPr="00F62F7C">
              <w:rPr>
                <w:rFonts w:eastAsia="Calibri"/>
                <w:sz w:val="18"/>
                <w:szCs w:val="18"/>
                <w:lang w:eastAsia="en-US"/>
              </w:rPr>
              <w:t>посещ</w:t>
            </w:r>
            <w:proofErr w:type="spellEnd"/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 - количество </w:t>
            </w:r>
            <w:proofErr w:type="spellStart"/>
            <w:r w:rsidRPr="00F62F7C">
              <w:rPr>
                <w:rFonts w:eastAsia="Calibri"/>
                <w:sz w:val="18"/>
                <w:szCs w:val="18"/>
                <w:lang w:eastAsia="en-US"/>
              </w:rPr>
              <w:t>детодней</w:t>
            </w:r>
            <w:proofErr w:type="spellEnd"/>
            <w:r w:rsidRPr="00F62F7C">
              <w:rPr>
                <w:rFonts w:eastAsia="Calibri"/>
                <w:sz w:val="18"/>
                <w:szCs w:val="18"/>
                <w:lang w:eastAsia="en-US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периоде.</w:t>
            </w:r>
          </w:p>
          <w:p w14:paraId="63DA3850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данные РСЭМ, данные ГИС РЭБ.</w:t>
            </w:r>
          </w:p>
          <w:p w14:paraId="45AF52DE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100%.</w:t>
            </w:r>
          </w:p>
        </w:tc>
      </w:tr>
      <w:tr w:rsidR="00F62F7C" w:rsidRPr="00F62F7C" w14:paraId="7D4D4FC4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76C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FF84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3B4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E1D8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E726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61D0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мест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4D91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детьми.</w:t>
            </w:r>
          </w:p>
          <w:p w14:paraId="0FE287D3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данные ЕИС ДОУ, данные ГИС РЭБ.</w:t>
            </w:r>
          </w:p>
          <w:p w14:paraId="00815C75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580 мест.</w:t>
            </w:r>
          </w:p>
          <w:p w14:paraId="7DC4ADD2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62F7C" w:rsidRPr="00F62F7C" w14:paraId="06C24287" w14:textId="77777777" w:rsidTr="00AE2579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0EF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B77B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A16E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D833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CAD6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30F5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1033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Д=Ч факт / Ч план х 100%, где:</w:t>
            </w:r>
          </w:p>
          <w:p w14:paraId="016575A2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2C5E7A21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</w:p>
          <w:p w14:paraId="3F801942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Ч план - численность детей из семей граждан, участвующих в специальной военной операции, которые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lastRenderedPageBreak/>
              <w:t>обратились за дополнительной мерой социальной поддержки по освобождению от платы за присмотр и уход за ребенком, в отчетном периоде.</w:t>
            </w:r>
          </w:p>
          <w:p w14:paraId="3055D314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данные ЕИС ДОУ, данные ГИС РЭБ.</w:t>
            </w:r>
          </w:p>
          <w:p w14:paraId="678F7D2E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 100%.</w:t>
            </w:r>
          </w:p>
        </w:tc>
      </w:tr>
      <w:tr w:rsidR="00F62F7C" w:rsidRPr="00F62F7C" w14:paraId="2569945E" w14:textId="77777777" w:rsidTr="00AE2579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EF5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9C38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F259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0A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34EF" w14:textId="77777777" w:rsidR="00F62F7C" w:rsidRPr="00F62F7C" w:rsidRDefault="00F62F7C" w:rsidP="00F62F7C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8C7E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852F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Д</w:t>
            </w:r>
            <w:r w:rsidRPr="00F62F7C">
              <w:rPr>
                <w:sz w:val="18"/>
                <w:szCs w:val="18"/>
              </w:rPr>
              <w:t xml:space="preserve"> =Ч факт / Ч план х 100%, где:</w:t>
            </w:r>
          </w:p>
          <w:p w14:paraId="18791386" w14:textId="77777777" w:rsidR="00F62F7C" w:rsidRPr="00F62F7C" w:rsidRDefault="00F62F7C" w:rsidP="00F62F7C">
            <w:pPr>
              <w:rPr>
                <w:sz w:val="18"/>
                <w:szCs w:val="18"/>
              </w:rPr>
            </w:pPr>
          </w:p>
          <w:p w14:paraId="77EEBF0A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Ч факт – численность отдельных категорий обучающихся по очной форме обучения в частных общеобразовательных организациях,  обеспеченных питанием  в отчетном периоде;</w:t>
            </w:r>
          </w:p>
          <w:p w14:paraId="1D23C7CA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Ч общ - численность отдельных категорий </w:t>
            </w:r>
            <w:r w:rsidRPr="00F62F7C">
              <w:rPr>
                <w:rFonts w:eastAsia="Calibri"/>
                <w:bCs/>
                <w:sz w:val="18"/>
                <w:szCs w:val="18"/>
                <w:lang w:eastAsia="en-US"/>
              </w:rPr>
              <w:t>обучающихся по очной форме обучения в частных общеобразовательных организациях</w:t>
            </w:r>
            <w:r w:rsidRPr="00F62F7C">
              <w:rPr>
                <w:sz w:val="18"/>
                <w:szCs w:val="18"/>
              </w:rPr>
              <w:t xml:space="preserve"> в отчетном периоде.</w:t>
            </w:r>
          </w:p>
          <w:p w14:paraId="00B44C41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данные РСЭМ.</w:t>
            </w:r>
          </w:p>
          <w:p w14:paraId="1FDE121D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2023 год – 100%.</w:t>
            </w:r>
          </w:p>
        </w:tc>
      </w:tr>
      <w:tr w:rsidR="00F62F7C" w:rsidRPr="00F62F7C" w14:paraId="6C87F65E" w14:textId="77777777" w:rsidTr="00AE2579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911B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AEC9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1B7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011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A1ED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162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2FBC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Общее количество зданий образовательных организаций, в которых выполнены работы по обеспечению пожарной безопасности.</w:t>
            </w:r>
          </w:p>
          <w:p w14:paraId="5E2D35E8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0779F3BB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4 шт.</w:t>
            </w:r>
          </w:p>
        </w:tc>
      </w:tr>
      <w:tr w:rsidR="00F62F7C" w:rsidRPr="00F62F7C" w14:paraId="387276E7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5F2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F6F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4A7B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27FA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6CC0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Выплата в полном объеме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CDCE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1952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100% исполнение и оплата по заключенным контрактам.</w:t>
            </w:r>
          </w:p>
          <w:p w14:paraId="0ACC558E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5BFAD850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Базовое значение за 2023 год – 100%.  </w:t>
            </w:r>
          </w:p>
          <w:p w14:paraId="414969F3" w14:textId="77777777" w:rsidR="00F62F7C" w:rsidRPr="00F62F7C" w:rsidRDefault="00F62F7C" w:rsidP="00F62F7C">
            <w:pPr>
              <w:rPr>
                <w:sz w:val="18"/>
                <w:szCs w:val="18"/>
              </w:rPr>
            </w:pPr>
          </w:p>
        </w:tc>
      </w:tr>
      <w:tr w:rsidR="00F62F7C" w:rsidRPr="00F62F7C" w14:paraId="260FDB46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5DC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574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5E7F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FE1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6490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C899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58B8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Количество отремонтированных дошкольных образовательных организаций.</w:t>
            </w:r>
          </w:p>
          <w:p w14:paraId="26E35B18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7B2A6FCC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1 шт.</w:t>
            </w:r>
          </w:p>
        </w:tc>
      </w:tr>
      <w:tr w:rsidR="00F62F7C" w:rsidRPr="00F62F7C" w14:paraId="4ADFF39F" w14:textId="77777777" w:rsidTr="00AE2579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D12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1B35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4E1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9C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D220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DB1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9D14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организаций.</w:t>
            </w:r>
          </w:p>
          <w:p w14:paraId="2FA3EA0C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3E56A9C6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 2 шт.</w:t>
            </w:r>
          </w:p>
          <w:p w14:paraId="1DBBDB7C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62F7C" w:rsidRPr="00F62F7C" w14:paraId="4A9AC9EA" w14:textId="77777777" w:rsidTr="00AE2579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F0DC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D01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9D41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A878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E620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Оснащены средствами обучения и воспитания отремонтированные здания общеобразовательных организаций</w:t>
            </w:r>
            <w:r w:rsidRPr="00F62F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2DFE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5758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зданий, которые оснащены средствами обучения и воспитания отремонтированные здания общеобразовательных организаций.</w:t>
            </w:r>
          </w:p>
          <w:p w14:paraId="40ED9E4A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76DE561F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2 шт.</w:t>
            </w:r>
          </w:p>
        </w:tc>
      </w:tr>
      <w:tr w:rsidR="00F62F7C" w:rsidRPr="00F62F7C" w14:paraId="1A54FF65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EA2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B355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A39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A36D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7DD1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8002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B8B4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зданий</w:t>
            </w:r>
            <w:proofErr w:type="gramEnd"/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области.</w:t>
            </w:r>
          </w:p>
          <w:p w14:paraId="29207B21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5E205B22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2 шт.</w:t>
            </w:r>
          </w:p>
        </w:tc>
      </w:tr>
      <w:tr w:rsidR="00F62F7C" w:rsidRPr="00F62F7C" w14:paraId="02573384" w14:textId="77777777" w:rsidTr="00AE2579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8993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BBF8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04B1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CDD9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C59E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Благоустроены территории 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F252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</w:p>
          <w:p w14:paraId="264F2F4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5118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Благоустроенные территории  муниципальных общеобразовательных организаций.</w:t>
            </w:r>
          </w:p>
          <w:p w14:paraId="0094D632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68E9F2C9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 2 шт.</w:t>
            </w:r>
          </w:p>
          <w:p w14:paraId="7213F2D1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62F7C" w:rsidRPr="00F62F7C" w14:paraId="52D1AB0F" w14:textId="77777777" w:rsidTr="00AE2579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FE88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8E5D" w14:textId="77777777" w:rsidR="00F62F7C" w:rsidRPr="00F62F7C" w:rsidRDefault="00F62F7C" w:rsidP="00F62F7C">
            <w:pPr>
              <w:spacing w:after="240"/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3FEE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658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C9C0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3F4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E33E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образования.</w:t>
            </w:r>
          </w:p>
          <w:p w14:paraId="49036EB4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23BADD8A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–6 шт.</w:t>
            </w:r>
          </w:p>
        </w:tc>
      </w:tr>
      <w:tr w:rsidR="00F62F7C" w:rsidRPr="00F62F7C" w14:paraId="783306FF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3391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28B5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51DD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Е1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684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08DD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F268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74BE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  <w:p w14:paraId="35B68BB2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3719EA01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–3 шт.</w:t>
            </w:r>
          </w:p>
        </w:tc>
      </w:tr>
      <w:tr w:rsidR="00F62F7C" w:rsidRPr="00F62F7C" w14:paraId="1062EA5C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4E49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4DB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B35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Е1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B28D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898F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37F2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28A4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функционирования.</w:t>
            </w:r>
          </w:p>
          <w:p w14:paraId="2D74DA5F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76EA2A3A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–3 шт.</w:t>
            </w:r>
          </w:p>
        </w:tc>
      </w:tr>
      <w:tr w:rsidR="00F62F7C" w:rsidRPr="00F62F7C" w14:paraId="44D624E4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857E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03D8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63D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Е1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F7EF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7AF2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57B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5A4D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Общее количество организаций, в которых обновлена материально-техническая база.</w:t>
            </w:r>
          </w:p>
          <w:p w14:paraId="73B00181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</w:t>
            </w:r>
            <w:r w:rsidRPr="00F62F7C">
              <w:rPr>
                <w:sz w:val="18"/>
                <w:szCs w:val="18"/>
              </w:rPr>
              <w:t>ГИС РЭБ, данные РСЭМ.</w:t>
            </w:r>
          </w:p>
          <w:p w14:paraId="4236A148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–0 шт.</w:t>
            </w:r>
          </w:p>
        </w:tc>
      </w:tr>
      <w:tr w:rsidR="00F62F7C" w:rsidRPr="00F62F7C" w14:paraId="5D2019B4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2195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3A66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6320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9711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5C37" w14:textId="77777777" w:rsidR="00F62F7C" w:rsidRPr="00F62F7C" w:rsidRDefault="00F62F7C" w:rsidP="00F62F7C">
            <w:pPr>
              <w:rPr>
                <w:rFonts w:ascii="PT Sans" w:eastAsia="Calibri" w:hAnsi="PT Sans"/>
                <w:bCs/>
                <w:color w:val="333333"/>
                <w:sz w:val="18"/>
                <w:szCs w:val="18"/>
                <w:lang w:eastAsia="en-US"/>
              </w:rPr>
            </w:pPr>
            <w:r w:rsidRPr="00F62F7C">
              <w:rPr>
                <w:rFonts w:ascii="PT Sans" w:eastAsia="Calibri" w:hAnsi="PT Sans"/>
                <w:bCs/>
                <w:color w:val="333333"/>
                <w:sz w:val="18"/>
                <w:szCs w:val="18"/>
                <w:lang w:eastAsia="en-US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14:paraId="383D792E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B354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5A49" w14:textId="77777777" w:rsidR="00F62F7C" w:rsidRPr="00F62F7C" w:rsidRDefault="00F62F7C" w:rsidP="00F62F7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советников по воспитанию в муниципальных общеобразовательных организациях городского округа, получивших заработную плату.</w:t>
            </w:r>
          </w:p>
          <w:p w14:paraId="281E61E9" w14:textId="77777777" w:rsidR="00F62F7C" w:rsidRPr="00F62F7C" w:rsidRDefault="00F62F7C" w:rsidP="00F62F7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 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</w:t>
            </w:r>
            <w:r w:rsidRPr="00F62F7C">
              <w:rPr>
                <w:sz w:val="18"/>
                <w:szCs w:val="18"/>
              </w:rPr>
              <w:t>ГИС РЭБ, д</w:t>
            </w:r>
            <w:r w:rsidRPr="00F62F7C">
              <w:rPr>
                <w:rFonts w:eastAsia="Microsoft YaHei"/>
                <w:color w:val="000000"/>
                <w:sz w:val="18"/>
                <w:szCs w:val="18"/>
                <w:lang w:eastAsia="en-US"/>
              </w:rPr>
              <w:t>анные формы ФСН № ЗП-образование, утвержденной приказом Росстата.</w:t>
            </w:r>
          </w:p>
          <w:p w14:paraId="309EF4BF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–17 ед.</w:t>
            </w:r>
          </w:p>
        </w:tc>
      </w:tr>
      <w:tr w:rsidR="00F62F7C" w:rsidRPr="00F62F7C" w14:paraId="3278BF75" w14:textId="77777777" w:rsidTr="00AE2579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F1D2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E08D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6433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Р2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6B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5318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lastRenderedPageBreak/>
              <w:t>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BBA7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B9EE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62F7C">
              <w:rPr>
                <w:rFonts w:eastAsia="Calibri"/>
                <w:sz w:val="18"/>
                <w:szCs w:val="18"/>
                <w:lang w:eastAsia="en-US"/>
              </w:rPr>
              <w:t>Д_в</w:t>
            </w:r>
            <w:proofErr w:type="spellEnd"/>
            <w:r w:rsidRPr="00F62F7C">
              <w:rPr>
                <w:rFonts w:eastAsia="Calibri"/>
                <w:sz w:val="18"/>
                <w:szCs w:val="18"/>
                <w:lang w:eastAsia="en-US"/>
              </w:rPr>
              <w:t>=</w:t>
            </w:r>
            <w:proofErr w:type="spellStart"/>
            <w:r w:rsidRPr="00F62F7C">
              <w:rPr>
                <w:rFonts w:eastAsia="Calibri"/>
                <w:sz w:val="18"/>
                <w:szCs w:val="18"/>
                <w:lang w:eastAsia="en-US"/>
              </w:rPr>
              <w:t>К_в</w:t>
            </w:r>
            <w:proofErr w:type="spellEnd"/>
            <w:r w:rsidRPr="00F62F7C">
              <w:rPr>
                <w:rFonts w:eastAsia="Calibri"/>
                <w:sz w:val="18"/>
                <w:szCs w:val="18"/>
                <w:lang w:eastAsia="en-US"/>
              </w:rPr>
              <w:t>/К_ов×100%, где:</w:t>
            </w:r>
          </w:p>
          <w:p w14:paraId="4E07A525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6575370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62F7C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spellEnd"/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 – воспитанников в частных дошкольных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lastRenderedPageBreak/>
              <w:t>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2F289EBE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области.</w:t>
            </w:r>
          </w:p>
          <w:p w14:paraId="445EBB8F" w14:textId="77777777" w:rsidR="00F62F7C" w:rsidRPr="00F62F7C" w:rsidRDefault="00F62F7C" w:rsidP="00F62F7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</w:t>
            </w:r>
            <w:r w:rsidRPr="00F62F7C">
              <w:rPr>
                <w:sz w:val="18"/>
                <w:szCs w:val="18"/>
              </w:rPr>
              <w:t>ЕИС ДОУ.</w:t>
            </w:r>
          </w:p>
          <w:p w14:paraId="014E434E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–100 %.</w:t>
            </w:r>
          </w:p>
        </w:tc>
      </w:tr>
      <w:tr w:rsidR="00F62F7C" w:rsidRPr="00F62F7C" w14:paraId="44A688F5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C73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7AE9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0A6C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Р2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998A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27D7" w14:textId="77777777" w:rsidR="00F62F7C" w:rsidRPr="00F62F7C" w:rsidRDefault="00F62F7C" w:rsidP="00F62F7C">
            <w:pPr>
              <w:rPr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  <w:lang w:eastAsia="en-US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  <w:p w14:paraId="09941B61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B87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место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1DE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бюджет».</w:t>
            </w:r>
          </w:p>
          <w:p w14:paraId="2399217D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значения за 2023 год – 347 мест.</w:t>
            </w:r>
          </w:p>
        </w:tc>
      </w:tr>
      <w:tr w:rsidR="00F62F7C" w:rsidRPr="00F62F7C" w14:paraId="3AE8EA7A" w14:textId="77777777" w:rsidTr="00AE2579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02F5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56AF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3DB5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Р2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2331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F1DB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Доля созданных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br w:type="page"/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br w:type="page"/>
              <w:t xml:space="preserve">, в общем количестве </w:t>
            </w:r>
            <w:proofErr w:type="gramStart"/>
            <w:r w:rsidRPr="00F62F7C">
              <w:rPr>
                <w:rFonts w:eastAsia="Calibri"/>
                <w:sz w:val="18"/>
                <w:szCs w:val="18"/>
                <w:lang w:eastAsia="en-US"/>
              </w:rPr>
              <w:t>созданных  дополнительных</w:t>
            </w:r>
            <w:proofErr w:type="gramEnd"/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 мест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3D59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2A30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Доля </w:t>
            </w:r>
            <w:proofErr w:type="gramStart"/>
            <w:r w:rsidRPr="00F62F7C">
              <w:rPr>
                <w:sz w:val="18"/>
                <w:szCs w:val="18"/>
              </w:rPr>
              <w:t>созданных  дополнительных</w:t>
            </w:r>
            <w:proofErr w:type="gramEnd"/>
            <w:r w:rsidRPr="00F62F7C">
              <w:rPr>
                <w:sz w:val="18"/>
                <w:szCs w:val="18"/>
              </w:rPr>
              <w:t xml:space="preserve"> мест 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 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детьми.</w:t>
            </w:r>
          </w:p>
          <w:p w14:paraId="71736FBE" w14:textId="77777777" w:rsidR="00F62F7C" w:rsidRPr="00F62F7C" w:rsidRDefault="00F62F7C" w:rsidP="00F62F7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</w:t>
            </w:r>
            <w:r w:rsidRPr="00F62F7C">
              <w:rPr>
                <w:sz w:val="18"/>
                <w:szCs w:val="18"/>
              </w:rPr>
              <w:t>ЕИС ДОУ.</w:t>
            </w:r>
          </w:p>
          <w:p w14:paraId="7492B2F9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–100 %.</w:t>
            </w:r>
          </w:p>
        </w:tc>
      </w:tr>
      <w:tr w:rsidR="00F62F7C" w:rsidRPr="00F62F7C" w14:paraId="02A0704F" w14:textId="77777777" w:rsidTr="00AE2579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131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A80D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E6FF" w14:textId="77777777" w:rsidR="00F62F7C" w:rsidRPr="00F62F7C" w:rsidRDefault="00F62F7C" w:rsidP="00F62F7C">
            <w:pPr>
              <w:jc w:val="center"/>
              <w:rPr>
                <w:sz w:val="18"/>
                <w:szCs w:val="18"/>
                <w:lang w:val="en-US"/>
              </w:rPr>
            </w:pPr>
            <w:r w:rsidRPr="00F62F7C">
              <w:rPr>
                <w:sz w:val="18"/>
                <w:szCs w:val="18"/>
                <w:lang w:val="en-US"/>
              </w:rPr>
              <w:t>Y4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8A2B" w14:textId="77777777" w:rsidR="00F62F7C" w:rsidRPr="00F62F7C" w:rsidRDefault="00F62F7C" w:rsidP="00F62F7C">
            <w:pPr>
              <w:jc w:val="center"/>
              <w:rPr>
                <w:sz w:val="18"/>
                <w:szCs w:val="18"/>
                <w:lang w:val="en-US"/>
              </w:rPr>
            </w:pPr>
            <w:r w:rsidRPr="00F62F7C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830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F44C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ед.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BD09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бюджет».</w:t>
            </w:r>
          </w:p>
          <w:p w14:paraId="667DC94D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значения за 2023 год – 0 ед.</w:t>
            </w:r>
          </w:p>
        </w:tc>
      </w:tr>
      <w:tr w:rsidR="00F62F7C" w:rsidRPr="00F62F7C" w14:paraId="48DF03FB" w14:textId="77777777" w:rsidTr="00AE2579">
        <w:trPr>
          <w:trHeight w:val="5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384D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C542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32F2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29B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DCA5" w14:textId="77777777" w:rsidR="00F62F7C" w:rsidRPr="00F62F7C" w:rsidRDefault="00F62F7C" w:rsidP="00F62F7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18"/>
                <w:szCs w:val="18"/>
                <w:lang w:eastAsia="en-US"/>
              </w:rPr>
            </w:pPr>
            <w:r w:rsidRPr="00F62F7C">
              <w:rPr>
                <w:rFonts w:eastAsia="Microsoft YaHei"/>
                <w:color w:val="000000"/>
                <w:sz w:val="18"/>
                <w:szCs w:val="18"/>
                <w:lang w:eastAsia="en-US"/>
              </w:rPr>
              <w:t>Произведены выплаты в области образования, культуры и искусства (юные дарования, одаренные дети)</w:t>
            </w:r>
          </w:p>
          <w:p w14:paraId="7F558253" w14:textId="77777777" w:rsidR="00F62F7C" w:rsidRPr="00F62F7C" w:rsidRDefault="00F62F7C" w:rsidP="00F62F7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A8EF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9930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Общее количество получателей единовременной выплаты.</w:t>
            </w:r>
          </w:p>
          <w:p w14:paraId="40A7A167" w14:textId="77777777" w:rsidR="00F62F7C" w:rsidRPr="00F62F7C" w:rsidRDefault="00F62F7C" w:rsidP="00F62F7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данные РСЭМ</w:t>
            </w:r>
            <w:r w:rsidRPr="00F62F7C">
              <w:rPr>
                <w:sz w:val="18"/>
                <w:szCs w:val="18"/>
              </w:rPr>
              <w:t>.</w:t>
            </w:r>
          </w:p>
          <w:p w14:paraId="79E7B386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–100 человек.</w:t>
            </w:r>
          </w:p>
        </w:tc>
      </w:tr>
      <w:tr w:rsidR="00F62F7C" w:rsidRPr="00F62F7C" w14:paraId="5C196CF4" w14:textId="77777777" w:rsidTr="00AE2579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8808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5833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665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A17F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5E14" w14:textId="77777777" w:rsidR="00F62F7C" w:rsidRPr="00F62F7C" w:rsidRDefault="00F62F7C" w:rsidP="00F62F7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18"/>
                <w:szCs w:val="18"/>
                <w:lang w:eastAsia="en-US"/>
              </w:rPr>
            </w:pPr>
            <w:r w:rsidRPr="00F62F7C">
              <w:rPr>
                <w:rFonts w:eastAsia="Microsoft YaHei"/>
                <w:color w:val="000000"/>
                <w:sz w:val="18"/>
                <w:szCs w:val="18"/>
                <w:lang w:eastAsia="en-US"/>
              </w:rPr>
              <w:t>Обеспечено финансирование муниципальных организаций дополнительного образования</w:t>
            </w:r>
          </w:p>
          <w:p w14:paraId="45D2F00B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BA7A" w14:textId="77777777" w:rsidR="00F62F7C" w:rsidRPr="00F62F7C" w:rsidRDefault="00F62F7C" w:rsidP="00F62F7C">
            <w:pPr>
              <w:ind w:left="34" w:hanging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A40D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периоде.</w:t>
            </w:r>
          </w:p>
          <w:p w14:paraId="7AEF565E" w14:textId="77777777" w:rsidR="00F62F7C" w:rsidRPr="00F62F7C" w:rsidRDefault="00F62F7C" w:rsidP="00F62F7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>данные РСЭМ</w:t>
            </w:r>
            <w:r w:rsidRPr="00F62F7C">
              <w:rPr>
                <w:sz w:val="18"/>
                <w:szCs w:val="18"/>
              </w:rPr>
              <w:t>.</w:t>
            </w:r>
          </w:p>
          <w:p w14:paraId="4AD15793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–3 шт.</w:t>
            </w:r>
          </w:p>
        </w:tc>
      </w:tr>
      <w:tr w:rsidR="00F62F7C" w:rsidRPr="00F62F7C" w14:paraId="2DEB4405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C29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7DDB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2F73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100A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317D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6ACB" w14:textId="77777777" w:rsidR="00F62F7C" w:rsidRPr="00F62F7C" w:rsidRDefault="00F62F7C" w:rsidP="00F62F7C">
            <w:pPr>
              <w:ind w:left="34" w:hanging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B42F" w14:textId="77777777" w:rsidR="00F62F7C" w:rsidRPr="00F62F7C" w:rsidRDefault="00F62F7C" w:rsidP="00F62F7C">
            <w:pPr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 образовательных организаций  в соответствии с потребностью в улучшении материально-технической базы.</w:t>
            </w:r>
          </w:p>
          <w:p w14:paraId="246D18A9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0857DDF9" w14:textId="77777777" w:rsidR="00F62F7C" w:rsidRPr="00F62F7C" w:rsidRDefault="00F62F7C" w:rsidP="00F62F7C">
            <w:pPr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Базовое значение за 2022 год – 2 шт.</w:t>
            </w:r>
          </w:p>
        </w:tc>
      </w:tr>
      <w:tr w:rsidR="00F62F7C" w:rsidRPr="00F62F7C" w14:paraId="60CEF689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DE3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2E89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2C24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29E9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9865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субсидий на иные цели реализованных учреждениями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6935" w14:textId="77777777" w:rsidR="00F62F7C" w:rsidRPr="00F62F7C" w:rsidRDefault="00F62F7C" w:rsidP="00F62F7C">
            <w:pPr>
              <w:ind w:left="34" w:hanging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DC51" w14:textId="77777777" w:rsidR="00F62F7C" w:rsidRPr="00F62F7C" w:rsidRDefault="00F62F7C" w:rsidP="00F62F7C">
            <w:pPr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Общее количество субсидий реализованных учреждениями дополнительного образования.</w:t>
            </w:r>
          </w:p>
          <w:p w14:paraId="34DDBC89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 xml:space="preserve">Источник данных: </w:t>
            </w:r>
            <w:r w:rsidRPr="00F62F7C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F62F7C">
              <w:rPr>
                <w:sz w:val="18"/>
                <w:szCs w:val="18"/>
              </w:rPr>
              <w:t xml:space="preserve"> ГИС РЭБ.</w:t>
            </w:r>
          </w:p>
          <w:p w14:paraId="39969495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 4шт.</w:t>
            </w:r>
          </w:p>
        </w:tc>
      </w:tr>
      <w:tr w:rsidR="00F62F7C" w:rsidRPr="00F62F7C" w14:paraId="0A65E195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E0E0" w14:textId="77777777" w:rsidR="00F62F7C" w:rsidRPr="00256253" w:rsidRDefault="00F62F7C" w:rsidP="00780B0A">
            <w:pPr>
              <w:pStyle w:val="a5"/>
              <w:jc w:val="center"/>
              <w:rPr>
                <w:sz w:val="20"/>
                <w:szCs w:val="20"/>
              </w:rPr>
            </w:pPr>
            <w:r w:rsidRPr="00256253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D1F6" w14:textId="77777777" w:rsidR="00F62F7C" w:rsidRPr="00256253" w:rsidRDefault="00F62F7C" w:rsidP="00780B0A">
            <w:pPr>
              <w:pStyle w:val="a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56253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B36A" w14:textId="77777777" w:rsidR="00F62F7C" w:rsidRPr="00256253" w:rsidRDefault="00F62F7C" w:rsidP="00780B0A">
            <w:pPr>
              <w:pStyle w:val="a5"/>
              <w:jc w:val="center"/>
              <w:rPr>
                <w:sz w:val="20"/>
                <w:szCs w:val="20"/>
              </w:rPr>
            </w:pPr>
            <w:r w:rsidRPr="0025625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DCAD" w14:textId="77777777" w:rsidR="00F62F7C" w:rsidRPr="00256253" w:rsidRDefault="00F62F7C" w:rsidP="00780B0A">
            <w:pPr>
              <w:pStyle w:val="a5"/>
              <w:jc w:val="center"/>
              <w:rPr>
                <w:sz w:val="20"/>
                <w:szCs w:val="20"/>
              </w:rPr>
            </w:pPr>
            <w:r w:rsidRPr="00256253">
              <w:rPr>
                <w:sz w:val="20"/>
                <w:szCs w:val="20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935D" w14:textId="77777777" w:rsidR="00F62F7C" w:rsidRPr="00256253" w:rsidRDefault="00F62F7C" w:rsidP="00F62F7C">
            <w:pPr>
              <w:rPr>
                <w:sz w:val="18"/>
                <w:szCs w:val="18"/>
              </w:rPr>
            </w:pPr>
            <w:r w:rsidRPr="00256253">
              <w:rPr>
                <w:rFonts w:eastAsia="Calibri"/>
                <w:sz w:val="18"/>
                <w:szCs w:val="18"/>
                <w:lang w:eastAsia="en-US"/>
              </w:rPr>
              <w:t>Количество зданий образовательных организаций, по которым разработана проектно-сметная документация на проведение ремонтных работ 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51AB" w14:textId="77777777" w:rsidR="00F62F7C" w:rsidRPr="00256253" w:rsidRDefault="00F62F7C" w:rsidP="00F62F7C">
            <w:pPr>
              <w:jc w:val="center"/>
              <w:rPr>
                <w:sz w:val="18"/>
                <w:szCs w:val="18"/>
              </w:rPr>
            </w:pPr>
            <w:r w:rsidRPr="00256253">
              <w:rPr>
                <w:rFonts w:eastAsia="Calibri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F9D7" w14:textId="77777777" w:rsidR="00F62F7C" w:rsidRPr="00256253" w:rsidRDefault="00F62F7C" w:rsidP="00F62F7C">
            <w:pPr>
              <w:rPr>
                <w:sz w:val="18"/>
                <w:szCs w:val="18"/>
              </w:rPr>
            </w:pPr>
            <w:r w:rsidRPr="00256253">
              <w:rPr>
                <w:rFonts w:eastAsia="Calibri"/>
                <w:sz w:val="18"/>
                <w:szCs w:val="18"/>
                <w:lang w:eastAsia="en-US"/>
              </w:rPr>
              <w:t>Общее количество зданий образовательных организаций, в которых проведены работы по обследованию объекта, разработке и согласованию проектно-сметной документации</w:t>
            </w:r>
            <w:r w:rsidRPr="00256253">
              <w:rPr>
                <w:sz w:val="18"/>
                <w:szCs w:val="18"/>
              </w:rPr>
              <w:t>.</w:t>
            </w:r>
          </w:p>
          <w:p w14:paraId="72C89C72" w14:textId="77777777" w:rsidR="00F62F7C" w:rsidRPr="00256253" w:rsidRDefault="00F62F7C" w:rsidP="00F62F7C">
            <w:pPr>
              <w:rPr>
                <w:sz w:val="18"/>
                <w:szCs w:val="18"/>
              </w:rPr>
            </w:pPr>
            <w:r w:rsidRPr="00256253">
              <w:rPr>
                <w:sz w:val="18"/>
                <w:szCs w:val="18"/>
              </w:rPr>
              <w:t xml:space="preserve">Источник данных: </w:t>
            </w:r>
            <w:r w:rsidRPr="00256253">
              <w:rPr>
                <w:rFonts w:eastAsia="Calibri"/>
                <w:sz w:val="18"/>
                <w:szCs w:val="18"/>
                <w:lang w:eastAsia="en-US"/>
              </w:rPr>
              <w:t xml:space="preserve">данные электронной площадки РТС-тендер, </w:t>
            </w:r>
            <w:r w:rsidRPr="00256253">
              <w:rPr>
                <w:sz w:val="18"/>
                <w:szCs w:val="18"/>
              </w:rPr>
              <w:t xml:space="preserve"> ГИС РЭБ.</w:t>
            </w:r>
          </w:p>
          <w:p w14:paraId="1526BE79" w14:textId="77777777" w:rsidR="00F62F7C" w:rsidRPr="00256253" w:rsidRDefault="00F62F7C" w:rsidP="00F62F7C">
            <w:pPr>
              <w:rPr>
                <w:sz w:val="18"/>
                <w:szCs w:val="18"/>
              </w:rPr>
            </w:pPr>
            <w:r w:rsidRPr="00256253">
              <w:rPr>
                <w:sz w:val="18"/>
                <w:szCs w:val="18"/>
              </w:rPr>
              <w:t>Базовое значение за 2022 год – 2 шт.</w:t>
            </w:r>
          </w:p>
        </w:tc>
      </w:tr>
      <w:tr w:rsidR="00780B0A" w:rsidRPr="00F62F7C" w14:paraId="00ED7D8E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A0BB" w14:textId="6D648AC1" w:rsidR="00780B0A" w:rsidRPr="00256253" w:rsidRDefault="00780B0A" w:rsidP="00780B0A">
            <w:pPr>
              <w:jc w:val="center"/>
              <w:rPr>
                <w:sz w:val="18"/>
                <w:szCs w:val="18"/>
              </w:rPr>
            </w:pPr>
            <w:r w:rsidRPr="00256253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F62E" w14:textId="397FEC45" w:rsidR="00780B0A" w:rsidRPr="00256253" w:rsidRDefault="00780B0A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56253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3127" w14:textId="7B97EFAD" w:rsidR="00780B0A" w:rsidRPr="00256253" w:rsidRDefault="00780B0A" w:rsidP="00F62F7C">
            <w:pPr>
              <w:jc w:val="center"/>
              <w:rPr>
                <w:sz w:val="18"/>
                <w:szCs w:val="18"/>
              </w:rPr>
            </w:pPr>
            <w:r w:rsidRPr="00256253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9B7B" w14:textId="7B8DD3E4" w:rsidR="00780B0A" w:rsidRPr="00256253" w:rsidRDefault="00780B0A" w:rsidP="00F62F7C">
            <w:pPr>
              <w:jc w:val="center"/>
              <w:rPr>
                <w:sz w:val="18"/>
                <w:szCs w:val="18"/>
              </w:rPr>
            </w:pPr>
            <w:r w:rsidRPr="00256253">
              <w:rPr>
                <w:sz w:val="18"/>
                <w:szCs w:val="18"/>
              </w:rPr>
              <w:t>07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5580" w14:textId="77777777" w:rsidR="00886D93" w:rsidRPr="00256253" w:rsidRDefault="00886D93" w:rsidP="00886D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6253">
              <w:rPr>
                <w:sz w:val="20"/>
                <w:szCs w:val="20"/>
              </w:rPr>
              <w:t>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</w:t>
            </w:r>
          </w:p>
          <w:p w14:paraId="66919041" w14:textId="557787C4" w:rsidR="00780B0A" w:rsidRPr="00256253" w:rsidRDefault="00780B0A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EDE5" w14:textId="51C04A23" w:rsidR="00780B0A" w:rsidRPr="00256253" w:rsidRDefault="00780B0A" w:rsidP="00F62F7C">
            <w:pPr>
              <w:jc w:val="center"/>
              <w:rPr>
                <w:sz w:val="18"/>
                <w:szCs w:val="18"/>
              </w:rPr>
            </w:pPr>
            <w:r w:rsidRPr="00256253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C629" w14:textId="77777777" w:rsidR="00465845" w:rsidRPr="00256253" w:rsidRDefault="00465845" w:rsidP="004658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56253">
              <w:rPr>
                <w:sz w:val="20"/>
                <w:szCs w:val="20"/>
              </w:rPr>
              <w:t>Sдостиж.целевых</w:t>
            </w:r>
            <w:proofErr w:type="spellEnd"/>
            <w:r w:rsidRPr="00256253">
              <w:rPr>
                <w:sz w:val="20"/>
                <w:szCs w:val="20"/>
              </w:rPr>
              <w:t xml:space="preserve"> = S </w:t>
            </w:r>
            <w:proofErr w:type="spellStart"/>
            <w:r w:rsidRPr="00256253">
              <w:rPr>
                <w:sz w:val="20"/>
                <w:szCs w:val="20"/>
              </w:rPr>
              <w:t>пдоо</w:t>
            </w:r>
            <w:proofErr w:type="spellEnd"/>
            <w:r w:rsidRPr="00256253">
              <w:rPr>
                <w:sz w:val="20"/>
                <w:szCs w:val="20"/>
              </w:rPr>
              <w:t xml:space="preserve">/S </w:t>
            </w:r>
            <w:proofErr w:type="spellStart"/>
            <w:r w:rsidRPr="00256253">
              <w:rPr>
                <w:sz w:val="20"/>
                <w:szCs w:val="20"/>
              </w:rPr>
              <w:t>соо</w:t>
            </w:r>
            <w:proofErr w:type="spellEnd"/>
            <w:r w:rsidRPr="00256253">
              <w:rPr>
                <w:sz w:val="20"/>
                <w:szCs w:val="20"/>
              </w:rPr>
              <w:t xml:space="preserve"> * 100%, где: </w:t>
            </w:r>
          </w:p>
          <w:p w14:paraId="5E4BD1C2" w14:textId="7F701758" w:rsidR="00465845" w:rsidRPr="00256253" w:rsidRDefault="00465845" w:rsidP="004658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253">
              <w:rPr>
                <w:sz w:val="20"/>
                <w:szCs w:val="20"/>
              </w:rPr>
              <w:t xml:space="preserve">S </w:t>
            </w:r>
            <w:proofErr w:type="spellStart"/>
            <w:r w:rsidRPr="00256253">
              <w:rPr>
                <w:sz w:val="20"/>
                <w:szCs w:val="20"/>
              </w:rPr>
              <w:t>пдоо</w:t>
            </w:r>
            <w:proofErr w:type="spellEnd"/>
            <w:r w:rsidRPr="00256253">
              <w:rPr>
                <w:sz w:val="20"/>
                <w:szCs w:val="20"/>
              </w:rPr>
              <w:t xml:space="preserve"> – средняя заработная плата педагогических работников в </w:t>
            </w:r>
            <w:r w:rsidR="001B3706" w:rsidRPr="00256253">
              <w:rPr>
                <w:sz w:val="20"/>
                <w:szCs w:val="20"/>
              </w:rPr>
              <w:t>городском округе Люберцы</w:t>
            </w:r>
            <w:r w:rsidRPr="00256253">
              <w:rPr>
                <w:sz w:val="20"/>
                <w:szCs w:val="20"/>
              </w:rPr>
              <w:t xml:space="preserve">, </w:t>
            </w:r>
            <w:r w:rsidR="001B3706" w:rsidRPr="00256253">
              <w:rPr>
                <w:sz w:val="20"/>
                <w:szCs w:val="20"/>
              </w:rPr>
              <w:t xml:space="preserve">подведомственных Управлению образованием, </w:t>
            </w:r>
            <w:r w:rsidRPr="00256253">
              <w:rPr>
                <w:sz w:val="20"/>
                <w:szCs w:val="20"/>
              </w:rPr>
              <w:t>реализующих программы дополнительного образования, а также обособленными структурными подразделениями образовательных организаций, осуществляющих образовательную деятельность исключительно по дополнительным общеобразовательным программам, согласно данным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за 2024 год;</w:t>
            </w:r>
          </w:p>
          <w:p w14:paraId="1DBAE887" w14:textId="26774FD9" w:rsidR="00465845" w:rsidRPr="00256253" w:rsidRDefault="00465845" w:rsidP="004658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6253">
              <w:rPr>
                <w:sz w:val="20"/>
                <w:szCs w:val="20"/>
              </w:rPr>
              <w:t xml:space="preserve">S </w:t>
            </w:r>
            <w:proofErr w:type="spellStart"/>
            <w:r w:rsidRPr="00256253">
              <w:rPr>
                <w:sz w:val="20"/>
                <w:szCs w:val="20"/>
              </w:rPr>
              <w:t>соо</w:t>
            </w:r>
            <w:proofErr w:type="spellEnd"/>
            <w:r w:rsidRPr="00256253">
              <w:rPr>
                <w:sz w:val="20"/>
                <w:szCs w:val="20"/>
              </w:rPr>
              <w:t xml:space="preserve"> - средняя заработная плата учителей в Московской области за 2024 год (оценка), установленная постановлением Правительства Московской области от 08.10.2024 № 1192-ПП/35.</w:t>
            </w:r>
          </w:p>
          <w:p w14:paraId="3D4E53B1" w14:textId="7AFD5EEA" w:rsidR="00BC20A5" w:rsidRPr="00256253" w:rsidRDefault="00BC20A5" w:rsidP="00465845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256253">
              <w:rPr>
                <w:sz w:val="18"/>
                <w:szCs w:val="18"/>
              </w:rPr>
              <w:t xml:space="preserve">Базовое значения за 2023 год – </w:t>
            </w:r>
            <w:r w:rsidR="001F4AFE" w:rsidRPr="00256253">
              <w:rPr>
                <w:sz w:val="18"/>
                <w:szCs w:val="18"/>
                <w:lang w:val="en-US"/>
              </w:rPr>
              <w:t>114</w:t>
            </w:r>
            <w:r w:rsidR="001F4AFE" w:rsidRPr="00256253">
              <w:rPr>
                <w:sz w:val="18"/>
                <w:szCs w:val="18"/>
              </w:rPr>
              <w:t>,</w:t>
            </w:r>
            <w:r w:rsidR="001F4AFE" w:rsidRPr="00256253">
              <w:rPr>
                <w:sz w:val="18"/>
                <w:szCs w:val="18"/>
                <w:lang w:val="en-US"/>
              </w:rPr>
              <w:t>7%</w:t>
            </w:r>
          </w:p>
        </w:tc>
      </w:tr>
      <w:tr w:rsidR="00F62F7C" w:rsidRPr="00F62F7C" w14:paraId="10760281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B865" w14:textId="4417633A" w:rsidR="00F62F7C" w:rsidRPr="00F62F7C" w:rsidRDefault="00F62F7C" w:rsidP="00780B0A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lastRenderedPageBreak/>
              <w:t>4</w:t>
            </w:r>
            <w:r w:rsidR="00780B0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B50F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ED6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250A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D94F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детей отдельных категорий граждан, реализовавших право 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7C0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C13B" w14:textId="77777777" w:rsidR="00F62F7C" w:rsidRPr="00F62F7C" w:rsidRDefault="00F62F7C" w:rsidP="00F62F7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детей отдельных категорий граждан, реализовавших право 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области.</w:t>
            </w:r>
          </w:p>
          <w:p w14:paraId="67B8C01C" w14:textId="77777777" w:rsidR="00F62F7C" w:rsidRPr="00F62F7C" w:rsidRDefault="00F62F7C" w:rsidP="00F62F7C">
            <w:pPr>
              <w:rPr>
                <w:rFonts w:eastAsia="Microsoft YaHei"/>
                <w:sz w:val="18"/>
                <w:szCs w:val="18"/>
                <w:lang w:eastAsia="en-US"/>
              </w:rPr>
            </w:pPr>
            <w:r w:rsidRPr="00F62F7C">
              <w:rPr>
                <w:sz w:val="18"/>
                <w:szCs w:val="18"/>
              </w:rPr>
              <w:t>Источник данных: данные ГИС РЭБ, о</w:t>
            </w:r>
            <w:r w:rsidRPr="00F62F7C">
              <w:rPr>
                <w:rFonts w:eastAsia="Microsoft YaHei"/>
                <w:sz w:val="18"/>
                <w:szCs w:val="18"/>
                <w:lang w:eastAsia="en-US"/>
              </w:rPr>
              <w:t>тчет муниципального образования городской округ Люберцы Московской области, предоставляемый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области.</w:t>
            </w:r>
          </w:p>
          <w:p w14:paraId="35AEDD8C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 45 человек.</w:t>
            </w:r>
          </w:p>
        </w:tc>
      </w:tr>
      <w:tr w:rsidR="00F62F7C" w:rsidRPr="00F62F7C" w14:paraId="3CBF2D07" w14:textId="77777777" w:rsidTr="00AE2579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BCA6" w14:textId="3CCFEF5C" w:rsidR="00F62F7C" w:rsidRPr="00F62F7C" w:rsidRDefault="00F62F7C" w:rsidP="00780B0A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4</w:t>
            </w:r>
            <w:r w:rsidR="00780B0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DF1B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EE7F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2FE5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08AE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Количество детей школьного возраста, охваченных персонифицированным финансированием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E6A8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тыс. 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A701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Количество детей школьного возраста, охваченных персонифицированным финансированием дополнительного образования детей.</w:t>
            </w:r>
          </w:p>
          <w:p w14:paraId="65E3A162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Источник данных: данные РСЭМ.</w:t>
            </w:r>
          </w:p>
          <w:p w14:paraId="68B32C81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 11,5 тыс. человек.</w:t>
            </w:r>
          </w:p>
        </w:tc>
      </w:tr>
      <w:tr w:rsidR="00F62F7C" w:rsidRPr="00F62F7C" w14:paraId="6CDB1AF8" w14:textId="77777777" w:rsidTr="00AE2579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290F" w14:textId="7A0AECC3" w:rsidR="00F62F7C" w:rsidRPr="00F62F7C" w:rsidRDefault="00780B0A" w:rsidP="00F62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CAD0" w14:textId="77777777" w:rsidR="00F62F7C" w:rsidRPr="00F62F7C" w:rsidRDefault="00F62F7C" w:rsidP="00F62F7C">
            <w:pPr>
              <w:ind w:left="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6766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AC18" w14:textId="77777777" w:rsidR="00F62F7C" w:rsidRPr="00F62F7C" w:rsidRDefault="00F62F7C" w:rsidP="00F62F7C">
            <w:pPr>
              <w:jc w:val="center"/>
              <w:rPr>
                <w:sz w:val="20"/>
                <w:szCs w:val="20"/>
              </w:rPr>
            </w:pPr>
            <w:r w:rsidRPr="00F62F7C">
              <w:rPr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C7BE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rFonts w:eastAsia="Calibri"/>
                <w:sz w:val="18"/>
                <w:szCs w:val="18"/>
                <w:lang w:eastAsia="en-US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B89C" w14:textId="77777777" w:rsidR="00F62F7C" w:rsidRPr="00F62F7C" w:rsidRDefault="00F62F7C" w:rsidP="00F62F7C">
            <w:pPr>
              <w:jc w:val="center"/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ед.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3654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Федерации».</w:t>
            </w:r>
          </w:p>
          <w:p w14:paraId="07DAFF86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Источник данных: данные РСЭМ.</w:t>
            </w:r>
          </w:p>
          <w:p w14:paraId="77896455" w14:textId="77777777" w:rsidR="00F62F7C" w:rsidRPr="00F62F7C" w:rsidRDefault="00F62F7C" w:rsidP="00F62F7C">
            <w:pPr>
              <w:rPr>
                <w:sz w:val="18"/>
                <w:szCs w:val="18"/>
              </w:rPr>
            </w:pPr>
            <w:r w:rsidRPr="00F62F7C">
              <w:rPr>
                <w:sz w:val="18"/>
                <w:szCs w:val="18"/>
              </w:rPr>
              <w:t>Базовое значение за 2022 год – 3 ед.</w:t>
            </w:r>
          </w:p>
        </w:tc>
      </w:tr>
    </w:tbl>
    <w:p w14:paraId="2DDC17C9" w14:textId="77777777" w:rsidR="00A55B30" w:rsidRDefault="00A55B30" w:rsidP="00A55B30">
      <w:pPr>
        <w:autoSpaceDE w:val="0"/>
        <w:autoSpaceDN w:val="0"/>
        <w:adjustRightInd w:val="0"/>
        <w:sectPr w:rsidR="00A55B30" w:rsidSect="00F62F7C">
          <w:headerReference w:type="default" r:id="rId7"/>
          <w:pgSz w:w="16838" w:h="11906" w:orient="landscape"/>
          <w:pgMar w:top="851" w:right="678" w:bottom="851" w:left="851" w:header="709" w:footer="709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9464"/>
        <w:gridCol w:w="5812"/>
      </w:tblGrid>
      <w:tr w:rsidR="00A55B30" w:rsidRPr="00594A5C" w14:paraId="1DBED30C" w14:textId="77777777" w:rsidTr="00212DEF">
        <w:tc>
          <w:tcPr>
            <w:tcW w:w="9464" w:type="dxa"/>
            <w:shd w:val="clear" w:color="auto" w:fill="auto"/>
          </w:tcPr>
          <w:p w14:paraId="6F8935BC" w14:textId="77777777" w:rsidR="00A55B30" w:rsidRDefault="00A55B30" w:rsidP="00F62F7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7DDF6494" w14:textId="77777777" w:rsidR="00A55B30" w:rsidRDefault="00A55B30" w:rsidP="00F62F7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7E22888F" w14:textId="77777777" w:rsidR="00A55B30" w:rsidRPr="00594A5C" w:rsidRDefault="00A55B30" w:rsidP="00F62F7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DDDCD77" w14:textId="77777777" w:rsidR="00A55B30" w:rsidRDefault="00A55B30" w:rsidP="00212DEF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111FF6EB" w14:textId="77777777" w:rsidR="00A55B30" w:rsidRPr="00A152D0" w:rsidRDefault="00A55B30" w:rsidP="00212DE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152D0">
              <w:rPr>
                <w:sz w:val="20"/>
                <w:szCs w:val="20"/>
              </w:rPr>
              <w:t>Приложение № 4</w:t>
            </w:r>
          </w:p>
          <w:p w14:paraId="1250610D" w14:textId="77777777" w:rsidR="00A55B30" w:rsidRPr="00A152D0" w:rsidRDefault="00A55B30" w:rsidP="00212DE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152D0">
              <w:rPr>
                <w:sz w:val="20"/>
                <w:szCs w:val="20"/>
              </w:rPr>
              <w:t>к Постановлению администрации муниципального образования</w:t>
            </w:r>
          </w:p>
          <w:p w14:paraId="30A7F4BC" w14:textId="77777777" w:rsidR="00A55B30" w:rsidRPr="00A152D0" w:rsidRDefault="00A55B30" w:rsidP="00212DE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152D0">
              <w:rPr>
                <w:sz w:val="20"/>
                <w:szCs w:val="20"/>
              </w:rPr>
              <w:t xml:space="preserve">городской округ Люберцы Московской области  </w:t>
            </w:r>
          </w:p>
          <w:p w14:paraId="459E4CAA" w14:textId="77777777" w:rsidR="005E0705" w:rsidRPr="009506BA" w:rsidRDefault="005E0705" w:rsidP="005E0705">
            <w:pPr>
              <w:tabs>
                <w:tab w:val="left" w:pos="300"/>
              </w:tabs>
              <w:ind w:firstLine="709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от  18.12.2024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506BA">
              <w:rPr>
                <w:rFonts w:eastAsia="Calibri"/>
                <w:sz w:val="20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sz w:val="20"/>
                <w:szCs w:val="20"/>
                <w:lang w:eastAsia="en-US"/>
              </w:rPr>
              <w:t>5216-ПА</w:t>
            </w:r>
          </w:p>
          <w:p w14:paraId="4ACC6155" w14:textId="77777777" w:rsidR="00A55B30" w:rsidRPr="00853376" w:rsidRDefault="00A55B30" w:rsidP="00F62F7C"/>
        </w:tc>
      </w:tr>
    </w:tbl>
    <w:tbl>
      <w:tblPr>
        <w:tblStyle w:val="141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992"/>
        <w:gridCol w:w="1134"/>
        <w:gridCol w:w="1276"/>
        <w:gridCol w:w="1275"/>
        <w:gridCol w:w="652"/>
        <w:gridCol w:w="57"/>
        <w:gridCol w:w="567"/>
        <w:gridCol w:w="28"/>
        <w:gridCol w:w="539"/>
        <w:gridCol w:w="113"/>
        <w:gridCol w:w="596"/>
        <w:gridCol w:w="56"/>
        <w:gridCol w:w="653"/>
        <w:gridCol w:w="1417"/>
        <w:gridCol w:w="1418"/>
        <w:gridCol w:w="1275"/>
        <w:gridCol w:w="1560"/>
      </w:tblGrid>
      <w:tr w:rsidR="00F62F7C" w:rsidRPr="00F62F7C" w14:paraId="05B8913F" w14:textId="77777777" w:rsidTr="00770A88">
        <w:trPr>
          <w:trHeight w:val="300"/>
        </w:trPr>
        <w:tc>
          <w:tcPr>
            <w:tcW w:w="154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30C0F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1D68147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2F7C">
              <w:rPr>
                <w:rFonts w:eastAsia="Calibri"/>
                <w:sz w:val="22"/>
                <w:szCs w:val="22"/>
                <w:lang w:eastAsia="en-US"/>
              </w:rPr>
              <w:t>Перечень мероприятий подпрограммы 2 «Дополнительное образование, воспитание и психолого-социальное сопровождение детей»</w:t>
            </w:r>
          </w:p>
          <w:p w14:paraId="3CE68E7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2F7C">
              <w:rPr>
                <w:rFonts w:eastAsia="Calibri"/>
                <w:sz w:val="22"/>
                <w:szCs w:val="22"/>
                <w:lang w:eastAsia="en-US"/>
              </w:rPr>
              <w:t>муниципальной программы городского округа Люберцы Московской области «Образование»</w:t>
            </w:r>
          </w:p>
          <w:p w14:paraId="73F47EF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F62F7C">
              <w:rPr>
                <w:rFonts w:eastAsia="Calibri"/>
                <w:sz w:val="22"/>
                <w:szCs w:val="22"/>
                <w:lang w:eastAsia="en-US"/>
              </w:rPr>
              <w:t>Таблица 1</w:t>
            </w:r>
          </w:p>
        </w:tc>
      </w:tr>
      <w:tr w:rsidR="00F62F7C" w:rsidRPr="00F62F7C" w14:paraId="2E6CD6E2" w14:textId="77777777" w:rsidTr="00770A88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4A8CF9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B2FB19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FBBAA8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D89758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D6F75C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Всего (тыс. руб.)</w:t>
            </w:r>
          </w:p>
        </w:tc>
        <w:tc>
          <w:tcPr>
            <w:tcW w:w="8646" w:type="dxa"/>
            <w:gridSpan w:val="13"/>
            <w:tcBorders>
              <w:top w:val="single" w:sz="4" w:space="0" w:color="auto"/>
            </w:tcBorders>
            <w:vAlign w:val="center"/>
            <w:hideMark/>
          </w:tcPr>
          <w:p w14:paraId="1805CE5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1CA069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Ответственный за выполнение мероприятия </w:t>
            </w:r>
          </w:p>
        </w:tc>
      </w:tr>
      <w:tr w:rsidR="00F62F7C" w:rsidRPr="00F62F7C" w14:paraId="39E36179" w14:textId="77777777" w:rsidTr="00770A88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207C5CC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DFF9BA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20418D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398D2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4E9E37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14:paraId="2BC8508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3261" w:type="dxa"/>
            <w:gridSpan w:val="9"/>
            <w:vAlign w:val="center"/>
            <w:hideMark/>
          </w:tcPr>
          <w:p w14:paraId="3EC728E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2024 год</w:t>
            </w:r>
          </w:p>
        </w:tc>
        <w:tc>
          <w:tcPr>
            <w:tcW w:w="1417" w:type="dxa"/>
            <w:vAlign w:val="center"/>
            <w:hideMark/>
          </w:tcPr>
          <w:p w14:paraId="7978430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  <w:hideMark/>
          </w:tcPr>
          <w:p w14:paraId="15AFACE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2026 год</w:t>
            </w:r>
          </w:p>
        </w:tc>
        <w:tc>
          <w:tcPr>
            <w:tcW w:w="1275" w:type="dxa"/>
            <w:vAlign w:val="center"/>
            <w:hideMark/>
          </w:tcPr>
          <w:p w14:paraId="0F89A3B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2027 год</w:t>
            </w:r>
          </w:p>
        </w:tc>
        <w:tc>
          <w:tcPr>
            <w:tcW w:w="1560" w:type="dxa"/>
            <w:vMerge/>
            <w:vAlign w:val="center"/>
            <w:hideMark/>
          </w:tcPr>
          <w:p w14:paraId="2E597B7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3DBF002E" w14:textId="77777777" w:rsidTr="00770A88">
        <w:trPr>
          <w:trHeight w:val="300"/>
        </w:trPr>
        <w:tc>
          <w:tcPr>
            <w:tcW w:w="426" w:type="dxa"/>
            <w:vAlign w:val="center"/>
            <w:hideMark/>
          </w:tcPr>
          <w:p w14:paraId="631F2A7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3DADB47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4BF1BFE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145CE0D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14:paraId="4A2B11C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14:paraId="71556EB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261" w:type="dxa"/>
            <w:gridSpan w:val="9"/>
            <w:noWrap/>
            <w:vAlign w:val="center"/>
            <w:hideMark/>
          </w:tcPr>
          <w:p w14:paraId="7585F6A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14:paraId="2F54C5F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14:paraId="623BE92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14:paraId="2F6C552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6A0ADCA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</w:tr>
      <w:tr w:rsidR="00F62F7C" w:rsidRPr="00F62F7C" w14:paraId="5D9313E5" w14:textId="77777777" w:rsidTr="00770A88">
        <w:trPr>
          <w:trHeight w:val="523"/>
        </w:trPr>
        <w:tc>
          <w:tcPr>
            <w:tcW w:w="426" w:type="dxa"/>
            <w:vMerge w:val="restart"/>
            <w:hideMark/>
          </w:tcPr>
          <w:p w14:paraId="6376A99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hideMark/>
          </w:tcPr>
          <w:p w14:paraId="5A541D1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Основное мероприятие 01</w:t>
            </w:r>
            <w:r w:rsidRPr="00F62F7C">
              <w:rPr>
                <w:rFonts w:eastAsia="Calibri"/>
                <w:sz w:val="14"/>
                <w:szCs w:val="14"/>
                <w:lang w:eastAsia="en-US"/>
              </w:rPr>
              <w:br/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2" w:type="dxa"/>
            <w:vMerge w:val="restart"/>
            <w:hideMark/>
          </w:tcPr>
          <w:p w14:paraId="67ED713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01.01.2023 – 31.12.2027</w:t>
            </w:r>
          </w:p>
        </w:tc>
        <w:tc>
          <w:tcPr>
            <w:tcW w:w="1134" w:type="dxa"/>
            <w:vAlign w:val="center"/>
            <w:hideMark/>
          </w:tcPr>
          <w:p w14:paraId="1B1C639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0B7E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BBBC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08C5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2F80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3BB5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726A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  <w:hideMark/>
          </w:tcPr>
          <w:p w14:paraId="6DC5EFF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F62F7C" w:rsidRPr="00F62F7C" w14:paraId="7FC2A97E" w14:textId="77777777" w:rsidTr="00770A88">
        <w:trPr>
          <w:trHeight w:val="733"/>
        </w:trPr>
        <w:tc>
          <w:tcPr>
            <w:tcW w:w="426" w:type="dxa"/>
            <w:vMerge/>
            <w:hideMark/>
          </w:tcPr>
          <w:p w14:paraId="6E6F112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35F1102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7C04A69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978D31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5FABC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C3AF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CBB2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2B35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44EE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2C8A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538A67F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7EF8476A" w14:textId="77777777" w:rsidTr="00770A88">
        <w:trPr>
          <w:trHeight w:val="669"/>
        </w:trPr>
        <w:tc>
          <w:tcPr>
            <w:tcW w:w="426" w:type="dxa"/>
            <w:vMerge/>
            <w:hideMark/>
          </w:tcPr>
          <w:p w14:paraId="69ED4D4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4FBA2BB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342B77D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02A1A96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D200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5 115,00000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0DF7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915,00000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7D8C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1BE7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6807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98BB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560" w:type="dxa"/>
            <w:vMerge/>
            <w:hideMark/>
          </w:tcPr>
          <w:p w14:paraId="575BFCA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7B71C417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15D8A8E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33D4F92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0C66B5A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B532D1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D2DF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5 115,00000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8BDA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915,00000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180B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B1C90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8D7E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D1B2" w14:textId="77777777" w:rsidR="00F62F7C" w:rsidRPr="00F62F7C" w:rsidRDefault="00F62F7C" w:rsidP="00F62F7C">
            <w:pPr>
              <w:ind w:left="248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560" w:type="dxa"/>
            <w:vMerge/>
            <w:hideMark/>
          </w:tcPr>
          <w:p w14:paraId="1B1478F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454376B9" w14:textId="77777777" w:rsidTr="00770A88">
        <w:trPr>
          <w:trHeight w:val="475"/>
        </w:trPr>
        <w:tc>
          <w:tcPr>
            <w:tcW w:w="426" w:type="dxa"/>
            <w:vMerge w:val="restart"/>
            <w:hideMark/>
          </w:tcPr>
          <w:p w14:paraId="567CAC2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1.1</w:t>
            </w:r>
          </w:p>
        </w:tc>
        <w:tc>
          <w:tcPr>
            <w:tcW w:w="1418" w:type="dxa"/>
            <w:vMerge w:val="restart"/>
            <w:hideMark/>
          </w:tcPr>
          <w:p w14:paraId="07E6241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Мероприятие 01.01</w:t>
            </w:r>
          </w:p>
          <w:p w14:paraId="2302ABB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2" w:type="dxa"/>
            <w:vMerge w:val="restart"/>
            <w:hideMark/>
          </w:tcPr>
          <w:p w14:paraId="3881876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01.01.2023 – 31.12.2027</w:t>
            </w:r>
          </w:p>
        </w:tc>
        <w:tc>
          <w:tcPr>
            <w:tcW w:w="1134" w:type="dxa"/>
            <w:vAlign w:val="center"/>
            <w:hideMark/>
          </w:tcPr>
          <w:p w14:paraId="5C338B8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741D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4D9D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21AE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D90A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4F42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412A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  <w:hideMark/>
          </w:tcPr>
          <w:p w14:paraId="616DA5D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Управление образованием администрации городского округа Люберцы Московской области</w:t>
            </w:r>
          </w:p>
          <w:p w14:paraId="46805B8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4969AFFE" w14:textId="77777777" w:rsidTr="00770A88">
        <w:trPr>
          <w:trHeight w:val="694"/>
        </w:trPr>
        <w:tc>
          <w:tcPr>
            <w:tcW w:w="426" w:type="dxa"/>
            <w:vMerge/>
            <w:hideMark/>
          </w:tcPr>
          <w:p w14:paraId="482E71A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38CAA9F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51E87A6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5EAD527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12873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845D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D3A8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8ED9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0B3A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753A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7D05250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2382196B" w14:textId="77777777" w:rsidTr="00770A88">
        <w:trPr>
          <w:trHeight w:val="704"/>
        </w:trPr>
        <w:tc>
          <w:tcPr>
            <w:tcW w:w="426" w:type="dxa"/>
            <w:vMerge/>
            <w:hideMark/>
          </w:tcPr>
          <w:p w14:paraId="76917D4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467F52F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hideMark/>
          </w:tcPr>
          <w:p w14:paraId="1D9E056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F59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CD1C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5 115,00000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9AAA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915,00000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A5064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BDB5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9720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A6AD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560" w:type="dxa"/>
            <w:vMerge/>
            <w:hideMark/>
          </w:tcPr>
          <w:p w14:paraId="6DFD250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74084FBF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5115E73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50546F3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hideMark/>
          </w:tcPr>
          <w:p w14:paraId="523C68D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58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AF1A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5 115,00000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7127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915,00000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D6E8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784B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B24F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4B1A" w14:textId="77777777" w:rsidR="00F62F7C" w:rsidRPr="00F62F7C" w:rsidRDefault="00F62F7C" w:rsidP="00F62F7C">
            <w:pPr>
              <w:ind w:left="-27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1 050,00000</w:t>
            </w:r>
          </w:p>
        </w:tc>
        <w:tc>
          <w:tcPr>
            <w:tcW w:w="1560" w:type="dxa"/>
            <w:vMerge/>
            <w:hideMark/>
          </w:tcPr>
          <w:p w14:paraId="45B60C7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F4AFE" w:rsidRPr="00F62F7C" w14:paraId="55478591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7DE8468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  <w:hideMark/>
          </w:tcPr>
          <w:p w14:paraId="52E6717F" w14:textId="77777777" w:rsidR="001F4AFE" w:rsidRPr="00F62F7C" w:rsidRDefault="001F4AFE" w:rsidP="00F62F7C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F62F7C">
              <w:rPr>
                <w:rFonts w:eastAsia="Microsoft YaHei"/>
                <w:color w:val="000000"/>
                <w:sz w:val="14"/>
                <w:szCs w:val="14"/>
                <w:lang w:eastAsia="en-US"/>
              </w:rPr>
              <w:t xml:space="preserve">Произведены выплаты в области образования, культуры и </w:t>
            </w:r>
            <w:r w:rsidRPr="00F62F7C">
              <w:rPr>
                <w:rFonts w:eastAsia="Microsoft YaHei"/>
                <w:color w:val="000000"/>
                <w:sz w:val="14"/>
                <w:szCs w:val="14"/>
                <w:lang w:eastAsia="en-US"/>
              </w:rPr>
              <w:lastRenderedPageBreak/>
              <w:t>искусства (юные дарования, одаренные дети)</w:t>
            </w:r>
            <w:r w:rsidRPr="00F62F7C">
              <w:rPr>
                <w:rFonts w:eastAsia="Calibri"/>
                <w:sz w:val="14"/>
                <w:szCs w:val="14"/>
                <w:lang w:eastAsia="en-US"/>
              </w:rPr>
              <w:t>, человек</w:t>
            </w:r>
          </w:p>
        </w:tc>
        <w:tc>
          <w:tcPr>
            <w:tcW w:w="992" w:type="dxa"/>
            <w:vMerge w:val="restart"/>
            <w:hideMark/>
          </w:tcPr>
          <w:p w14:paraId="6D9D07D9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hideMark/>
          </w:tcPr>
          <w:p w14:paraId="3C43138E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452150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BFCF98C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2FE213E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 2024 год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</w:tcBorders>
            <w:vAlign w:val="center"/>
          </w:tcPr>
          <w:p w14:paraId="6A4DEF8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AEB347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C486D9B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1A1ABE0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2027 год</w:t>
            </w:r>
          </w:p>
        </w:tc>
        <w:tc>
          <w:tcPr>
            <w:tcW w:w="1560" w:type="dxa"/>
            <w:vMerge w:val="restart"/>
            <w:hideMark/>
          </w:tcPr>
          <w:p w14:paraId="724B7EAC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1F4AFE" w:rsidRPr="00F62F7C" w14:paraId="6EDC841C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33DBF9E5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190EA77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623AB7C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A90E5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D979FD4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CDB76C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14:paraId="1A67E79D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F2D4489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квартал</w:t>
            </w:r>
          </w:p>
        </w:tc>
        <w:tc>
          <w:tcPr>
            <w:tcW w:w="567" w:type="dxa"/>
            <w:gridSpan w:val="2"/>
            <w:vAlign w:val="center"/>
          </w:tcPr>
          <w:p w14:paraId="26AAEEB9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полугодие</w:t>
            </w:r>
          </w:p>
        </w:tc>
        <w:tc>
          <w:tcPr>
            <w:tcW w:w="709" w:type="dxa"/>
            <w:gridSpan w:val="2"/>
            <w:vAlign w:val="center"/>
          </w:tcPr>
          <w:p w14:paraId="0694F67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9 месяцев</w:t>
            </w:r>
          </w:p>
        </w:tc>
        <w:tc>
          <w:tcPr>
            <w:tcW w:w="709" w:type="dxa"/>
            <w:gridSpan w:val="2"/>
            <w:vAlign w:val="center"/>
          </w:tcPr>
          <w:p w14:paraId="1BC0031B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 месяцев</w:t>
            </w:r>
          </w:p>
        </w:tc>
        <w:tc>
          <w:tcPr>
            <w:tcW w:w="1417" w:type="dxa"/>
            <w:vMerge/>
            <w:vAlign w:val="center"/>
            <w:hideMark/>
          </w:tcPr>
          <w:p w14:paraId="3043EE6A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91E168D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253E1FC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14:paraId="77115450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23357C20" w14:textId="77777777" w:rsidTr="00770A88">
        <w:trPr>
          <w:trHeight w:val="773"/>
        </w:trPr>
        <w:tc>
          <w:tcPr>
            <w:tcW w:w="426" w:type="dxa"/>
            <w:vMerge/>
            <w:hideMark/>
          </w:tcPr>
          <w:p w14:paraId="1CC51A8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5097D70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6C22136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4EE55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57C0A70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380</w:t>
            </w:r>
          </w:p>
        </w:tc>
        <w:tc>
          <w:tcPr>
            <w:tcW w:w="1275" w:type="dxa"/>
            <w:vAlign w:val="center"/>
            <w:hideMark/>
          </w:tcPr>
          <w:p w14:paraId="14D567F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5A02BBE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567" w:type="dxa"/>
            <w:vAlign w:val="center"/>
          </w:tcPr>
          <w:p w14:paraId="35EEB3A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216FE73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5D06DE8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14:paraId="6B9308C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417" w:type="dxa"/>
            <w:vAlign w:val="center"/>
            <w:hideMark/>
          </w:tcPr>
          <w:p w14:paraId="02C4952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418" w:type="dxa"/>
            <w:vAlign w:val="center"/>
            <w:hideMark/>
          </w:tcPr>
          <w:p w14:paraId="4A9BEC4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275" w:type="dxa"/>
            <w:vAlign w:val="center"/>
            <w:hideMark/>
          </w:tcPr>
          <w:p w14:paraId="5AC49FE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1560" w:type="dxa"/>
            <w:vMerge/>
            <w:hideMark/>
          </w:tcPr>
          <w:p w14:paraId="443793F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0EB0AFF3" w14:textId="77777777" w:rsidTr="00770A88">
        <w:trPr>
          <w:trHeight w:val="641"/>
        </w:trPr>
        <w:tc>
          <w:tcPr>
            <w:tcW w:w="426" w:type="dxa"/>
            <w:vMerge w:val="restart"/>
            <w:hideMark/>
          </w:tcPr>
          <w:p w14:paraId="55E78CF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hideMark/>
          </w:tcPr>
          <w:p w14:paraId="2F1812E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Основное мероприятие 02</w:t>
            </w:r>
            <w:r w:rsidRPr="00F62F7C">
              <w:rPr>
                <w:rFonts w:eastAsia="Calibri"/>
                <w:sz w:val="14"/>
                <w:szCs w:val="14"/>
                <w:lang w:eastAsia="en-US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2" w:type="dxa"/>
            <w:vMerge w:val="restart"/>
            <w:hideMark/>
          </w:tcPr>
          <w:p w14:paraId="49994D8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01.01.2023 – 31.12.2027</w:t>
            </w:r>
          </w:p>
        </w:tc>
        <w:tc>
          <w:tcPr>
            <w:tcW w:w="1134" w:type="dxa"/>
            <w:vAlign w:val="center"/>
            <w:hideMark/>
          </w:tcPr>
          <w:p w14:paraId="1941182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5D26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5CBD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81B9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65F7C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A0A9D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5F876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  <w:hideMark/>
          </w:tcPr>
          <w:p w14:paraId="69B98F0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C439FE" w:rsidRPr="00F62F7C" w14:paraId="2734FD93" w14:textId="77777777" w:rsidTr="00770A88">
        <w:trPr>
          <w:trHeight w:val="765"/>
        </w:trPr>
        <w:tc>
          <w:tcPr>
            <w:tcW w:w="426" w:type="dxa"/>
            <w:vMerge/>
            <w:hideMark/>
          </w:tcPr>
          <w:p w14:paraId="2B5ABDCB" w14:textId="77777777" w:rsidR="00C439FE" w:rsidRPr="00F62F7C" w:rsidRDefault="00C439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532FD748" w14:textId="77777777" w:rsidR="00C439FE" w:rsidRPr="00F62F7C" w:rsidRDefault="00C439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6D62CA62" w14:textId="77777777" w:rsidR="00C439FE" w:rsidRPr="00F62F7C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01FAFAA8" w14:textId="77777777" w:rsidR="00C439FE" w:rsidRPr="00256253" w:rsidRDefault="00C439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A59F" w14:textId="601C32DE" w:rsidR="00C439FE" w:rsidRPr="00256253" w:rsidRDefault="00C439FE" w:rsidP="00F62F7C">
            <w:pPr>
              <w:ind w:left="-99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3 941,00000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8D24" w14:textId="48196534" w:rsidR="00C439FE" w:rsidRPr="00256253" w:rsidRDefault="00C439FE" w:rsidP="00F62F7C">
            <w:pPr>
              <w:ind w:left="-99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A0C1" w14:textId="34D85154" w:rsidR="00C439FE" w:rsidRPr="00256253" w:rsidRDefault="00C439FE" w:rsidP="00F62F7C">
            <w:pPr>
              <w:ind w:left="-99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3 941,00000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DD90" w14:textId="77777777" w:rsidR="00C439FE" w:rsidRPr="00F62F7C" w:rsidRDefault="00C439FE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A1CC" w14:textId="77777777" w:rsidR="00C439FE" w:rsidRPr="00F62F7C" w:rsidRDefault="00C439FE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E9B3" w14:textId="77777777" w:rsidR="00C439FE" w:rsidRPr="00F62F7C" w:rsidRDefault="00C439FE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322742A8" w14:textId="77777777" w:rsidR="00C439FE" w:rsidRPr="00F62F7C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5B71E1B9" w14:textId="77777777" w:rsidTr="00770A88">
        <w:trPr>
          <w:trHeight w:val="663"/>
        </w:trPr>
        <w:tc>
          <w:tcPr>
            <w:tcW w:w="426" w:type="dxa"/>
            <w:vMerge/>
            <w:hideMark/>
          </w:tcPr>
          <w:p w14:paraId="36F0C26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4D5DABC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1D93AF0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45AEB985" w14:textId="77777777" w:rsidR="00F62F7C" w:rsidRPr="00256253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00792" w14:textId="77777777" w:rsidR="00F62F7C" w:rsidRPr="00256253" w:rsidRDefault="00F62F7C" w:rsidP="00F62F7C">
            <w:pPr>
              <w:ind w:left="-99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686 944,99457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F473B" w14:textId="77777777" w:rsidR="00F62F7C" w:rsidRPr="00256253" w:rsidRDefault="00F62F7C" w:rsidP="00F62F7C">
            <w:pPr>
              <w:ind w:left="-99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132 657,42444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C5815" w14:textId="77777777" w:rsidR="00F62F7C" w:rsidRPr="00256253" w:rsidRDefault="00F62F7C" w:rsidP="00F62F7C">
            <w:pPr>
              <w:ind w:left="-99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145 746,37413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BF990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136 539,34000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04A4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136 000,92800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072E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136 000,92800</w:t>
            </w:r>
          </w:p>
        </w:tc>
        <w:tc>
          <w:tcPr>
            <w:tcW w:w="1560" w:type="dxa"/>
            <w:vMerge/>
            <w:hideMark/>
          </w:tcPr>
          <w:p w14:paraId="4825567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20D1FDD6" w14:textId="77777777" w:rsidTr="00770A88">
        <w:trPr>
          <w:trHeight w:val="390"/>
        </w:trPr>
        <w:tc>
          <w:tcPr>
            <w:tcW w:w="426" w:type="dxa"/>
            <w:vMerge/>
            <w:hideMark/>
          </w:tcPr>
          <w:p w14:paraId="3AED6AA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4121201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2EDA197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001063D2" w14:textId="77777777" w:rsidR="00F62F7C" w:rsidRPr="00256253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247E" w14:textId="38D97825" w:rsidR="00F62F7C" w:rsidRPr="00256253" w:rsidRDefault="00C439FE" w:rsidP="00F62F7C">
            <w:pPr>
              <w:ind w:left="-99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690 885</w:t>
            </w:r>
            <w:r w:rsidR="00F62F7C" w:rsidRPr="00256253">
              <w:rPr>
                <w:rFonts w:eastAsia="Calibri"/>
                <w:sz w:val="14"/>
                <w:szCs w:val="14"/>
                <w:lang w:eastAsia="en-US"/>
              </w:rPr>
              <w:t>,99457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A7E8" w14:textId="77777777" w:rsidR="00F62F7C" w:rsidRPr="00256253" w:rsidRDefault="00F62F7C" w:rsidP="00F62F7C">
            <w:pPr>
              <w:ind w:left="-99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132 657,42444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1DE9" w14:textId="09E2E29C" w:rsidR="00F62F7C" w:rsidRPr="00256253" w:rsidRDefault="00C439FE" w:rsidP="00F62F7C">
            <w:pPr>
              <w:ind w:left="-99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149 687,</w:t>
            </w:r>
            <w:r w:rsidR="00F62F7C" w:rsidRPr="00256253">
              <w:rPr>
                <w:rFonts w:eastAsia="Calibri"/>
                <w:sz w:val="14"/>
                <w:szCs w:val="14"/>
                <w:lang w:eastAsia="en-US"/>
              </w:rPr>
              <w:t>37413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41E85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136 539,34000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C8C6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136 000,92800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3051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136 000,92800</w:t>
            </w:r>
          </w:p>
        </w:tc>
        <w:tc>
          <w:tcPr>
            <w:tcW w:w="1560" w:type="dxa"/>
            <w:vMerge/>
            <w:hideMark/>
          </w:tcPr>
          <w:p w14:paraId="3A4C6BD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71EBB843" w14:textId="77777777" w:rsidTr="00770A88">
        <w:trPr>
          <w:trHeight w:val="646"/>
        </w:trPr>
        <w:tc>
          <w:tcPr>
            <w:tcW w:w="426" w:type="dxa"/>
            <w:vMerge w:val="restart"/>
            <w:hideMark/>
          </w:tcPr>
          <w:p w14:paraId="3303AF5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2.1</w:t>
            </w:r>
          </w:p>
        </w:tc>
        <w:tc>
          <w:tcPr>
            <w:tcW w:w="1418" w:type="dxa"/>
            <w:vMerge w:val="restart"/>
            <w:hideMark/>
          </w:tcPr>
          <w:p w14:paraId="2F6A8A1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Мероприятие 02.01</w:t>
            </w:r>
          </w:p>
          <w:p w14:paraId="253FE33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Расходы на обеспечение деятельности (оказание услуг) муниципальных учреждений – организации дополнительного образования</w:t>
            </w:r>
          </w:p>
        </w:tc>
        <w:tc>
          <w:tcPr>
            <w:tcW w:w="992" w:type="dxa"/>
            <w:vMerge w:val="restart"/>
            <w:hideMark/>
          </w:tcPr>
          <w:p w14:paraId="1EFC15B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01.01.2023 – 31.12.2027</w:t>
            </w:r>
          </w:p>
        </w:tc>
        <w:tc>
          <w:tcPr>
            <w:tcW w:w="1134" w:type="dxa"/>
            <w:vAlign w:val="center"/>
            <w:hideMark/>
          </w:tcPr>
          <w:p w14:paraId="47DAB0F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4A72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CE07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E1D9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0CAF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8105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88C9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  <w:hideMark/>
          </w:tcPr>
          <w:p w14:paraId="51457D7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Управление образованием администрации городского округа Люберцы Московской области</w:t>
            </w:r>
          </w:p>
        </w:tc>
      </w:tr>
      <w:tr w:rsidR="00F62F7C" w:rsidRPr="00F62F7C" w14:paraId="2229A9E0" w14:textId="77777777" w:rsidTr="00770A88">
        <w:trPr>
          <w:trHeight w:val="750"/>
        </w:trPr>
        <w:tc>
          <w:tcPr>
            <w:tcW w:w="426" w:type="dxa"/>
            <w:vMerge/>
            <w:hideMark/>
          </w:tcPr>
          <w:p w14:paraId="7B08E7B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1FAE173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74BE958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4E7BBE2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A5AD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DC2E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8DC6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E68E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B8B7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92A3C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2B060CE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05ABAD7A" w14:textId="77777777" w:rsidTr="00770A88">
        <w:trPr>
          <w:trHeight w:val="795"/>
        </w:trPr>
        <w:tc>
          <w:tcPr>
            <w:tcW w:w="426" w:type="dxa"/>
            <w:vMerge/>
            <w:hideMark/>
          </w:tcPr>
          <w:p w14:paraId="3366B37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05FED15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1BB0CD0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68B6F6C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75EE8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674 567,40500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BFD9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129 765,53200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D24F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136 260,67700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D873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136 539,34000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6CA7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136 000,92800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F0F9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136 000,92800</w:t>
            </w:r>
          </w:p>
        </w:tc>
        <w:tc>
          <w:tcPr>
            <w:tcW w:w="1560" w:type="dxa"/>
            <w:vMerge/>
            <w:hideMark/>
          </w:tcPr>
          <w:p w14:paraId="2E15640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37AB1941" w14:textId="77777777" w:rsidTr="00770A88">
        <w:trPr>
          <w:trHeight w:val="435"/>
        </w:trPr>
        <w:tc>
          <w:tcPr>
            <w:tcW w:w="426" w:type="dxa"/>
            <w:vMerge/>
            <w:hideMark/>
          </w:tcPr>
          <w:p w14:paraId="262ACCA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52F915E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38C926F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17E89D7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6A06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674 567,40500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4910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129 765,53200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BF54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136 260,67700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F585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136 539,34000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E0C2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136 000,92800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4C78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136 000,92800</w:t>
            </w:r>
          </w:p>
        </w:tc>
        <w:tc>
          <w:tcPr>
            <w:tcW w:w="1560" w:type="dxa"/>
            <w:vMerge/>
            <w:hideMark/>
          </w:tcPr>
          <w:p w14:paraId="287550D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F4AFE" w:rsidRPr="00F62F7C" w14:paraId="22F78868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39F4A197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  <w:hideMark/>
          </w:tcPr>
          <w:p w14:paraId="78E7E290" w14:textId="77777777" w:rsidR="001F4AFE" w:rsidRPr="00F62F7C" w:rsidRDefault="001F4AFE" w:rsidP="00F62F7C">
            <w:pPr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Microsoft YaHei"/>
                <w:color w:val="000000"/>
                <w:sz w:val="14"/>
                <w:szCs w:val="14"/>
                <w:lang w:eastAsia="en-US"/>
              </w:rPr>
              <w:t>Обеспечено финансирование муниципальных организаций дополнительного образования</w:t>
            </w:r>
            <w:r w:rsidRPr="00F62F7C">
              <w:rPr>
                <w:rFonts w:eastAsia="Calibri"/>
                <w:sz w:val="14"/>
                <w:szCs w:val="14"/>
                <w:lang w:eastAsia="en-US"/>
              </w:rPr>
              <w:t>, шт.</w:t>
            </w:r>
          </w:p>
        </w:tc>
        <w:tc>
          <w:tcPr>
            <w:tcW w:w="992" w:type="dxa"/>
            <w:vMerge w:val="restart"/>
            <w:hideMark/>
          </w:tcPr>
          <w:p w14:paraId="72EB9DCE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5411CC77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9DDC8F9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5C73C6D5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vAlign w:val="center"/>
            <w:hideMark/>
          </w:tcPr>
          <w:p w14:paraId="609FB311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 2024 год</w:t>
            </w:r>
          </w:p>
        </w:tc>
        <w:tc>
          <w:tcPr>
            <w:tcW w:w="2552" w:type="dxa"/>
            <w:gridSpan w:val="7"/>
            <w:vAlign w:val="center"/>
          </w:tcPr>
          <w:p w14:paraId="69A57D4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 том числе: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0CC3C811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4DDEDB4A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2026 год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798F78AD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2027 год</w:t>
            </w:r>
          </w:p>
        </w:tc>
        <w:tc>
          <w:tcPr>
            <w:tcW w:w="1560" w:type="dxa"/>
            <w:vMerge w:val="restart"/>
            <w:hideMark/>
          </w:tcPr>
          <w:p w14:paraId="10157A0A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1F4AFE" w:rsidRPr="00F62F7C" w14:paraId="501B0B4C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0D38CF2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576FEF0C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7C327E11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1B42CB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DE3FE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145AEA5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14:paraId="7949DF35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204EA5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квартал</w:t>
            </w:r>
          </w:p>
        </w:tc>
        <w:tc>
          <w:tcPr>
            <w:tcW w:w="567" w:type="dxa"/>
            <w:gridSpan w:val="2"/>
            <w:vAlign w:val="center"/>
          </w:tcPr>
          <w:p w14:paraId="319EEFA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полугодие</w:t>
            </w:r>
          </w:p>
        </w:tc>
        <w:tc>
          <w:tcPr>
            <w:tcW w:w="709" w:type="dxa"/>
            <w:gridSpan w:val="2"/>
            <w:vAlign w:val="center"/>
          </w:tcPr>
          <w:p w14:paraId="395C0680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9 месяцев</w:t>
            </w:r>
          </w:p>
        </w:tc>
        <w:tc>
          <w:tcPr>
            <w:tcW w:w="709" w:type="dxa"/>
            <w:gridSpan w:val="2"/>
            <w:vAlign w:val="center"/>
          </w:tcPr>
          <w:p w14:paraId="1A721E84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 месяцев</w:t>
            </w:r>
          </w:p>
        </w:tc>
        <w:tc>
          <w:tcPr>
            <w:tcW w:w="1417" w:type="dxa"/>
            <w:vMerge/>
            <w:vAlign w:val="center"/>
            <w:hideMark/>
          </w:tcPr>
          <w:p w14:paraId="2709626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E10E8F4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9C5A2D2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14:paraId="0E04256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060ADD97" w14:textId="77777777" w:rsidTr="00770A88">
        <w:trPr>
          <w:trHeight w:val="421"/>
        </w:trPr>
        <w:tc>
          <w:tcPr>
            <w:tcW w:w="426" w:type="dxa"/>
            <w:vMerge/>
            <w:hideMark/>
          </w:tcPr>
          <w:p w14:paraId="388D55A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211AADF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1791E56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1B85F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61EF999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14:paraId="3FE3300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9B6936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C40960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4C76CD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41A6809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B9F111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105EA39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14:paraId="19B6158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14:paraId="796558D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vMerge/>
            <w:hideMark/>
          </w:tcPr>
          <w:p w14:paraId="400E777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0D23DFD2" w14:textId="77777777" w:rsidTr="00770A88">
        <w:trPr>
          <w:trHeight w:val="735"/>
        </w:trPr>
        <w:tc>
          <w:tcPr>
            <w:tcW w:w="426" w:type="dxa"/>
            <w:vMerge w:val="restart"/>
            <w:hideMark/>
          </w:tcPr>
          <w:p w14:paraId="69E3A1E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2.2</w:t>
            </w:r>
          </w:p>
        </w:tc>
        <w:tc>
          <w:tcPr>
            <w:tcW w:w="1418" w:type="dxa"/>
            <w:vMerge w:val="restart"/>
            <w:hideMark/>
          </w:tcPr>
          <w:p w14:paraId="5CC6EFA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Мероприятие 02.02</w:t>
            </w:r>
          </w:p>
          <w:p w14:paraId="56E510F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2" w:type="dxa"/>
            <w:vMerge w:val="restart"/>
            <w:hideMark/>
          </w:tcPr>
          <w:p w14:paraId="2CC7D2A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01.01.2023 – 31.12.2027</w:t>
            </w:r>
          </w:p>
        </w:tc>
        <w:tc>
          <w:tcPr>
            <w:tcW w:w="1134" w:type="dxa"/>
            <w:vAlign w:val="center"/>
            <w:hideMark/>
          </w:tcPr>
          <w:p w14:paraId="08E8459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F9FD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3EF8" w14:textId="77777777" w:rsidR="00F62F7C" w:rsidRPr="00F62F7C" w:rsidRDefault="00F62F7C" w:rsidP="00F62F7C">
            <w:pPr>
              <w:ind w:left="70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84AF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308C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582E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B713" w14:textId="77777777" w:rsidR="00F62F7C" w:rsidRPr="00F62F7C" w:rsidRDefault="00F62F7C" w:rsidP="00F62F7C">
            <w:pPr>
              <w:ind w:left="709" w:hanging="81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  <w:hideMark/>
          </w:tcPr>
          <w:p w14:paraId="5C1E2FF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Управление образованием администрации городского округа Люберцы Московской области</w:t>
            </w:r>
          </w:p>
        </w:tc>
      </w:tr>
      <w:tr w:rsidR="00F62F7C" w:rsidRPr="00F62F7C" w14:paraId="0DBFC39C" w14:textId="77777777" w:rsidTr="00770A88">
        <w:trPr>
          <w:trHeight w:val="735"/>
        </w:trPr>
        <w:tc>
          <w:tcPr>
            <w:tcW w:w="426" w:type="dxa"/>
            <w:vMerge/>
            <w:hideMark/>
          </w:tcPr>
          <w:p w14:paraId="344E25C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350BF66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26F855E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2003AD1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646F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D3AF" w14:textId="77777777" w:rsidR="00F62F7C" w:rsidRPr="00F62F7C" w:rsidRDefault="00F62F7C" w:rsidP="00F62F7C">
            <w:pPr>
              <w:ind w:left="70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C6DB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F70B6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D5F3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3B155" w14:textId="77777777" w:rsidR="00F62F7C" w:rsidRPr="00F62F7C" w:rsidRDefault="00F62F7C" w:rsidP="00F62F7C">
            <w:pPr>
              <w:ind w:left="709" w:hanging="81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0766CC7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0135112A" w14:textId="77777777" w:rsidTr="00770A88">
        <w:trPr>
          <w:trHeight w:val="657"/>
        </w:trPr>
        <w:tc>
          <w:tcPr>
            <w:tcW w:w="426" w:type="dxa"/>
            <w:vMerge/>
            <w:hideMark/>
          </w:tcPr>
          <w:p w14:paraId="10BFF63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2F564F5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1D2E738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1A12E15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1555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9 793,51757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B3D57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1 064,85494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F5D1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8 728,66263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2A25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9167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EC97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59CF4FC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140A4D8B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6BE039B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141424C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63D414A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A29182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163C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9 793,51757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F0FC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1 064,85494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D0AF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8 728,66263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9AF3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19CB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5F75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2379D5C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F4AFE" w:rsidRPr="00F62F7C" w14:paraId="79F7BC60" w14:textId="77777777" w:rsidTr="00770A88">
        <w:trPr>
          <w:trHeight w:val="288"/>
        </w:trPr>
        <w:tc>
          <w:tcPr>
            <w:tcW w:w="426" w:type="dxa"/>
            <w:vMerge/>
          </w:tcPr>
          <w:p w14:paraId="6A4D8DB5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C424C25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992" w:type="dxa"/>
            <w:vMerge w:val="restart"/>
          </w:tcPr>
          <w:p w14:paraId="566FF6CA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205B8AF0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72EDCDB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  <w:p w14:paraId="27F9A59F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F538AD2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3016DC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 2024 год</w:t>
            </w:r>
          </w:p>
        </w:tc>
        <w:tc>
          <w:tcPr>
            <w:tcW w:w="2552" w:type="dxa"/>
            <w:gridSpan w:val="7"/>
            <w:vAlign w:val="center"/>
          </w:tcPr>
          <w:p w14:paraId="58DC92A7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 том числе:</w:t>
            </w:r>
          </w:p>
        </w:tc>
        <w:tc>
          <w:tcPr>
            <w:tcW w:w="1417" w:type="dxa"/>
            <w:vMerge w:val="restart"/>
            <w:vAlign w:val="center"/>
          </w:tcPr>
          <w:p w14:paraId="20F2EF14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  <w:p w14:paraId="22CAA70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75E24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2026 год</w:t>
            </w:r>
          </w:p>
          <w:p w14:paraId="6C767C81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893625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2027 год</w:t>
            </w:r>
          </w:p>
          <w:p w14:paraId="693078A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0391585E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1F4AFE" w:rsidRPr="00F62F7C" w14:paraId="7758900D" w14:textId="77777777" w:rsidTr="00770A88">
        <w:trPr>
          <w:trHeight w:val="264"/>
        </w:trPr>
        <w:tc>
          <w:tcPr>
            <w:tcW w:w="426" w:type="dxa"/>
            <w:vMerge/>
          </w:tcPr>
          <w:p w14:paraId="3002B1DA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26DBF2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74B1587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685DEA5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8BB2A7F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2F5A19B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99313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01B324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квартал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A4253B4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D92023F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9 месяцев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56D0D45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 месяцев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3A2D694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90E9C51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08FC43D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566838D1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0864E867" w14:textId="77777777" w:rsidTr="00770A88">
        <w:trPr>
          <w:trHeight w:val="418"/>
        </w:trPr>
        <w:tc>
          <w:tcPr>
            <w:tcW w:w="426" w:type="dxa"/>
            <w:vMerge/>
          </w:tcPr>
          <w:p w14:paraId="1B9B32A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BF38BF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394E0F6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2B28A0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6655E8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5" w:type="dxa"/>
            <w:vAlign w:val="center"/>
          </w:tcPr>
          <w:p w14:paraId="49E7EE7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1B3DCB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4C26322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705E5FA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6F87611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37A4221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14:paraId="2EBCC6D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14:paraId="1B25E57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14:paraId="17E04C7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560" w:type="dxa"/>
            <w:vAlign w:val="center"/>
          </w:tcPr>
          <w:p w14:paraId="12E222F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7473F82B" w14:textId="77777777" w:rsidTr="00770A88">
        <w:trPr>
          <w:trHeight w:val="551"/>
        </w:trPr>
        <w:tc>
          <w:tcPr>
            <w:tcW w:w="426" w:type="dxa"/>
            <w:vMerge w:val="restart"/>
            <w:hideMark/>
          </w:tcPr>
          <w:p w14:paraId="22347C8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2.3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hideMark/>
          </w:tcPr>
          <w:p w14:paraId="5299267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Мероприятие 02.04</w:t>
            </w:r>
          </w:p>
          <w:p w14:paraId="5865BFF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Мероприятия в сфере дополнительного  образования</w:t>
            </w:r>
          </w:p>
        </w:tc>
        <w:tc>
          <w:tcPr>
            <w:tcW w:w="992" w:type="dxa"/>
            <w:vMerge w:val="restart"/>
            <w:hideMark/>
          </w:tcPr>
          <w:p w14:paraId="5282D9B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01.01.2023 – 31.12.2027</w:t>
            </w:r>
          </w:p>
        </w:tc>
        <w:tc>
          <w:tcPr>
            <w:tcW w:w="1134" w:type="dxa"/>
            <w:vAlign w:val="center"/>
            <w:hideMark/>
          </w:tcPr>
          <w:p w14:paraId="00E76A5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8206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ECE9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6595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F525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7B7D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2561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  <w:hideMark/>
          </w:tcPr>
          <w:p w14:paraId="5513D23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Управление образованием администрации городского округа Люберцы Московской области</w:t>
            </w:r>
          </w:p>
        </w:tc>
      </w:tr>
      <w:tr w:rsidR="00F62F7C" w:rsidRPr="00F62F7C" w14:paraId="0338BC12" w14:textId="77777777" w:rsidTr="00770A88">
        <w:trPr>
          <w:trHeight w:val="704"/>
        </w:trPr>
        <w:tc>
          <w:tcPr>
            <w:tcW w:w="426" w:type="dxa"/>
            <w:vMerge/>
            <w:hideMark/>
          </w:tcPr>
          <w:p w14:paraId="20047D5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hideMark/>
          </w:tcPr>
          <w:p w14:paraId="67482AE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56A376C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81172D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3A57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DBF8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940E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CA8F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91F5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652E" w14:textId="77777777" w:rsidR="00F62F7C" w:rsidRPr="00F62F7C" w:rsidRDefault="00F62F7C" w:rsidP="00F62F7C">
            <w:pPr>
              <w:ind w:left="-11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5362753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46AF0987" w14:textId="77777777" w:rsidTr="00770A88">
        <w:trPr>
          <w:trHeight w:val="750"/>
        </w:trPr>
        <w:tc>
          <w:tcPr>
            <w:tcW w:w="426" w:type="dxa"/>
            <w:vMerge/>
            <w:hideMark/>
          </w:tcPr>
          <w:p w14:paraId="3293AB4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hideMark/>
          </w:tcPr>
          <w:p w14:paraId="661E60C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367322D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7A0D1BB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8530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1 312,00000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5B61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612,00000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6304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C74EF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BEA1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FD1C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3931CDC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0B811212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440D648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hideMark/>
          </w:tcPr>
          <w:p w14:paraId="50D6326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4458B5C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1A4309C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149B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1 312,00000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F3FF2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612,00000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0540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3606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72DA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D389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1D1A0D6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2B2FB8C8" w14:textId="77777777" w:rsidTr="00770A88">
        <w:trPr>
          <w:trHeight w:val="230"/>
        </w:trPr>
        <w:tc>
          <w:tcPr>
            <w:tcW w:w="426" w:type="dxa"/>
            <w:vMerge/>
          </w:tcPr>
          <w:p w14:paraId="719EF45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7A11539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Количество субсидий на иные цели реализованных учреждениями дополнительного образования, шт.</w:t>
            </w:r>
          </w:p>
        </w:tc>
        <w:tc>
          <w:tcPr>
            <w:tcW w:w="992" w:type="dxa"/>
            <w:vMerge w:val="restart"/>
          </w:tcPr>
          <w:p w14:paraId="05C1F1A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7C61378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389B893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</w:tcPr>
          <w:p w14:paraId="41ECAB5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F75518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 2024 год</w:t>
            </w:r>
          </w:p>
        </w:tc>
        <w:tc>
          <w:tcPr>
            <w:tcW w:w="2552" w:type="dxa"/>
            <w:gridSpan w:val="7"/>
            <w:vAlign w:val="center"/>
          </w:tcPr>
          <w:p w14:paraId="42C5F26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14:paraId="3EF20A8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1418" w:type="dxa"/>
            <w:vMerge w:val="restart"/>
            <w:vAlign w:val="center"/>
          </w:tcPr>
          <w:p w14:paraId="668AA91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2026 год</w:t>
            </w:r>
          </w:p>
        </w:tc>
        <w:tc>
          <w:tcPr>
            <w:tcW w:w="1275" w:type="dxa"/>
            <w:vMerge w:val="restart"/>
            <w:vAlign w:val="center"/>
          </w:tcPr>
          <w:p w14:paraId="7085E59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2027 год</w:t>
            </w:r>
          </w:p>
        </w:tc>
        <w:tc>
          <w:tcPr>
            <w:tcW w:w="1560" w:type="dxa"/>
            <w:vMerge w:val="restart"/>
          </w:tcPr>
          <w:p w14:paraId="5BC4E27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F62F7C" w:rsidRPr="00F62F7C" w14:paraId="46E89AA6" w14:textId="77777777" w:rsidTr="00770A88">
        <w:trPr>
          <w:trHeight w:val="430"/>
        </w:trPr>
        <w:tc>
          <w:tcPr>
            <w:tcW w:w="426" w:type="dxa"/>
            <w:vMerge/>
          </w:tcPr>
          <w:p w14:paraId="60D09F2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3E778F5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0BC2B81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81D797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DC990A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28BF99B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978875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FEC5B6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квартал</w:t>
            </w:r>
          </w:p>
        </w:tc>
        <w:tc>
          <w:tcPr>
            <w:tcW w:w="567" w:type="dxa"/>
            <w:gridSpan w:val="2"/>
            <w:vAlign w:val="center"/>
          </w:tcPr>
          <w:p w14:paraId="297C9AD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полугодие</w:t>
            </w:r>
          </w:p>
        </w:tc>
        <w:tc>
          <w:tcPr>
            <w:tcW w:w="709" w:type="dxa"/>
            <w:gridSpan w:val="2"/>
            <w:vAlign w:val="center"/>
          </w:tcPr>
          <w:p w14:paraId="2C4C60E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9 месяцев</w:t>
            </w:r>
          </w:p>
        </w:tc>
        <w:tc>
          <w:tcPr>
            <w:tcW w:w="709" w:type="dxa"/>
            <w:gridSpan w:val="2"/>
            <w:vAlign w:val="center"/>
          </w:tcPr>
          <w:p w14:paraId="092E460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 месяцев</w:t>
            </w:r>
          </w:p>
        </w:tc>
        <w:tc>
          <w:tcPr>
            <w:tcW w:w="1417" w:type="dxa"/>
            <w:vAlign w:val="center"/>
          </w:tcPr>
          <w:p w14:paraId="4F403DC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6E8FA61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17E4425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</w:tcPr>
          <w:p w14:paraId="2AD19FB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6EFA3044" w14:textId="77777777" w:rsidTr="00770A88">
        <w:trPr>
          <w:trHeight w:val="280"/>
        </w:trPr>
        <w:tc>
          <w:tcPr>
            <w:tcW w:w="426" w:type="dxa"/>
            <w:vMerge/>
          </w:tcPr>
          <w:p w14:paraId="6481BF7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609B77B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474DBEB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C9A54A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7ADC91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5" w:type="dxa"/>
            <w:vAlign w:val="center"/>
          </w:tcPr>
          <w:p w14:paraId="0108ED2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4E7D8FB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14:paraId="41FEFD9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6E53E2F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2338399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3F0701F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14:paraId="0AE2667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14:paraId="2A8112D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5" w:type="dxa"/>
            <w:vAlign w:val="center"/>
          </w:tcPr>
          <w:p w14:paraId="34BC530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60" w:type="dxa"/>
            <w:vMerge/>
          </w:tcPr>
          <w:p w14:paraId="37CA826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5D283294" w14:textId="77777777" w:rsidTr="00770A88">
        <w:trPr>
          <w:trHeight w:val="655"/>
        </w:trPr>
        <w:tc>
          <w:tcPr>
            <w:tcW w:w="426" w:type="dxa"/>
            <w:vMerge w:val="restart"/>
          </w:tcPr>
          <w:p w14:paraId="0F1A820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2.4</w:t>
            </w:r>
          </w:p>
        </w:tc>
        <w:tc>
          <w:tcPr>
            <w:tcW w:w="1418" w:type="dxa"/>
            <w:vMerge w:val="restart"/>
          </w:tcPr>
          <w:p w14:paraId="06FB6B5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Мероприятие 02.05</w:t>
            </w:r>
          </w:p>
          <w:p w14:paraId="76509FF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992" w:type="dxa"/>
            <w:vMerge w:val="restart"/>
          </w:tcPr>
          <w:p w14:paraId="0E14F67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01.09.2023 – 31.12.2027</w:t>
            </w:r>
          </w:p>
        </w:tc>
        <w:tc>
          <w:tcPr>
            <w:tcW w:w="1134" w:type="dxa"/>
            <w:vAlign w:val="center"/>
          </w:tcPr>
          <w:p w14:paraId="5540B85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5593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AC10" w14:textId="77777777" w:rsidR="00F62F7C" w:rsidRPr="00F62F7C" w:rsidRDefault="00F62F7C" w:rsidP="00F62F7C">
            <w:pPr>
              <w:ind w:left="70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BC7A" w14:textId="77777777" w:rsidR="00F62F7C" w:rsidRPr="00F62F7C" w:rsidRDefault="00F62F7C" w:rsidP="00F62F7C">
            <w:pPr>
              <w:ind w:left="-105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65EC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BACB" w14:textId="77777777" w:rsidR="00F62F7C" w:rsidRPr="00F62F7C" w:rsidRDefault="00F62F7C" w:rsidP="00F62F7C">
            <w:pPr>
              <w:ind w:left="141" w:firstLine="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D018" w14:textId="77777777" w:rsidR="00F62F7C" w:rsidRPr="00F62F7C" w:rsidRDefault="00F62F7C" w:rsidP="00F62F7C">
            <w:pPr>
              <w:ind w:left="-11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  <w:vAlign w:val="center"/>
          </w:tcPr>
          <w:p w14:paraId="4D33F41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Управление образованием администрации городского округа Люберцы Московской области</w:t>
            </w:r>
          </w:p>
        </w:tc>
      </w:tr>
      <w:tr w:rsidR="00F62F7C" w:rsidRPr="00F62F7C" w14:paraId="368E88BB" w14:textId="77777777" w:rsidTr="00770A88">
        <w:trPr>
          <w:trHeight w:val="655"/>
        </w:trPr>
        <w:tc>
          <w:tcPr>
            <w:tcW w:w="426" w:type="dxa"/>
            <w:vMerge/>
          </w:tcPr>
          <w:p w14:paraId="6A294D4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4D85894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16EF903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F7CE67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9A66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25FA" w14:textId="77777777" w:rsidR="00F62F7C" w:rsidRPr="00F62F7C" w:rsidRDefault="00F62F7C" w:rsidP="00F62F7C">
            <w:pPr>
              <w:ind w:left="70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C974" w14:textId="77777777" w:rsidR="00F62F7C" w:rsidRPr="00F62F7C" w:rsidRDefault="00F62F7C" w:rsidP="00F62F7C">
            <w:pPr>
              <w:ind w:left="-105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349F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6433" w14:textId="77777777" w:rsidR="00F62F7C" w:rsidRPr="00F62F7C" w:rsidRDefault="00F62F7C" w:rsidP="00F62F7C">
            <w:pPr>
              <w:ind w:left="141" w:firstLine="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A0FE" w14:textId="77777777" w:rsidR="00F62F7C" w:rsidRPr="00F62F7C" w:rsidRDefault="00F62F7C" w:rsidP="00F62F7C">
            <w:pPr>
              <w:ind w:left="-11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</w:tcPr>
          <w:p w14:paraId="4A4AE70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4A819FED" w14:textId="77777777" w:rsidTr="00770A88">
        <w:trPr>
          <w:trHeight w:val="655"/>
        </w:trPr>
        <w:tc>
          <w:tcPr>
            <w:tcW w:w="426" w:type="dxa"/>
            <w:vMerge/>
          </w:tcPr>
          <w:p w14:paraId="152051D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13EF774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64BF82A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2054DA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4CCB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1 272,07200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D4C6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1 215,03750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7F47" w14:textId="77777777" w:rsidR="00F62F7C" w:rsidRPr="00F62F7C" w:rsidRDefault="00F62F7C" w:rsidP="00F62F7C">
            <w:pPr>
              <w:ind w:left="-105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57,03450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AE57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4102" w14:textId="77777777" w:rsidR="00F62F7C" w:rsidRPr="00F62F7C" w:rsidRDefault="00F62F7C" w:rsidP="00F62F7C">
            <w:pPr>
              <w:ind w:left="141" w:firstLine="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B7E0" w14:textId="77777777" w:rsidR="00F62F7C" w:rsidRPr="00F62F7C" w:rsidRDefault="00F62F7C" w:rsidP="00F62F7C">
            <w:pPr>
              <w:ind w:left="-11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</w:tcPr>
          <w:p w14:paraId="3401F78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5882FE81" w14:textId="77777777" w:rsidTr="00770A88">
        <w:trPr>
          <w:trHeight w:val="241"/>
        </w:trPr>
        <w:tc>
          <w:tcPr>
            <w:tcW w:w="426" w:type="dxa"/>
            <w:vMerge/>
          </w:tcPr>
          <w:p w14:paraId="69E1358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7FCFE54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659C593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A18880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1D1C" w14:textId="77777777" w:rsidR="00F62F7C" w:rsidRPr="00F62F7C" w:rsidRDefault="00F62F7C" w:rsidP="00F62F7C">
            <w:pPr>
              <w:ind w:left="-9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1 272,07200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9276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1 215,03750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AA2A" w14:textId="77777777" w:rsidR="00F62F7C" w:rsidRPr="00F62F7C" w:rsidRDefault="00F62F7C" w:rsidP="00F62F7C">
            <w:pPr>
              <w:ind w:left="-105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57,03450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B2F3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D5C5" w14:textId="77777777" w:rsidR="00F62F7C" w:rsidRPr="00F62F7C" w:rsidRDefault="00F62F7C" w:rsidP="00F62F7C">
            <w:pPr>
              <w:ind w:left="141" w:firstLine="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9C1B" w14:textId="77777777" w:rsidR="00F62F7C" w:rsidRPr="00F62F7C" w:rsidRDefault="00F62F7C" w:rsidP="00F62F7C">
            <w:pPr>
              <w:ind w:left="-11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</w:tcPr>
          <w:p w14:paraId="389F761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64070CDE" w14:textId="77777777" w:rsidTr="00770A88">
        <w:trPr>
          <w:trHeight w:val="254"/>
        </w:trPr>
        <w:tc>
          <w:tcPr>
            <w:tcW w:w="426" w:type="dxa"/>
            <w:vMerge/>
          </w:tcPr>
          <w:p w14:paraId="346A736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72DB1142" w14:textId="77777777" w:rsidR="00F62F7C" w:rsidRPr="00F62F7C" w:rsidRDefault="00F62F7C" w:rsidP="00F62F7C">
            <w:pPr>
              <w:rPr>
                <w:sz w:val="14"/>
                <w:szCs w:val="14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Количество зданий образовательных </w:t>
            </w:r>
            <w:r w:rsidRPr="00F62F7C">
              <w:rPr>
                <w:rFonts w:eastAsia="Calibri"/>
                <w:sz w:val="14"/>
                <w:szCs w:val="14"/>
                <w:lang w:eastAsia="en-US"/>
              </w:rPr>
              <w:lastRenderedPageBreak/>
              <w:t>организаций, по которым разработана проектно-сметная документация на проведение ремонтных работ  зданий, шт.</w:t>
            </w:r>
          </w:p>
        </w:tc>
        <w:tc>
          <w:tcPr>
            <w:tcW w:w="992" w:type="dxa"/>
            <w:vMerge w:val="restart"/>
          </w:tcPr>
          <w:p w14:paraId="59320A0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14:paraId="6FB8CFA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2003B461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</w:tcPr>
          <w:p w14:paraId="492BBE6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  <w:p w14:paraId="2E33AAF1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F31A443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Итого 2024 </w:t>
            </w:r>
            <w:r w:rsidRPr="00F62F7C">
              <w:rPr>
                <w:rFonts w:eastAsia="Calibri"/>
                <w:sz w:val="14"/>
                <w:szCs w:val="14"/>
                <w:lang w:eastAsia="en-US"/>
              </w:rPr>
              <w:lastRenderedPageBreak/>
              <w:t>год</w:t>
            </w:r>
          </w:p>
        </w:tc>
        <w:tc>
          <w:tcPr>
            <w:tcW w:w="2552" w:type="dxa"/>
            <w:gridSpan w:val="7"/>
            <w:vAlign w:val="center"/>
          </w:tcPr>
          <w:p w14:paraId="7E776777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lastRenderedPageBreak/>
              <w:t>В том числе:</w:t>
            </w:r>
          </w:p>
        </w:tc>
        <w:tc>
          <w:tcPr>
            <w:tcW w:w="1417" w:type="dxa"/>
            <w:vAlign w:val="center"/>
          </w:tcPr>
          <w:p w14:paraId="45C94B3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  <w:p w14:paraId="5657A172" w14:textId="77777777" w:rsidR="00F62F7C" w:rsidRPr="00F62F7C" w:rsidRDefault="00F62F7C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AD9872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2026 год</w:t>
            </w:r>
          </w:p>
          <w:p w14:paraId="0622BCD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DB407B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2027 год</w:t>
            </w:r>
          </w:p>
          <w:p w14:paraId="7E99798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60D8461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F62F7C" w:rsidRPr="00F62F7C" w14:paraId="6BAD22AD" w14:textId="77777777" w:rsidTr="00770A88">
        <w:trPr>
          <w:trHeight w:val="597"/>
        </w:trPr>
        <w:tc>
          <w:tcPr>
            <w:tcW w:w="426" w:type="dxa"/>
            <w:vMerge/>
          </w:tcPr>
          <w:p w14:paraId="7D85994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095649E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4E5F032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2E08EB4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735C84C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5551E17A" w14:textId="77777777" w:rsidR="00F62F7C" w:rsidRPr="00F62F7C" w:rsidRDefault="00F62F7C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143E54E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4C0AEF6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квартал</w:t>
            </w:r>
          </w:p>
        </w:tc>
        <w:tc>
          <w:tcPr>
            <w:tcW w:w="567" w:type="dxa"/>
            <w:gridSpan w:val="2"/>
            <w:vAlign w:val="center"/>
          </w:tcPr>
          <w:p w14:paraId="4F04F419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полугодие</w:t>
            </w:r>
          </w:p>
        </w:tc>
        <w:tc>
          <w:tcPr>
            <w:tcW w:w="709" w:type="dxa"/>
            <w:gridSpan w:val="2"/>
            <w:vAlign w:val="center"/>
          </w:tcPr>
          <w:p w14:paraId="0C155008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9 месяцев</w:t>
            </w:r>
          </w:p>
        </w:tc>
        <w:tc>
          <w:tcPr>
            <w:tcW w:w="709" w:type="dxa"/>
            <w:gridSpan w:val="2"/>
            <w:vAlign w:val="center"/>
          </w:tcPr>
          <w:p w14:paraId="28ABFA6E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 месяцев</w:t>
            </w:r>
          </w:p>
        </w:tc>
        <w:tc>
          <w:tcPr>
            <w:tcW w:w="1417" w:type="dxa"/>
            <w:vAlign w:val="center"/>
          </w:tcPr>
          <w:p w14:paraId="68B3184A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39B7AFE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56E4867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80750A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6CE114FF" w14:textId="77777777" w:rsidTr="00770A88">
        <w:trPr>
          <w:trHeight w:val="56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6C18402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621B5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3C0C11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4BC3E0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A4BF54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F4CCE1C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08BE4C8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D4B9FB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8EF862E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7FB952A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99628E0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AAF132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F3BA2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938F30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8CF89A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6A24E4" w:rsidRPr="00F62F7C" w14:paraId="7355A32B" w14:textId="77777777" w:rsidTr="00770A88">
        <w:trPr>
          <w:trHeight w:val="655"/>
        </w:trPr>
        <w:tc>
          <w:tcPr>
            <w:tcW w:w="426" w:type="dxa"/>
            <w:vMerge w:val="restart"/>
          </w:tcPr>
          <w:p w14:paraId="0BF69B3E" w14:textId="598BDBA7" w:rsidR="006A24E4" w:rsidRPr="00F62F7C" w:rsidRDefault="006A24E4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2.5</w:t>
            </w:r>
          </w:p>
        </w:tc>
        <w:tc>
          <w:tcPr>
            <w:tcW w:w="1418" w:type="dxa"/>
            <w:vMerge w:val="restart"/>
          </w:tcPr>
          <w:p w14:paraId="25427BDA" w14:textId="773C45F7" w:rsidR="00BE6DE7" w:rsidRPr="00256253" w:rsidRDefault="00C439FE" w:rsidP="00BE6D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Мероприятие 02.07</w:t>
            </w:r>
          </w:p>
          <w:p w14:paraId="0EAE4B81" w14:textId="2315D152" w:rsidR="006A24E4" w:rsidRPr="00256253" w:rsidRDefault="00BE6DE7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2" w:type="dxa"/>
            <w:vMerge w:val="restart"/>
          </w:tcPr>
          <w:p w14:paraId="4F934D42" w14:textId="2E91C979" w:rsidR="006A24E4" w:rsidRPr="00256253" w:rsidRDefault="00BE6DE7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27.11.2024 - 31.12.2024</w:t>
            </w:r>
          </w:p>
        </w:tc>
        <w:tc>
          <w:tcPr>
            <w:tcW w:w="1134" w:type="dxa"/>
            <w:vAlign w:val="center"/>
          </w:tcPr>
          <w:p w14:paraId="6107BC0F" w14:textId="45DCFF6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788D" w14:textId="1B19F844" w:rsidR="006A24E4" w:rsidRPr="00256253" w:rsidRDefault="006A24E4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5851" w14:textId="4E56094A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03E1" w14:textId="43E8812E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959F" w14:textId="49B0A358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C827" w14:textId="18773473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86BE" w14:textId="3023CC36" w:rsidR="006A24E4" w:rsidRPr="00256253" w:rsidRDefault="006A24E4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</w:tcPr>
          <w:p w14:paraId="1161E332" w14:textId="2D267CBD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Управление образованием администрации городского округа Люберцы Московской области</w:t>
            </w:r>
          </w:p>
        </w:tc>
      </w:tr>
      <w:tr w:rsidR="006A24E4" w:rsidRPr="00F62F7C" w14:paraId="4D1F380F" w14:textId="77777777" w:rsidTr="00770A88">
        <w:trPr>
          <w:trHeight w:val="655"/>
        </w:trPr>
        <w:tc>
          <w:tcPr>
            <w:tcW w:w="426" w:type="dxa"/>
            <w:vMerge/>
          </w:tcPr>
          <w:p w14:paraId="3761A231" w14:textId="77777777" w:rsidR="006A24E4" w:rsidRPr="00F62F7C" w:rsidRDefault="006A24E4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379813E2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603F9606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26B449E" w14:textId="4A3EF240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0C1B" w14:textId="2326262C" w:rsidR="006A24E4" w:rsidRPr="00256253" w:rsidRDefault="00C439FE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3941,00000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562E" w14:textId="40F9E5DB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028C" w14:textId="6BDFCE8E" w:rsidR="006A24E4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3941,00000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748C" w14:textId="7990862F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07D5" w14:textId="3878B0CF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6294" w14:textId="0923D93B" w:rsidR="006A24E4" w:rsidRPr="00256253" w:rsidRDefault="006A24E4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</w:tcPr>
          <w:p w14:paraId="34A58655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6A24E4" w:rsidRPr="00F62F7C" w14:paraId="27691BAC" w14:textId="77777777" w:rsidTr="00770A88">
        <w:trPr>
          <w:trHeight w:val="655"/>
        </w:trPr>
        <w:tc>
          <w:tcPr>
            <w:tcW w:w="426" w:type="dxa"/>
            <w:vMerge/>
          </w:tcPr>
          <w:p w14:paraId="41B66560" w14:textId="77777777" w:rsidR="006A24E4" w:rsidRPr="00F62F7C" w:rsidRDefault="006A24E4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0D5BEA1F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1A315D5D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2D771CE" w14:textId="6BE0674D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CE71" w14:textId="3949B616" w:rsidR="006A24E4" w:rsidRPr="00256253" w:rsidRDefault="00C439FE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A064" w14:textId="21B0EBD4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DFEA" w14:textId="3F5172B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E7B4" w14:textId="32AABEDB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C59C" w14:textId="5B68B25F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D268" w14:textId="5A8FC60B" w:rsidR="006A24E4" w:rsidRPr="00256253" w:rsidRDefault="006A24E4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</w:tcPr>
          <w:p w14:paraId="6E46A65C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C439FE" w:rsidRPr="00F62F7C" w14:paraId="22B93A46" w14:textId="77777777" w:rsidTr="00770A88">
        <w:trPr>
          <w:trHeight w:val="655"/>
        </w:trPr>
        <w:tc>
          <w:tcPr>
            <w:tcW w:w="426" w:type="dxa"/>
            <w:vMerge/>
          </w:tcPr>
          <w:p w14:paraId="06575FE4" w14:textId="77777777" w:rsidR="00C439FE" w:rsidRPr="00F62F7C" w:rsidRDefault="00C439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61066F77" w14:textId="77777777" w:rsidR="00C439FE" w:rsidRPr="00256253" w:rsidRDefault="00C439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4EEF0691" w14:textId="77777777" w:rsidR="00C439FE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2DBB674" w14:textId="1AE7DDF3" w:rsidR="00C439FE" w:rsidRPr="00256253" w:rsidRDefault="00C439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4873" w14:textId="064E98FE" w:rsidR="00C439FE" w:rsidRPr="00256253" w:rsidRDefault="00C439FE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3941,00000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221E" w14:textId="673D6923" w:rsidR="00C439FE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B789" w14:textId="5E689217" w:rsidR="00C439FE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3941,00000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DD0E" w14:textId="0110FCC7" w:rsidR="00C439FE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5D91" w14:textId="03BE10F3" w:rsidR="00C439FE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6AB3" w14:textId="2D9CE5AA" w:rsidR="00C439FE" w:rsidRPr="00256253" w:rsidRDefault="00C439FE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</w:tcPr>
          <w:p w14:paraId="4CA64BDD" w14:textId="77777777" w:rsidR="00C439FE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6A24E4" w:rsidRPr="00F62F7C" w14:paraId="5FD7DFCF" w14:textId="77777777" w:rsidTr="00770A88">
        <w:trPr>
          <w:trHeight w:val="335"/>
        </w:trPr>
        <w:tc>
          <w:tcPr>
            <w:tcW w:w="426" w:type="dxa"/>
            <w:vMerge/>
          </w:tcPr>
          <w:p w14:paraId="6BEE6270" w14:textId="77777777" w:rsidR="006A24E4" w:rsidRPr="00F62F7C" w:rsidRDefault="006A24E4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13577282" w14:textId="77777777" w:rsidR="00886D93" w:rsidRPr="00256253" w:rsidRDefault="00886D93" w:rsidP="00886D9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256253">
              <w:rPr>
                <w:sz w:val="14"/>
                <w:szCs w:val="14"/>
              </w:rPr>
              <w:t>Достигнуто соотношение средней заработной платы педагогических работников организаций дополнительного образования и среднемесячной номинальной начисленной заработной платы учителей в Московской области</w:t>
            </w:r>
          </w:p>
          <w:p w14:paraId="3343636A" w14:textId="35BF9F85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3B49B5BF" w14:textId="3CB15CF7" w:rsidR="006A24E4" w:rsidRPr="00256253" w:rsidRDefault="006A24E4" w:rsidP="006A2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15CE2ADE" w14:textId="7B4852C8" w:rsidR="006A24E4" w:rsidRPr="00256253" w:rsidRDefault="006A24E4" w:rsidP="006A2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4F42" w14:textId="1A47E0E7" w:rsidR="006A24E4" w:rsidRPr="00256253" w:rsidRDefault="006A24E4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8BCDDE" w14:textId="77777777" w:rsidR="006A24E4" w:rsidRPr="00256253" w:rsidRDefault="006A24E4" w:rsidP="001F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  <w:p w14:paraId="7AA04AD3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735DC38" w14:textId="2BDD9BA2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Итого 2024 год</w:t>
            </w:r>
          </w:p>
        </w:tc>
        <w:tc>
          <w:tcPr>
            <w:tcW w:w="260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752A" w14:textId="64FF35D6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B1BE62" w14:textId="77777777" w:rsidR="006A24E4" w:rsidRPr="00256253" w:rsidRDefault="006A24E4" w:rsidP="001F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  <w:p w14:paraId="6C92B77A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E1A0FA" w14:textId="77777777" w:rsidR="006A24E4" w:rsidRPr="00256253" w:rsidRDefault="006A24E4" w:rsidP="001F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2026 год</w:t>
            </w:r>
          </w:p>
          <w:p w14:paraId="5395C0D3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E9558A" w14:textId="77777777" w:rsidR="006A24E4" w:rsidRPr="00256253" w:rsidRDefault="006A24E4" w:rsidP="001F4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2027 год</w:t>
            </w:r>
          </w:p>
          <w:p w14:paraId="33134215" w14:textId="77777777" w:rsidR="006A24E4" w:rsidRPr="00256253" w:rsidRDefault="006A24E4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04DAFAE5" w14:textId="39A9FB22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6A24E4" w:rsidRPr="00F62F7C" w14:paraId="79A4FB80" w14:textId="77777777" w:rsidTr="00770A88">
        <w:trPr>
          <w:trHeight w:val="655"/>
        </w:trPr>
        <w:tc>
          <w:tcPr>
            <w:tcW w:w="426" w:type="dxa"/>
            <w:vMerge/>
          </w:tcPr>
          <w:p w14:paraId="77B1E003" w14:textId="77777777" w:rsidR="006A24E4" w:rsidRPr="00F62F7C" w:rsidRDefault="006A24E4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7DEBCECB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5A693DC0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272E045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71A9" w14:textId="77777777" w:rsidR="006A24E4" w:rsidRPr="00256253" w:rsidRDefault="006A24E4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3BE2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3929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84FA" w14:textId="658D5F28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1 квартал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55AA" w14:textId="7B886A5A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1 полугодие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5BDC" w14:textId="3B650352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9 месяцев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1E9F" w14:textId="2D3D27BF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12 месяцев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AB95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33C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7FCD" w14:textId="77777777" w:rsidR="006A24E4" w:rsidRPr="00256253" w:rsidRDefault="006A24E4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</w:tcPr>
          <w:p w14:paraId="6B1AAE7E" w14:textId="77777777" w:rsidR="006A24E4" w:rsidRPr="00F62F7C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6A24E4" w:rsidRPr="00F62F7C" w14:paraId="74A717B0" w14:textId="77777777" w:rsidTr="00770A88">
        <w:trPr>
          <w:trHeight w:val="655"/>
        </w:trPr>
        <w:tc>
          <w:tcPr>
            <w:tcW w:w="426" w:type="dxa"/>
            <w:vMerge/>
          </w:tcPr>
          <w:p w14:paraId="495154B6" w14:textId="77777777" w:rsidR="006A24E4" w:rsidRPr="00F62F7C" w:rsidRDefault="006A24E4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502BA3A8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35324032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3D581AC" w14:textId="77777777" w:rsidR="006A24E4" w:rsidRPr="00256253" w:rsidRDefault="006A24E4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9694" w14:textId="5866A069" w:rsidR="006A24E4" w:rsidRPr="00256253" w:rsidRDefault="00C655C6" w:rsidP="00F62F7C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106,63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5F3D" w14:textId="5959B447" w:rsidR="006A24E4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0F08" w14:textId="2E1BD350" w:rsidR="006A24E4" w:rsidRPr="00256253" w:rsidRDefault="00C655C6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106,63</w:t>
            </w: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68F7" w14:textId="1CB613B7" w:rsidR="006A24E4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BB5F" w14:textId="1423969B" w:rsidR="006A24E4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1E3A" w14:textId="4E1478AC" w:rsidR="006A24E4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9F32" w14:textId="4B76DCAC" w:rsidR="006A24E4" w:rsidRPr="00256253" w:rsidRDefault="00C655C6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56253">
              <w:rPr>
                <w:rFonts w:eastAsia="Calibri"/>
                <w:sz w:val="14"/>
                <w:szCs w:val="14"/>
                <w:lang w:eastAsia="en-US"/>
              </w:rPr>
              <w:t>106,63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1AB3" w14:textId="25C8229F" w:rsidR="006A24E4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256253">
              <w:rPr>
                <w:rFonts w:eastAsia="Calibri"/>
                <w:sz w:val="14"/>
                <w:szCs w:val="14"/>
                <w:lang w:val="en-US"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478D" w14:textId="2E50F670" w:rsidR="006A24E4" w:rsidRPr="00256253" w:rsidRDefault="00C439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256253">
              <w:rPr>
                <w:rFonts w:eastAsia="Calibri"/>
                <w:sz w:val="14"/>
                <w:szCs w:val="14"/>
                <w:lang w:val="en-US"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D63F" w14:textId="060C44A5" w:rsidR="006A24E4" w:rsidRPr="00256253" w:rsidRDefault="00C439FE" w:rsidP="00F62F7C">
            <w:pPr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256253">
              <w:rPr>
                <w:rFonts w:eastAsia="Calibri"/>
                <w:sz w:val="14"/>
                <w:szCs w:val="14"/>
                <w:lang w:val="en-US" w:eastAsia="en-US"/>
              </w:rPr>
              <w:t>X</w:t>
            </w:r>
          </w:p>
        </w:tc>
        <w:tc>
          <w:tcPr>
            <w:tcW w:w="1560" w:type="dxa"/>
            <w:vMerge/>
          </w:tcPr>
          <w:p w14:paraId="443D09A0" w14:textId="77777777" w:rsidR="006A24E4" w:rsidRPr="00F62F7C" w:rsidRDefault="006A24E4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1104C5C8" w14:textId="77777777" w:rsidTr="00770A88">
        <w:trPr>
          <w:trHeight w:val="655"/>
        </w:trPr>
        <w:tc>
          <w:tcPr>
            <w:tcW w:w="426" w:type="dxa"/>
            <w:vMerge w:val="restart"/>
          </w:tcPr>
          <w:p w14:paraId="11EF7D7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418" w:type="dxa"/>
            <w:vMerge w:val="restart"/>
          </w:tcPr>
          <w:p w14:paraId="2BACF76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Основное мероприятие 03 Обеспечение развития инновационной инфраструктуры общего образования</w:t>
            </w:r>
          </w:p>
          <w:p w14:paraId="259BF49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6B0364A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22.03.2023 – 31.12.2027</w:t>
            </w:r>
          </w:p>
        </w:tc>
        <w:tc>
          <w:tcPr>
            <w:tcW w:w="1134" w:type="dxa"/>
            <w:vAlign w:val="center"/>
          </w:tcPr>
          <w:p w14:paraId="7C3A2B8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6682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828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9E8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9C4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081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5D8E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</w:tcPr>
          <w:p w14:paraId="421DEC7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F62F7C" w:rsidRPr="00F62F7C" w14:paraId="3F27D0E9" w14:textId="77777777" w:rsidTr="00770A88">
        <w:trPr>
          <w:trHeight w:val="655"/>
        </w:trPr>
        <w:tc>
          <w:tcPr>
            <w:tcW w:w="426" w:type="dxa"/>
            <w:vMerge/>
          </w:tcPr>
          <w:p w14:paraId="7F24408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2CCB6D3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132943B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117F64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2AF3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103,00000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987A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103,00000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3EE4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57A3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0BDE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FCAB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vAlign w:val="center"/>
          </w:tcPr>
          <w:p w14:paraId="7F1E0EB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1CA21050" w14:textId="77777777" w:rsidTr="00770A88">
        <w:trPr>
          <w:trHeight w:val="655"/>
        </w:trPr>
        <w:tc>
          <w:tcPr>
            <w:tcW w:w="426" w:type="dxa"/>
            <w:vMerge/>
          </w:tcPr>
          <w:p w14:paraId="75863E4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3A11110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3BC5FEB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5CAC5B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FA7E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7FE7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8960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F427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528F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225A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vAlign w:val="center"/>
          </w:tcPr>
          <w:p w14:paraId="3DE8877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63458290" w14:textId="77777777" w:rsidTr="00770A88">
        <w:trPr>
          <w:trHeight w:val="263"/>
        </w:trPr>
        <w:tc>
          <w:tcPr>
            <w:tcW w:w="426" w:type="dxa"/>
            <w:vMerge/>
          </w:tcPr>
          <w:p w14:paraId="1058A15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3333072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47A6875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AA2C71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40FC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103,00000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C5C9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103,00000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7961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2B0C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36A9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F74B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vAlign w:val="center"/>
          </w:tcPr>
          <w:p w14:paraId="202FC28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5F81928D" w14:textId="77777777" w:rsidTr="00770A88">
        <w:trPr>
          <w:trHeight w:val="263"/>
        </w:trPr>
        <w:tc>
          <w:tcPr>
            <w:tcW w:w="426" w:type="dxa"/>
            <w:vMerge w:val="restart"/>
          </w:tcPr>
          <w:p w14:paraId="7CAEB4E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lastRenderedPageBreak/>
              <w:t>3.1</w:t>
            </w:r>
          </w:p>
        </w:tc>
        <w:tc>
          <w:tcPr>
            <w:tcW w:w="1418" w:type="dxa"/>
            <w:vMerge w:val="restart"/>
          </w:tcPr>
          <w:p w14:paraId="555E5BD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Мероприятие 03.05</w:t>
            </w:r>
          </w:p>
          <w:p w14:paraId="1FF6AFE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992" w:type="dxa"/>
            <w:vMerge w:val="restart"/>
          </w:tcPr>
          <w:p w14:paraId="55C73ED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22.03.2023 – 31.12.2023</w:t>
            </w:r>
          </w:p>
        </w:tc>
        <w:tc>
          <w:tcPr>
            <w:tcW w:w="1134" w:type="dxa"/>
            <w:vAlign w:val="center"/>
          </w:tcPr>
          <w:p w14:paraId="57C24C4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B334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BE4F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D689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06BC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2048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36A8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</w:tcPr>
          <w:p w14:paraId="378AB65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Управление образованием администрации городского округа Люберцы Московской области</w:t>
            </w:r>
          </w:p>
        </w:tc>
      </w:tr>
      <w:tr w:rsidR="00F62F7C" w:rsidRPr="00F62F7C" w14:paraId="2EDDD300" w14:textId="77777777" w:rsidTr="00770A88">
        <w:trPr>
          <w:trHeight w:val="263"/>
        </w:trPr>
        <w:tc>
          <w:tcPr>
            <w:tcW w:w="426" w:type="dxa"/>
            <w:vMerge/>
          </w:tcPr>
          <w:p w14:paraId="08E0037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14F2AB3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3C9EA6B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D6F40A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3604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103,00000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E7C9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103,00000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C390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5856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99BC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8782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vAlign w:val="center"/>
          </w:tcPr>
          <w:p w14:paraId="5F9D414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46D92020" w14:textId="77777777" w:rsidTr="00770A88">
        <w:trPr>
          <w:trHeight w:val="263"/>
        </w:trPr>
        <w:tc>
          <w:tcPr>
            <w:tcW w:w="426" w:type="dxa"/>
            <w:vMerge/>
          </w:tcPr>
          <w:p w14:paraId="0EF4862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55CBA09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7FDCCEE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4FAF63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BA80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8E48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021A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5DCA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DDA8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569C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vAlign w:val="center"/>
          </w:tcPr>
          <w:p w14:paraId="5EA3A40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2237F163" w14:textId="77777777" w:rsidTr="00770A88">
        <w:trPr>
          <w:trHeight w:val="263"/>
        </w:trPr>
        <w:tc>
          <w:tcPr>
            <w:tcW w:w="426" w:type="dxa"/>
            <w:vMerge/>
          </w:tcPr>
          <w:p w14:paraId="12B2353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59AFF3F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4E2F300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35292E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56C8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103,00000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F17B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103,00000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B65A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7D27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0EB8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829C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vAlign w:val="center"/>
          </w:tcPr>
          <w:p w14:paraId="2442656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F4AFE" w:rsidRPr="00F62F7C" w14:paraId="0F4BAC98" w14:textId="77777777" w:rsidTr="00770A88">
        <w:trPr>
          <w:trHeight w:val="343"/>
        </w:trPr>
        <w:tc>
          <w:tcPr>
            <w:tcW w:w="426" w:type="dxa"/>
            <w:vMerge/>
          </w:tcPr>
          <w:p w14:paraId="573430D0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08419134" w14:textId="77777777" w:rsidR="001F4AFE" w:rsidRPr="00F62F7C" w:rsidRDefault="001F4AFE" w:rsidP="00F62F7C">
            <w:pPr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Microsoft YaHei"/>
                <w:color w:val="000000"/>
                <w:sz w:val="14"/>
                <w:szCs w:val="14"/>
                <w:lang w:eastAsia="en-US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  <w:r w:rsidRPr="00F62F7C">
              <w:rPr>
                <w:rFonts w:eastAsia="Calibri"/>
                <w:sz w:val="14"/>
                <w:szCs w:val="14"/>
                <w:lang w:eastAsia="en-US"/>
              </w:rPr>
              <w:t>, человек</w:t>
            </w:r>
          </w:p>
        </w:tc>
        <w:tc>
          <w:tcPr>
            <w:tcW w:w="992" w:type="dxa"/>
            <w:vMerge w:val="restart"/>
          </w:tcPr>
          <w:p w14:paraId="566C321C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0FCB3B2F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02AA39D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</w:tcPr>
          <w:p w14:paraId="5779B6AF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3623FA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 2024 год</w:t>
            </w:r>
          </w:p>
        </w:tc>
        <w:tc>
          <w:tcPr>
            <w:tcW w:w="2552" w:type="dxa"/>
            <w:gridSpan w:val="7"/>
            <w:vAlign w:val="center"/>
          </w:tcPr>
          <w:p w14:paraId="1B30BF9D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 том числе:</w:t>
            </w:r>
          </w:p>
        </w:tc>
        <w:tc>
          <w:tcPr>
            <w:tcW w:w="1417" w:type="dxa"/>
            <w:vMerge w:val="restart"/>
            <w:vAlign w:val="center"/>
          </w:tcPr>
          <w:p w14:paraId="3833AAB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1418" w:type="dxa"/>
            <w:vMerge w:val="restart"/>
            <w:vAlign w:val="center"/>
          </w:tcPr>
          <w:p w14:paraId="31286580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2026 год</w:t>
            </w:r>
          </w:p>
        </w:tc>
        <w:tc>
          <w:tcPr>
            <w:tcW w:w="1275" w:type="dxa"/>
            <w:vMerge w:val="restart"/>
            <w:vAlign w:val="center"/>
          </w:tcPr>
          <w:p w14:paraId="75CABC7C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2027 год</w:t>
            </w:r>
          </w:p>
        </w:tc>
        <w:tc>
          <w:tcPr>
            <w:tcW w:w="1560" w:type="dxa"/>
            <w:vMerge w:val="restart"/>
          </w:tcPr>
          <w:p w14:paraId="7DADCAD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1F4AFE" w:rsidRPr="00F62F7C" w14:paraId="6233307E" w14:textId="77777777" w:rsidTr="00770A88">
        <w:trPr>
          <w:trHeight w:val="279"/>
        </w:trPr>
        <w:tc>
          <w:tcPr>
            <w:tcW w:w="426" w:type="dxa"/>
            <w:vMerge/>
          </w:tcPr>
          <w:p w14:paraId="6528FAE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702DD517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2954D28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61CA882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479508E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3D141C72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794187B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77C031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квартал</w:t>
            </w:r>
          </w:p>
        </w:tc>
        <w:tc>
          <w:tcPr>
            <w:tcW w:w="567" w:type="dxa"/>
            <w:gridSpan w:val="2"/>
            <w:vAlign w:val="center"/>
          </w:tcPr>
          <w:p w14:paraId="0B8EA1F5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полугодие</w:t>
            </w:r>
          </w:p>
        </w:tc>
        <w:tc>
          <w:tcPr>
            <w:tcW w:w="709" w:type="dxa"/>
            <w:gridSpan w:val="2"/>
            <w:vAlign w:val="center"/>
          </w:tcPr>
          <w:p w14:paraId="79E7F45D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9 месяцев</w:t>
            </w:r>
          </w:p>
        </w:tc>
        <w:tc>
          <w:tcPr>
            <w:tcW w:w="709" w:type="dxa"/>
            <w:gridSpan w:val="2"/>
            <w:vAlign w:val="center"/>
          </w:tcPr>
          <w:p w14:paraId="5296951C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 месяцев</w:t>
            </w:r>
          </w:p>
        </w:tc>
        <w:tc>
          <w:tcPr>
            <w:tcW w:w="1417" w:type="dxa"/>
            <w:vMerge/>
            <w:vAlign w:val="center"/>
          </w:tcPr>
          <w:p w14:paraId="75E340CA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2A397B9F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7A484E8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2F8E9EE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14415F78" w14:textId="77777777" w:rsidTr="00770A88">
        <w:trPr>
          <w:trHeight w:val="278"/>
        </w:trPr>
        <w:tc>
          <w:tcPr>
            <w:tcW w:w="426" w:type="dxa"/>
            <w:vMerge/>
          </w:tcPr>
          <w:p w14:paraId="60D8343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615888D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1C86459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27C4F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EBCD44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1275" w:type="dxa"/>
            <w:vAlign w:val="center"/>
          </w:tcPr>
          <w:p w14:paraId="4D29AF9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66</w:t>
            </w:r>
          </w:p>
        </w:tc>
        <w:tc>
          <w:tcPr>
            <w:tcW w:w="709" w:type="dxa"/>
            <w:gridSpan w:val="2"/>
            <w:vAlign w:val="center"/>
          </w:tcPr>
          <w:p w14:paraId="53422C5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14:paraId="2CABE27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567" w:type="dxa"/>
            <w:gridSpan w:val="2"/>
            <w:vAlign w:val="center"/>
          </w:tcPr>
          <w:p w14:paraId="591AE4E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vAlign w:val="center"/>
          </w:tcPr>
          <w:p w14:paraId="77CCB30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vAlign w:val="center"/>
          </w:tcPr>
          <w:p w14:paraId="02FC30F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14:paraId="1FEE3F8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14:paraId="1207FDC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275" w:type="dxa"/>
            <w:vAlign w:val="center"/>
          </w:tcPr>
          <w:p w14:paraId="57A0978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560" w:type="dxa"/>
            <w:vMerge/>
            <w:vAlign w:val="center"/>
          </w:tcPr>
          <w:p w14:paraId="46E32CF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5E6D294B" w14:textId="77777777" w:rsidTr="00770A88">
        <w:trPr>
          <w:trHeight w:val="589"/>
        </w:trPr>
        <w:tc>
          <w:tcPr>
            <w:tcW w:w="426" w:type="dxa"/>
            <w:vMerge w:val="restart"/>
            <w:hideMark/>
          </w:tcPr>
          <w:p w14:paraId="2AF8409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418" w:type="dxa"/>
            <w:vMerge w:val="restart"/>
            <w:hideMark/>
          </w:tcPr>
          <w:p w14:paraId="10D3552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Основное мероприятие 04</w:t>
            </w:r>
            <w:r w:rsidRPr="00F62F7C">
              <w:rPr>
                <w:rFonts w:eastAsia="Calibri"/>
                <w:sz w:val="14"/>
                <w:szCs w:val="14"/>
                <w:lang w:eastAsia="en-US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  <w:p w14:paraId="167565C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  <w:p w14:paraId="30CF0D4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  <w:hideMark/>
          </w:tcPr>
          <w:p w14:paraId="123DA2F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01.01.2023 - 31.12.2027</w:t>
            </w:r>
          </w:p>
        </w:tc>
        <w:tc>
          <w:tcPr>
            <w:tcW w:w="1134" w:type="dxa"/>
            <w:vAlign w:val="center"/>
            <w:hideMark/>
          </w:tcPr>
          <w:p w14:paraId="61A23B8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29F8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E1F7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9685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6BB1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05D69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C6580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  <w:hideMark/>
          </w:tcPr>
          <w:p w14:paraId="45AECFF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F62F7C" w:rsidRPr="00F62F7C" w14:paraId="067D3FE0" w14:textId="77777777" w:rsidTr="00770A88">
        <w:trPr>
          <w:trHeight w:val="641"/>
        </w:trPr>
        <w:tc>
          <w:tcPr>
            <w:tcW w:w="426" w:type="dxa"/>
            <w:vMerge/>
            <w:hideMark/>
          </w:tcPr>
          <w:p w14:paraId="1CD6180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5C64D96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23F6015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2F9F33A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DC34C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F97A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8002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9988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B0D9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68BF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5391412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422CA154" w14:textId="77777777" w:rsidTr="00770A88">
        <w:trPr>
          <w:trHeight w:val="780"/>
        </w:trPr>
        <w:tc>
          <w:tcPr>
            <w:tcW w:w="426" w:type="dxa"/>
            <w:vMerge/>
            <w:hideMark/>
          </w:tcPr>
          <w:p w14:paraId="0E082B8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6A7A818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78C80DA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2DC1ACC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EC6D4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675 509,68591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A01D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77 786,87677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3DFF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155 148,37900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21B9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146 927,60820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97FE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147 823,41097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A053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147 823,41097</w:t>
            </w:r>
          </w:p>
        </w:tc>
        <w:tc>
          <w:tcPr>
            <w:tcW w:w="1560" w:type="dxa"/>
            <w:vMerge/>
            <w:hideMark/>
          </w:tcPr>
          <w:p w14:paraId="57285AB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4A0DD0B7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4535E99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404FD43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518C69C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12C34C3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A28A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675 509,68591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74ED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77 786,87677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9E6A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155 148,37900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F4B7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146 927,60820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F0C4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147 823,41097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C5256" w14:textId="77777777" w:rsidR="00F62F7C" w:rsidRPr="00F62F7C" w:rsidRDefault="00F62F7C" w:rsidP="00F62F7C">
            <w:pPr>
              <w:ind w:left="-129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147 823,41097</w:t>
            </w:r>
          </w:p>
        </w:tc>
        <w:tc>
          <w:tcPr>
            <w:tcW w:w="1560" w:type="dxa"/>
            <w:vMerge/>
            <w:hideMark/>
          </w:tcPr>
          <w:p w14:paraId="430FA3D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3D0C9C3D" w14:textId="77777777" w:rsidTr="00770A88">
        <w:trPr>
          <w:trHeight w:val="287"/>
        </w:trPr>
        <w:tc>
          <w:tcPr>
            <w:tcW w:w="426" w:type="dxa"/>
            <w:vMerge w:val="restart"/>
          </w:tcPr>
          <w:p w14:paraId="0F0CD34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418" w:type="dxa"/>
            <w:vMerge w:val="restart"/>
          </w:tcPr>
          <w:p w14:paraId="7A10FEC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Мероприятие 04.02 Внедрение и обеспечение функционирования модели персонифицированного </w:t>
            </w:r>
            <w:r w:rsidRPr="00F62F7C">
              <w:rPr>
                <w:rFonts w:eastAsia="Calibri"/>
                <w:sz w:val="14"/>
                <w:szCs w:val="14"/>
                <w:lang w:eastAsia="en-US"/>
              </w:rPr>
              <w:lastRenderedPageBreak/>
              <w:t>финансирования дополнительного образования детей</w:t>
            </w:r>
          </w:p>
          <w:p w14:paraId="790A67B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1F3AA2E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lastRenderedPageBreak/>
              <w:t>01.01.2023 - 31.12.2027</w:t>
            </w:r>
          </w:p>
        </w:tc>
        <w:tc>
          <w:tcPr>
            <w:tcW w:w="1134" w:type="dxa"/>
            <w:vAlign w:val="center"/>
          </w:tcPr>
          <w:p w14:paraId="2787C79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BFA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39C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AE7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C7A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2E2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875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  <w:vAlign w:val="center"/>
          </w:tcPr>
          <w:p w14:paraId="6F702A1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Управление образованием администрации городского округа Люберцы Московской области</w:t>
            </w:r>
          </w:p>
        </w:tc>
      </w:tr>
      <w:tr w:rsidR="00F62F7C" w:rsidRPr="00F62F7C" w14:paraId="50366280" w14:textId="77777777" w:rsidTr="00770A88">
        <w:trPr>
          <w:trHeight w:val="287"/>
        </w:trPr>
        <w:tc>
          <w:tcPr>
            <w:tcW w:w="426" w:type="dxa"/>
            <w:vMerge/>
          </w:tcPr>
          <w:p w14:paraId="27D293D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547DB9F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7653973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FDDD19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137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FAC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547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77E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B45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118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vAlign w:val="center"/>
          </w:tcPr>
          <w:p w14:paraId="1511354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37A96C6F" w14:textId="77777777" w:rsidTr="00770A88">
        <w:trPr>
          <w:trHeight w:val="287"/>
        </w:trPr>
        <w:tc>
          <w:tcPr>
            <w:tcW w:w="426" w:type="dxa"/>
            <w:vMerge/>
          </w:tcPr>
          <w:p w14:paraId="516DA3B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762D72F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489FB03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138030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DD3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675 509,68591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41C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77 786,87677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65B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155 148,37900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578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146 927,60820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B06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147 823,41097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61D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147 823,41097</w:t>
            </w:r>
          </w:p>
        </w:tc>
        <w:tc>
          <w:tcPr>
            <w:tcW w:w="1560" w:type="dxa"/>
            <w:vMerge/>
            <w:vAlign w:val="center"/>
          </w:tcPr>
          <w:p w14:paraId="7507648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48C8431A" w14:textId="77777777" w:rsidTr="00770A88">
        <w:trPr>
          <w:trHeight w:val="287"/>
        </w:trPr>
        <w:tc>
          <w:tcPr>
            <w:tcW w:w="426" w:type="dxa"/>
            <w:vMerge/>
          </w:tcPr>
          <w:p w14:paraId="79B1B7D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31E7757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1791807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3F9235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054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675 509,68591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E0A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77 786,87677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D27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155 148,37900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10F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146 927,60820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EFF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147 823,41097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592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147 823,41097</w:t>
            </w:r>
          </w:p>
        </w:tc>
        <w:tc>
          <w:tcPr>
            <w:tcW w:w="1560" w:type="dxa"/>
            <w:vMerge/>
            <w:vAlign w:val="center"/>
          </w:tcPr>
          <w:p w14:paraId="6B3419A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F4AFE" w:rsidRPr="00F62F7C" w14:paraId="379C2853" w14:textId="77777777" w:rsidTr="00770A88">
        <w:trPr>
          <w:trHeight w:val="287"/>
        </w:trPr>
        <w:tc>
          <w:tcPr>
            <w:tcW w:w="426" w:type="dxa"/>
            <w:vMerge/>
          </w:tcPr>
          <w:p w14:paraId="45C321F9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69FB2C04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Количество детей школьного возраста, охваченных персонифицированным финансированием дополнительного образования детей</w:t>
            </w:r>
          </w:p>
        </w:tc>
        <w:tc>
          <w:tcPr>
            <w:tcW w:w="992" w:type="dxa"/>
            <w:vMerge w:val="restart"/>
          </w:tcPr>
          <w:p w14:paraId="63D47822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</w:tcPr>
          <w:p w14:paraId="691192A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62341CDB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</w:tcPr>
          <w:p w14:paraId="0443F7FF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E8D9D7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 2024 год</w:t>
            </w:r>
          </w:p>
        </w:tc>
        <w:tc>
          <w:tcPr>
            <w:tcW w:w="2552" w:type="dxa"/>
            <w:gridSpan w:val="7"/>
            <w:vAlign w:val="center"/>
          </w:tcPr>
          <w:p w14:paraId="59DEE86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 том числе:</w:t>
            </w:r>
          </w:p>
        </w:tc>
        <w:tc>
          <w:tcPr>
            <w:tcW w:w="1417" w:type="dxa"/>
            <w:vMerge w:val="restart"/>
            <w:vAlign w:val="center"/>
          </w:tcPr>
          <w:p w14:paraId="578668CB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1418" w:type="dxa"/>
            <w:vMerge w:val="restart"/>
            <w:vAlign w:val="center"/>
          </w:tcPr>
          <w:p w14:paraId="5A6F287C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2026 год</w:t>
            </w:r>
          </w:p>
        </w:tc>
        <w:tc>
          <w:tcPr>
            <w:tcW w:w="1275" w:type="dxa"/>
            <w:vMerge w:val="restart"/>
            <w:vAlign w:val="center"/>
          </w:tcPr>
          <w:p w14:paraId="7570F6BC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2027 год</w:t>
            </w:r>
          </w:p>
        </w:tc>
        <w:tc>
          <w:tcPr>
            <w:tcW w:w="1560" w:type="dxa"/>
            <w:vMerge w:val="restart"/>
          </w:tcPr>
          <w:p w14:paraId="09B67466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1F4AFE" w:rsidRPr="00F62F7C" w14:paraId="09F6C6B0" w14:textId="77777777" w:rsidTr="00770A88">
        <w:trPr>
          <w:trHeight w:val="287"/>
        </w:trPr>
        <w:tc>
          <w:tcPr>
            <w:tcW w:w="426" w:type="dxa"/>
            <w:vMerge/>
          </w:tcPr>
          <w:p w14:paraId="7CC3C5A0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7D81844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6CBCB36B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E3BF40D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D0E6B03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2D2C5F8E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A5AA208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206BF69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квартал</w:t>
            </w:r>
          </w:p>
        </w:tc>
        <w:tc>
          <w:tcPr>
            <w:tcW w:w="567" w:type="dxa"/>
            <w:gridSpan w:val="2"/>
            <w:vAlign w:val="center"/>
          </w:tcPr>
          <w:p w14:paraId="77E9E2F4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полугодие</w:t>
            </w:r>
          </w:p>
        </w:tc>
        <w:tc>
          <w:tcPr>
            <w:tcW w:w="709" w:type="dxa"/>
            <w:gridSpan w:val="2"/>
            <w:vAlign w:val="center"/>
          </w:tcPr>
          <w:p w14:paraId="62B4933D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9 месяцев</w:t>
            </w:r>
          </w:p>
        </w:tc>
        <w:tc>
          <w:tcPr>
            <w:tcW w:w="709" w:type="dxa"/>
            <w:gridSpan w:val="2"/>
            <w:vAlign w:val="center"/>
          </w:tcPr>
          <w:p w14:paraId="44817AE1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 месяцев</w:t>
            </w:r>
          </w:p>
        </w:tc>
        <w:tc>
          <w:tcPr>
            <w:tcW w:w="1417" w:type="dxa"/>
            <w:vMerge/>
            <w:vAlign w:val="center"/>
          </w:tcPr>
          <w:p w14:paraId="3653DCE9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14:paraId="4A4EA1F2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45A7AFCF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D106B72" w14:textId="77777777" w:rsidR="001F4AFE" w:rsidRPr="00F62F7C" w:rsidRDefault="001F4AF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67788390" w14:textId="77777777" w:rsidTr="00770A88">
        <w:trPr>
          <w:trHeight w:val="287"/>
        </w:trPr>
        <w:tc>
          <w:tcPr>
            <w:tcW w:w="426" w:type="dxa"/>
            <w:vMerge/>
          </w:tcPr>
          <w:p w14:paraId="5B31125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</w:tcPr>
          <w:p w14:paraId="0499B3F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</w:tcPr>
          <w:p w14:paraId="1799666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2F9E07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7263DA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75" w:type="dxa"/>
            <w:vAlign w:val="center"/>
          </w:tcPr>
          <w:p w14:paraId="11172D1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14:paraId="4128CE7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67" w:type="dxa"/>
            <w:vAlign w:val="center"/>
          </w:tcPr>
          <w:p w14:paraId="5584F37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687DB07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38E8A07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4F602AF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14:paraId="375D926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14:paraId="1BC78F7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75" w:type="dxa"/>
            <w:vAlign w:val="center"/>
          </w:tcPr>
          <w:p w14:paraId="51D73AE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560" w:type="dxa"/>
            <w:vMerge/>
            <w:vAlign w:val="center"/>
          </w:tcPr>
          <w:p w14:paraId="48FB304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37BDAFAC" w14:textId="77777777" w:rsidTr="00770A88">
        <w:trPr>
          <w:trHeight w:val="599"/>
        </w:trPr>
        <w:tc>
          <w:tcPr>
            <w:tcW w:w="426" w:type="dxa"/>
            <w:vMerge w:val="restart"/>
            <w:hideMark/>
          </w:tcPr>
          <w:p w14:paraId="155C0EB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6"/>
                <w:szCs w:val="16"/>
                <w:lang w:eastAsia="en-US"/>
              </w:rPr>
              <w:tab/>
              <w:t>5</w:t>
            </w:r>
          </w:p>
        </w:tc>
        <w:tc>
          <w:tcPr>
            <w:tcW w:w="1418" w:type="dxa"/>
            <w:vMerge w:val="restart"/>
            <w:hideMark/>
          </w:tcPr>
          <w:p w14:paraId="07AE6A4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Основное мероприятие EB </w:t>
            </w:r>
            <w:r w:rsidRPr="00F62F7C">
              <w:rPr>
                <w:rFonts w:eastAsia="Calibri"/>
                <w:sz w:val="14"/>
                <w:szCs w:val="14"/>
                <w:lang w:eastAsia="en-US"/>
              </w:rPr>
              <w:br w:type="page"/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992" w:type="dxa"/>
            <w:vMerge w:val="restart"/>
            <w:hideMark/>
          </w:tcPr>
          <w:p w14:paraId="4930558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01.01.2023 - 31.12.2027</w:t>
            </w:r>
          </w:p>
        </w:tc>
        <w:tc>
          <w:tcPr>
            <w:tcW w:w="1134" w:type="dxa"/>
            <w:vAlign w:val="center"/>
            <w:hideMark/>
          </w:tcPr>
          <w:p w14:paraId="5E4CE75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2E3C5" w14:textId="77777777" w:rsidR="00F62F7C" w:rsidRPr="00F62F7C" w:rsidRDefault="00F62F7C" w:rsidP="00F62F7C">
            <w:pPr>
              <w:ind w:left="43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135,90000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D222" w14:textId="77777777" w:rsidR="00F62F7C" w:rsidRPr="00F62F7C" w:rsidRDefault="00F62F7C" w:rsidP="00F62F7C">
            <w:pPr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135,90000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4CD3" w14:textId="77777777" w:rsidR="00F62F7C" w:rsidRPr="00F62F7C" w:rsidRDefault="00F62F7C" w:rsidP="00F62F7C">
            <w:pPr>
              <w:ind w:left="-105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18C3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D013" w14:textId="77777777" w:rsidR="00F62F7C" w:rsidRPr="00F62F7C" w:rsidRDefault="00F62F7C" w:rsidP="00F62F7C">
            <w:pPr>
              <w:ind w:left="-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3D92" w14:textId="77777777" w:rsidR="00F62F7C" w:rsidRPr="00F62F7C" w:rsidRDefault="00F62F7C" w:rsidP="00F62F7C">
            <w:pPr>
              <w:ind w:left="-11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  <w:hideMark/>
          </w:tcPr>
          <w:p w14:paraId="0219ED9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F62F7C" w:rsidRPr="00F62F7C" w14:paraId="5C6C1EE9" w14:textId="77777777" w:rsidTr="00770A88">
        <w:trPr>
          <w:trHeight w:val="720"/>
        </w:trPr>
        <w:tc>
          <w:tcPr>
            <w:tcW w:w="426" w:type="dxa"/>
            <w:vMerge/>
            <w:hideMark/>
          </w:tcPr>
          <w:p w14:paraId="03093B3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1430B24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2B3306D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F9B0CF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96C0" w14:textId="77777777" w:rsidR="00F62F7C" w:rsidRPr="00F62F7C" w:rsidRDefault="00F62F7C" w:rsidP="00F62F7C">
            <w:pPr>
              <w:ind w:left="43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45,30000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20BC" w14:textId="77777777" w:rsidR="00F62F7C" w:rsidRPr="00F62F7C" w:rsidRDefault="00F62F7C" w:rsidP="00F62F7C">
            <w:pPr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45,30000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B61A" w14:textId="77777777" w:rsidR="00F62F7C" w:rsidRPr="00F62F7C" w:rsidRDefault="00F62F7C" w:rsidP="00F62F7C">
            <w:pPr>
              <w:ind w:left="-105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A2D7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5F011" w14:textId="77777777" w:rsidR="00F62F7C" w:rsidRPr="00F62F7C" w:rsidRDefault="00F62F7C" w:rsidP="00F62F7C">
            <w:pPr>
              <w:ind w:left="-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A47A" w14:textId="77777777" w:rsidR="00F62F7C" w:rsidRPr="00F62F7C" w:rsidRDefault="00F62F7C" w:rsidP="00F62F7C">
            <w:pPr>
              <w:ind w:left="-11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414DB02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4E0F4C45" w14:textId="77777777" w:rsidTr="00770A88">
        <w:trPr>
          <w:trHeight w:val="795"/>
        </w:trPr>
        <w:tc>
          <w:tcPr>
            <w:tcW w:w="426" w:type="dxa"/>
            <w:vMerge/>
            <w:hideMark/>
          </w:tcPr>
          <w:p w14:paraId="3AEAC0D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5AF3C22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546D37A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7CFCCC7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15E6" w14:textId="77777777" w:rsidR="00F62F7C" w:rsidRPr="00F62F7C" w:rsidRDefault="00F62F7C" w:rsidP="00F62F7C">
            <w:pPr>
              <w:ind w:left="43" w:hanging="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2,26500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0BBFE" w14:textId="77777777" w:rsidR="00F62F7C" w:rsidRPr="00F62F7C" w:rsidRDefault="00F62F7C" w:rsidP="00F62F7C">
            <w:pPr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2,26500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FC41" w14:textId="77777777" w:rsidR="00F62F7C" w:rsidRPr="00F62F7C" w:rsidRDefault="00F62F7C" w:rsidP="00F62F7C">
            <w:pPr>
              <w:ind w:left="-105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228F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46C5E" w14:textId="77777777" w:rsidR="00F62F7C" w:rsidRPr="00F62F7C" w:rsidRDefault="00F62F7C" w:rsidP="00F62F7C">
            <w:pPr>
              <w:ind w:left="-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1044" w14:textId="77777777" w:rsidR="00F62F7C" w:rsidRPr="00F62F7C" w:rsidRDefault="00F62F7C" w:rsidP="00F62F7C">
            <w:pPr>
              <w:ind w:left="-11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0E82E17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78EDA761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3BEDD0F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2D75EAF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1FC40D2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3F38671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5E07" w14:textId="77777777" w:rsidR="00F62F7C" w:rsidRPr="00F62F7C" w:rsidRDefault="00F62F7C" w:rsidP="00F62F7C">
            <w:pPr>
              <w:ind w:left="43" w:hanging="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183,46500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24BB" w14:textId="77777777" w:rsidR="00F62F7C" w:rsidRPr="00F62F7C" w:rsidRDefault="00F62F7C" w:rsidP="00F62F7C">
            <w:pPr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183,46500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133F" w14:textId="77777777" w:rsidR="00F62F7C" w:rsidRPr="00F62F7C" w:rsidRDefault="00F62F7C" w:rsidP="00F62F7C">
            <w:pPr>
              <w:ind w:left="-105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0E5D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BB49" w14:textId="77777777" w:rsidR="00F62F7C" w:rsidRPr="00F62F7C" w:rsidRDefault="00F62F7C" w:rsidP="00F62F7C">
            <w:pPr>
              <w:ind w:left="-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AD85" w14:textId="77777777" w:rsidR="00F62F7C" w:rsidRPr="00F62F7C" w:rsidRDefault="00F62F7C" w:rsidP="00F62F7C">
            <w:pPr>
              <w:ind w:left="-11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748DA48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72A97D11" w14:textId="77777777" w:rsidTr="00770A88">
        <w:trPr>
          <w:trHeight w:val="545"/>
        </w:trPr>
        <w:tc>
          <w:tcPr>
            <w:tcW w:w="426" w:type="dxa"/>
            <w:vMerge w:val="restart"/>
            <w:hideMark/>
          </w:tcPr>
          <w:p w14:paraId="503B3A6F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5.1</w:t>
            </w:r>
          </w:p>
        </w:tc>
        <w:tc>
          <w:tcPr>
            <w:tcW w:w="1418" w:type="dxa"/>
            <w:vMerge w:val="restart"/>
            <w:hideMark/>
          </w:tcPr>
          <w:p w14:paraId="0B3D9A7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Мероприятие ЕВ.01 </w:t>
            </w:r>
            <w:r w:rsidRPr="00F62F7C">
              <w:rPr>
                <w:rFonts w:eastAsia="Calibri"/>
                <w:sz w:val="14"/>
                <w:szCs w:val="14"/>
                <w:lang w:eastAsia="en-US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2" w:type="dxa"/>
            <w:vMerge w:val="restart"/>
            <w:hideMark/>
          </w:tcPr>
          <w:p w14:paraId="555B1DB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01.01.2023 - 31.12.2027</w:t>
            </w:r>
          </w:p>
        </w:tc>
        <w:tc>
          <w:tcPr>
            <w:tcW w:w="1134" w:type="dxa"/>
            <w:vAlign w:val="center"/>
            <w:hideMark/>
          </w:tcPr>
          <w:p w14:paraId="239003E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33AC" w14:textId="77777777" w:rsidR="00F62F7C" w:rsidRPr="00F62F7C" w:rsidRDefault="00F62F7C" w:rsidP="00F62F7C">
            <w:pPr>
              <w:ind w:left="-99" w:hanging="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135,90000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23D81" w14:textId="77777777" w:rsidR="00F62F7C" w:rsidRPr="00F62F7C" w:rsidRDefault="00F62F7C" w:rsidP="00F62F7C">
            <w:pPr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135,90000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468C" w14:textId="77777777" w:rsidR="00F62F7C" w:rsidRPr="00F62F7C" w:rsidRDefault="00F62F7C" w:rsidP="00F62F7C">
            <w:pPr>
              <w:ind w:left="-105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23AD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943E" w14:textId="77777777" w:rsidR="00F62F7C" w:rsidRPr="00F62F7C" w:rsidRDefault="00F62F7C" w:rsidP="00F62F7C">
            <w:pPr>
              <w:ind w:left="-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D3B0" w14:textId="77777777" w:rsidR="00F62F7C" w:rsidRPr="00F62F7C" w:rsidRDefault="00F62F7C" w:rsidP="00F62F7C">
            <w:pPr>
              <w:ind w:left="-11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 w:val="restart"/>
            <w:hideMark/>
          </w:tcPr>
          <w:p w14:paraId="45B2AD2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Управление образованием администрации городского округа Люберцы Московской области</w:t>
            </w:r>
          </w:p>
        </w:tc>
      </w:tr>
      <w:tr w:rsidR="00F62F7C" w:rsidRPr="00F62F7C" w14:paraId="5174CB2A" w14:textId="77777777" w:rsidTr="00770A88">
        <w:trPr>
          <w:trHeight w:val="765"/>
        </w:trPr>
        <w:tc>
          <w:tcPr>
            <w:tcW w:w="426" w:type="dxa"/>
            <w:vMerge/>
            <w:hideMark/>
          </w:tcPr>
          <w:p w14:paraId="6B2FF57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29E83BC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4D4A3D0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3412FE9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EB26" w14:textId="77777777" w:rsidR="00F62F7C" w:rsidRPr="00F62F7C" w:rsidRDefault="00F62F7C" w:rsidP="00F62F7C">
            <w:pPr>
              <w:ind w:left="-99" w:hanging="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45,30000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EEEB" w14:textId="77777777" w:rsidR="00F62F7C" w:rsidRPr="00F62F7C" w:rsidRDefault="00F62F7C" w:rsidP="00F62F7C">
            <w:pPr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45,30000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663D" w14:textId="77777777" w:rsidR="00F62F7C" w:rsidRPr="00F62F7C" w:rsidRDefault="00F62F7C" w:rsidP="00F62F7C">
            <w:pPr>
              <w:ind w:left="-105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E2D31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9461" w14:textId="77777777" w:rsidR="00F62F7C" w:rsidRPr="00F62F7C" w:rsidRDefault="00F62F7C" w:rsidP="00F62F7C">
            <w:pPr>
              <w:ind w:left="-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3671" w14:textId="77777777" w:rsidR="00F62F7C" w:rsidRPr="00F62F7C" w:rsidRDefault="00F62F7C" w:rsidP="00F62F7C">
            <w:pPr>
              <w:ind w:left="-11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2162416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54E24B22" w14:textId="77777777" w:rsidTr="00770A88">
        <w:trPr>
          <w:trHeight w:val="750"/>
        </w:trPr>
        <w:tc>
          <w:tcPr>
            <w:tcW w:w="426" w:type="dxa"/>
            <w:vMerge/>
            <w:hideMark/>
          </w:tcPr>
          <w:p w14:paraId="08A2D890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6A5AB8A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356B665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7441F8D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0749" w14:textId="77777777" w:rsidR="00F62F7C" w:rsidRPr="00F62F7C" w:rsidRDefault="00F62F7C" w:rsidP="00F62F7C">
            <w:pPr>
              <w:ind w:left="-99" w:hanging="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2,26500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3CA2" w14:textId="77777777" w:rsidR="00F62F7C" w:rsidRPr="00F62F7C" w:rsidRDefault="00F62F7C" w:rsidP="00F62F7C">
            <w:pPr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2,26500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3E6C6" w14:textId="77777777" w:rsidR="00F62F7C" w:rsidRPr="00F62F7C" w:rsidRDefault="00F62F7C" w:rsidP="00F62F7C">
            <w:pPr>
              <w:ind w:left="-105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FE31" w14:textId="77777777" w:rsidR="00F62F7C" w:rsidRPr="00F62F7C" w:rsidRDefault="00F62F7C" w:rsidP="00F62F7C">
            <w:pPr>
              <w:ind w:left="-11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637B" w14:textId="77777777" w:rsidR="00F62F7C" w:rsidRPr="00F62F7C" w:rsidRDefault="00F62F7C" w:rsidP="00F62F7C">
            <w:pPr>
              <w:ind w:left="-142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630B" w14:textId="77777777" w:rsidR="00F62F7C" w:rsidRPr="00F62F7C" w:rsidRDefault="00F62F7C" w:rsidP="00F62F7C">
            <w:pPr>
              <w:ind w:left="-11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07514C2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2DEE074B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08692A3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4585467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24EE005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98F64F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3863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183,46500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13F2" w14:textId="77777777" w:rsidR="00F62F7C" w:rsidRPr="00F62F7C" w:rsidRDefault="00F62F7C" w:rsidP="00F62F7C">
            <w:pPr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183,46500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2E6A3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A5C6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7D5E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29DB" w14:textId="77777777" w:rsidR="00F62F7C" w:rsidRPr="00F62F7C" w:rsidRDefault="00F62F7C" w:rsidP="00F62F7C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color w:val="000000"/>
                <w:sz w:val="14"/>
                <w:szCs w:val="14"/>
                <w:lang w:eastAsia="en-US"/>
              </w:rPr>
              <w:t>0,00000</w:t>
            </w:r>
          </w:p>
        </w:tc>
        <w:tc>
          <w:tcPr>
            <w:tcW w:w="1560" w:type="dxa"/>
            <w:vMerge/>
            <w:hideMark/>
          </w:tcPr>
          <w:p w14:paraId="2C32A4E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5A8973D5" w14:textId="77777777" w:rsidTr="00770A88">
        <w:trPr>
          <w:trHeight w:val="264"/>
        </w:trPr>
        <w:tc>
          <w:tcPr>
            <w:tcW w:w="426" w:type="dxa"/>
            <w:vMerge/>
            <w:hideMark/>
          </w:tcPr>
          <w:p w14:paraId="1F9A910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 w:val="restart"/>
            <w:hideMark/>
          </w:tcPr>
          <w:p w14:paraId="07B99527" w14:textId="77777777" w:rsidR="00F62F7C" w:rsidRPr="00F62F7C" w:rsidRDefault="00F62F7C" w:rsidP="00F62F7C">
            <w:pPr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bCs/>
                <w:sz w:val="14"/>
                <w:szCs w:val="14"/>
                <w:lang w:eastAsia="en-US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государственными символами </w:t>
            </w:r>
            <w:r w:rsidRPr="00F62F7C">
              <w:rPr>
                <w:rFonts w:eastAsia="Calibri"/>
                <w:bCs/>
                <w:sz w:val="14"/>
                <w:szCs w:val="14"/>
                <w:lang w:eastAsia="en-US"/>
              </w:rPr>
              <w:lastRenderedPageBreak/>
              <w:t>Российской Федерации, ед.</w:t>
            </w:r>
          </w:p>
        </w:tc>
        <w:tc>
          <w:tcPr>
            <w:tcW w:w="992" w:type="dxa"/>
            <w:vMerge w:val="restart"/>
            <w:hideMark/>
          </w:tcPr>
          <w:p w14:paraId="759BBF1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hideMark/>
          </w:tcPr>
          <w:p w14:paraId="72FE27CC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B49AC8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746C94C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vAlign w:val="center"/>
            <w:hideMark/>
          </w:tcPr>
          <w:p w14:paraId="0494790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Итого 2024 год</w:t>
            </w:r>
          </w:p>
        </w:tc>
        <w:tc>
          <w:tcPr>
            <w:tcW w:w="2552" w:type="dxa"/>
            <w:gridSpan w:val="7"/>
            <w:vAlign w:val="center"/>
          </w:tcPr>
          <w:p w14:paraId="4EF4AAC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В том числе: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1B48AA4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2025 год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4DBA182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ind w:left="-103" w:firstLine="10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2026 год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773E45C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2027 год</w:t>
            </w:r>
          </w:p>
        </w:tc>
        <w:tc>
          <w:tcPr>
            <w:tcW w:w="1560" w:type="dxa"/>
            <w:vMerge w:val="restart"/>
            <w:hideMark/>
          </w:tcPr>
          <w:p w14:paraId="2B07851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F62F7C" w:rsidRPr="00F62F7C" w14:paraId="4D515465" w14:textId="77777777" w:rsidTr="00770A88">
        <w:trPr>
          <w:trHeight w:val="300"/>
        </w:trPr>
        <w:tc>
          <w:tcPr>
            <w:tcW w:w="426" w:type="dxa"/>
            <w:vMerge/>
            <w:hideMark/>
          </w:tcPr>
          <w:p w14:paraId="662DA039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7F688F7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69556DA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D5C5ED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BAEEFF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137ACD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14:paraId="7FEFA2F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4B507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квартал</w:t>
            </w:r>
          </w:p>
        </w:tc>
        <w:tc>
          <w:tcPr>
            <w:tcW w:w="567" w:type="dxa"/>
            <w:gridSpan w:val="2"/>
            <w:vAlign w:val="center"/>
          </w:tcPr>
          <w:p w14:paraId="0F5ADFB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 полугодие</w:t>
            </w:r>
          </w:p>
        </w:tc>
        <w:tc>
          <w:tcPr>
            <w:tcW w:w="709" w:type="dxa"/>
            <w:gridSpan w:val="2"/>
            <w:vAlign w:val="center"/>
          </w:tcPr>
          <w:p w14:paraId="2C462ED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9 месяцев</w:t>
            </w:r>
          </w:p>
        </w:tc>
        <w:tc>
          <w:tcPr>
            <w:tcW w:w="709" w:type="dxa"/>
            <w:gridSpan w:val="2"/>
            <w:vAlign w:val="center"/>
          </w:tcPr>
          <w:p w14:paraId="1B7F345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12 месяцев</w:t>
            </w:r>
          </w:p>
        </w:tc>
        <w:tc>
          <w:tcPr>
            <w:tcW w:w="1417" w:type="dxa"/>
            <w:vMerge/>
            <w:vAlign w:val="center"/>
            <w:hideMark/>
          </w:tcPr>
          <w:p w14:paraId="7A079F5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11795747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14:paraId="771603F3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A27438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F62F7C" w:rsidRPr="00F62F7C" w14:paraId="5747CA1F" w14:textId="77777777" w:rsidTr="00770A88">
        <w:trPr>
          <w:trHeight w:val="255"/>
        </w:trPr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441F8E8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09AC3AE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2F5C393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0B942E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574047B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14:paraId="580CB26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7A25800B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0BAE29A6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33807E5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637B18C2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0471A5D1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6F30684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44DA34A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14:paraId="317DFD3D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560" w:type="dxa"/>
            <w:vMerge/>
            <w:vAlign w:val="center"/>
            <w:hideMark/>
          </w:tcPr>
          <w:p w14:paraId="4968DF35" w14:textId="77777777" w:rsidR="00F62F7C" w:rsidRPr="00F62F7C" w:rsidRDefault="00F62F7C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049BF" w:rsidRPr="00F62F7C" w14:paraId="55A69238" w14:textId="77777777" w:rsidTr="00B049BF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E73E" w14:textId="77777777" w:rsidR="00B049BF" w:rsidRPr="00F62F7C" w:rsidRDefault="00B049BF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CF1" w14:textId="77777777" w:rsidR="00B049BF" w:rsidRDefault="00B049BF" w:rsidP="00A82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14:paraId="47B12983" w14:textId="1766304A" w:rsidR="00B049BF" w:rsidRPr="00F62F7C" w:rsidRDefault="00B049BF" w:rsidP="00A82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01840">
              <w:rPr>
                <w:sz w:val="14"/>
                <w:szCs w:val="14"/>
              </w:rPr>
              <w:t>Итого по подпрограмме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6752" w14:textId="35C44A6E" w:rsidR="00B049BF" w:rsidRPr="00F62F7C" w:rsidRDefault="00B049BF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701840">
              <w:rPr>
                <w:sz w:val="14"/>
                <w:szCs w:val="1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2A1BB" w14:textId="6167A3CF" w:rsidR="00B049BF" w:rsidRPr="00B049BF" w:rsidRDefault="00B049BF" w:rsidP="00B049BF">
            <w:pPr>
              <w:jc w:val="center"/>
              <w:rPr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1 371 797,14548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38756" w14:textId="184FA97D" w:rsidR="00B049BF" w:rsidRPr="00B049BF" w:rsidRDefault="00B049BF" w:rsidP="00B049BF">
            <w:pPr>
              <w:jc w:val="center"/>
              <w:rPr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211 645,76621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A038" w14:textId="1E2192EC" w:rsidR="00B049BF" w:rsidRPr="00B049BF" w:rsidRDefault="00B049BF" w:rsidP="00B049BF">
            <w:pPr>
              <w:jc w:val="center"/>
              <w:rPr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305 885,75313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641A" w14:textId="0019770E" w:rsidR="00B049BF" w:rsidRPr="00B049BF" w:rsidRDefault="00B049BF" w:rsidP="00B049BF">
            <w:pPr>
              <w:jc w:val="center"/>
              <w:rPr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284 516,94820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1887" w14:textId="4DD477C4" w:rsidR="00B049BF" w:rsidRPr="00B049BF" w:rsidRDefault="00B049BF" w:rsidP="00B049BF">
            <w:pPr>
              <w:jc w:val="center"/>
              <w:rPr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284 874,33897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E023" w14:textId="00D2014A" w:rsidR="00B049BF" w:rsidRPr="00B049BF" w:rsidRDefault="00B049BF" w:rsidP="00B049BF">
            <w:pPr>
              <w:jc w:val="center"/>
              <w:rPr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284 874,33897</w:t>
            </w:r>
          </w:p>
        </w:tc>
        <w:tc>
          <w:tcPr>
            <w:tcW w:w="1560" w:type="dxa"/>
            <w:vMerge w:val="restart"/>
            <w:hideMark/>
          </w:tcPr>
          <w:p w14:paraId="51C38A89" w14:textId="77777777" w:rsidR="00B049BF" w:rsidRPr="00F62F7C" w:rsidRDefault="00B049BF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F62F7C">
              <w:rPr>
                <w:rFonts w:eastAsia="Calibri"/>
                <w:sz w:val="14"/>
                <w:szCs w:val="14"/>
                <w:lang w:eastAsia="en-US"/>
              </w:rPr>
              <w:t>Х</w:t>
            </w:r>
          </w:p>
        </w:tc>
      </w:tr>
      <w:tr w:rsidR="009466EE" w:rsidRPr="00F62F7C" w14:paraId="2DCF4064" w14:textId="77777777" w:rsidTr="00770A88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277" w14:textId="77777777" w:rsidR="009466EE" w:rsidRPr="00F62F7C" w:rsidRDefault="009466E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CB6" w14:textId="77777777" w:rsidR="009466EE" w:rsidRPr="00F62F7C" w:rsidRDefault="009466E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E5C6" w14:textId="2312949C" w:rsidR="009466EE" w:rsidRPr="00F62F7C" w:rsidRDefault="009466E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701840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A6BD" w14:textId="4F715A31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135,90000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50E9" w14:textId="76F69C44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135,90000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F9F3" w14:textId="142CF902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AA22" w14:textId="607C76CE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9F70" w14:textId="2E04D29C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514C" w14:textId="34DE1C9A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560" w:type="dxa"/>
            <w:vMerge/>
          </w:tcPr>
          <w:p w14:paraId="5A70A0A2" w14:textId="77777777" w:rsidR="009466EE" w:rsidRPr="00F62F7C" w:rsidRDefault="009466E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B049BF" w:rsidRPr="00F62F7C" w14:paraId="6B455B9E" w14:textId="77777777" w:rsidTr="00B049B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0B76" w14:textId="77777777" w:rsidR="00B049BF" w:rsidRPr="00F62F7C" w:rsidRDefault="00B049BF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A108" w14:textId="77777777" w:rsidR="00B049BF" w:rsidRPr="00F62F7C" w:rsidRDefault="00B049BF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90C9" w14:textId="015E8031" w:rsidR="00B049BF" w:rsidRPr="00F62F7C" w:rsidRDefault="00B049BF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701840">
              <w:rPr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69FA" w14:textId="4B77569D" w:rsidR="00B049BF" w:rsidRPr="00B049BF" w:rsidRDefault="00B049BF" w:rsidP="00B049BF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4 089,30000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7883" w14:textId="65C6E729" w:rsidR="00B049BF" w:rsidRPr="00B049BF" w:rsidRDefault="00B049BF" w:rsidP="00B049BF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148,30000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E126" w14:textId="62536B19" w:rsidR="00B049BF" w:rsidRPr="00B049BF" w:rsidRDefault="00B049BF" w:rsidP="00B049BF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3 941,00000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6B69" w14:textId="089E03DF" w:rsidR="00B049BF" w:rsidRPr="00B049BF" w:rsidRDefault="00B049BF" w:rsidP="00B049BF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779C" w14:textId="7C794FA1" w:rsidR="00B049BF" w:rsidRPr="00B049BF" w:rsidRDefault="00B049BF" w:rsidP="00B049BF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54B2" w14:textId="378E2CAF" w:rsidR="00B049BF" w:rsidRPr="00B049BF" w:rsidRDefault="00B049BF" w:rsidP="00B049BF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B049BF">
              <w:rPr>
                <w:color w:val="000000"/>
                <w:sz w:val="14"/>
                <w:szCs w:val="14"/>
              </w:rPr>
              <w:t>0,00000</w:t>
            </w:r>
          </w:p>
        </w:tc>
        <w:tc>
          <w:tcPr>
            <w:tcW w:w="1560" w:type="dxa"/>
            <w:vMerge/>
          </w:tcPr>
          <w:p w14:paraId="2418ECE9" w14:textId="77777777" w:rsidR="00B049BF" w:rsidRPr="00F62F7C" w:rsidRDefault="00B049BF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9466EE" w:rsidRPr="00F62F7C" w14:paraId="7CF28083" w14:textId="77777777" w:rsidTr="00770A88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5A0F" w14:textId="77777777" w:rsidR="009466EE" w:rsidRPr="00F62F7C" w:rsidRDefault="009466EE" w:rsidP="00F62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B556" w14:textId="77777777" w:rsidR="009466EE" w:rsidRPr="00F62F7C" w:rsidRDefault="009466E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6D72" w14:textId="448E3F21" w:rsidR="009466EE" w:rsidRPr="00F62F7C" w:rsidRDefault="009466EE" w:rsidP="00F62F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  <w:lang w:eastAsia="en-US"/>
              </w:rPr>
            </w:pPr>
            <w:r w:rsidRPr="00701840">
              <w:rPr>
                <w:sz w:val="14"/>
                <w:szCs w:val="14"/>
              </w:rPr>
              <w:t>Средства бюджета городского округа Люберцы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9A02" w14:textId="3B2999F8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1 367 571,94548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38A2" w14:textId="7BF63E68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211 361,56621</w:t>
            </w:r>
          </w:p>
        </w:tc>
        <w:tc>
          <w:tcPr>
            <w:tcW w:w="32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8D00" w14:textId="0A0AB0F9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301 944,75313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ECED" w14:textId="1758FE5D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284 516,94820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1538" w14:textId="219504D8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284 874,33897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C602" w14:textId="0915E613" w:rsidR="009466EE" w:rsidRPr="00F62F7C" w:rsidRDefault="009466EE" w:rsidP="00F62F7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CB2104">
              <w:rPr>
                <w:color w:val="000000"/>
                <w:sz w:val="14"/>
                <w:szCs w:val="14"/>
              </w:rPr>
              <w:t>284 874,33897</w:t>
            </w:r>
          </w:p>
        </w:tc>
        <w:tc>
          <w:tcPr>
            <w:tcW w:w="1560" w:type="dxa"/>
            <w:vMerge/>
          </w:tcPr>
          <w:p w14:paraId="6D980B32" w14:textId="77777777" w:rsidR="009466EE" w:rsidRPr="00F62F7C" w:rsidRDefault="009466EE" w:rsidP="00F62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14:paraId="3CB32CAE" w14:textId="77777777" w:rsidR="00A55B30" w:rsidRDefault="00A55B30" w:rsidP="00A55B30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A55B30" w:rsidSect="005B3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D772C" w14:textId="77777777" w:rsidR="009F07E0" w:rsidRDefault="009F07E0" w:rsidP="004F7FBE">
      <w:r>
        <w:separator/>
      </w:r>
    </w:p>
  </w:endnote>
  <w:endnote w:type="continuationSeparator" w:id="0">
    <w:p w14:paraId="430C7338" w14:textId="77777777" w:rsidR="009F07E0" w:rsidRDefault="009F07E0" w:rsidP="004F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3493" w14:textId="77777777" w:rsidR="009F07E0" w:rsidRDefault="009F07E0" w:rsidP="004F7FBE">
      <w:r>
        <w:separator/>
      </w:r>
    </w:p>
  </w:footnote>
  <w:footnote w:type="continuationSeparator" w:id="0">
    <w:p w14:paraId="02508AF2" w14:textId="77777777" w:rsidR="009F07E0" w:rsidRDefault="009F07E0" w:rsidP="004F7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B4C63" w14:textId="77777777" w:rsidR="00EC7C47" w:rsidRPr="00E46CDD" w:rsidRDefault="00EC7C47">
    <w:pPr>
      <w:pStyle w:val="a6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1BEF2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03628F"/>
    <w:multiLevelType w:val="multilevel"/>
    <w:tmpl w:val="D41A621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BF"/>
    <w:rsid w:val="000B726A"/>
    <w:rsid w:val="000C6478"/>
    <w:rsid w:val="001B3706"/>
    <w:rsid w:val="001C2C0B"/>
    <w:rsid w:val="001F4AFE"/>
    <w:rsid w:val="00212DEF"/>
    <w:rsid w:val="00247ABE"/>
    <w:rsid w:val="00256253"/>
    <w:rsid w:val="00327E0D"/>
    <w:rsid w:val="003F735B"/>
    <w:rsid w:val="00427115"/>
    <w:rsid w:val="004341C2"/>
    <w:rsid w:val="00446E52"/>
    <w:rsid w:val="00465845"/>
    <w:rsid w:val="004F7FBE"/>
    <w:rsid w:val="00556015"/>
    <w:rsid w:val="00582CFD"/>
    <w:rsid w:val="005B39BF"/>
    <w:rsid w:val="005E0705"/>
    <w:rsid w:val="00646E9B"/>
    <w:rsid w:val="006A24E4"/>
    <w:rsid w:val="00731521"/>
    <w:rsid w:val="00741DB7"/>
    <w:rsid w:val="00770A88"/>
    <w:rsid w:val="00780B0A"/>
    <w:rsid w:val="0079410C"/>
    <w:rsid w:val="00801374"/>
    <w:rsid w:val="0082466B"/>
    <w:rsid w:val="00886D93"/>
    <w:rsid w:val="008C5843"/>
    <w:rsid w:val="008D0EC2"/>
    <w:rsid w:val="00937468"/>
    <w:rsid w:val="009466EE"/>
    <w:rsid w:val="00975982"/>
    <w:rsid w:val="00980A9D"/>
    <w:rsid w:val="009F07E0"/>
    <w:rsid w:val="00A55B30"/>
    <w:rsid w:val="00A8208C"/>
    <w:rsid w:val="00AE2579"/>
    <w:rsid w:val="00B049BF"/>
    <w:rsid w:val="00B33722"/>
    <w:rsid w:val="00BC20A5"/>
    <w:rsid w:val="00BC27CB"/>
    <w:rsid w:val="00BE6DE7"/>
    <w:rsid w:val="00C439FE"/>
    <w:rsid w:val="00C62BCA"/>
    <w:rsid w:val="00C655C6"/>
    <w:rsid w:val="00CB5842"/>
    <w:rsid w:val="00DC3161"/>
    <w:rsid w:val="00E42A30"/>
    <w:rsid w:val="00E50B24"/>
    <w:rsid w:val="00E606A4"/>
    <w:rsid w:val="00EC7C47"/>
    <w:rsid w:val="00EF56E4"/>
    <w:rsid w:val="00F02091"/>
    <w:rsid w:val="00F026FB"/>
    <w:rsid w:val="00F04E5F"/>
    <w:rsid w:val="00F57D5D"/>
    <w:rsid w:val="00F62F7C"/>
    <w:rsid w:val="00F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C11F"/>
  <w15:docId w15:val="{BCCF62C4-21C1-4DDE-AE60-2E862FCD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47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0"/>
    <w:next w:val="a0"/>
    <w:link w:val="50"/>
    <w:qFormat/>
    <w:rsid w:val="00A55B30"/>
    <w:pPr>
      <w:keepNext/>
      <w:outlineLvl w:val="4"/>
    </w:pPr>
    <w:rPr>
      <w:sz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ubtle Emphasis"/>
    <w:basedOn w:val="a1"/>
    <w:uiPriority w:val="19"/>
    <w:qFormat/>
    <w:rsid w:val="00247ABE"/>
    <w:rPr>
      <w:i/>
      <w:iCs/>
      <w:color w:val="404040" w:themeColor="text1" w:themeTint="BF"/>
    </w:rPr>
  </w:style>
  <w:style w:type="character" w:customStyle="1" w:styleId="10">
    <w:name w:val="Заголовок 1 Знак"/>
    <w:basedOn w:val="a1"/>
    <w:link w:val="1"/>
    <w:uiPriority w:val="9"/>
    <w:rsid w:val="00247A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24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4F7F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F7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4F7F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F7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55B3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a">
    <w:name w:val="Body Text Indent"/>
    <w:basedOn w:val="a0"/>
    <w:link w:val="ab"/>
    <w:rsid w:val="00A55B30"/>
    <w:pPr>
      <w:ind w:left="375"/>
    </w:pPr>
    <w:rPr>
      <w:sz w:val="28"/>
      <w:lang w:val="x-none"/>
    </w:rPr>
  </w:style>
  <w:style w:type="character" w:customStyle="1" w:styleId="ab">
    <w:name w:val="Основной текст с отступом Знак"/>
    <w:basedOn w:val="a1"/>
    <w:link w:val="aa"/>
    <w:rsid w:val="00A55B3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nformat">
    <w:name w:val="ConsPlusNonformat"/>
    <w:uiPriority w:val="99"/>
    <w:rsid w:val="00A5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55B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2"/>
    <w:uiPriority w:val="59"/>
    <w:rsid w:val="00A55B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A55B3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1"/>
    <w:link w:val="ad"/>
    <w:uiPriority w:val="99"/>
    <w:semiHidden/>
    <w:rsid w:val="00A55B3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A55B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A55B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uiPriority w:val="99"/>
    <w:semiHidden/>
    <w:unhideWhenUsed/>
    <w:rsid w:val="00A55B30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uiPriority w:val="99"/>
    <w:semiHidden/>
    <w:unhideWhenUsed/>
    <w:rsid w:val="00A55B30"/>
    <w:rPr>
      <w:rFonts w:ascii="Times New Roman" w:hAnsi="Times New Roman" w:cs="Times New Roman" w:hint="default"/>
      <w:color w:val="800080"/>
      <w:u w:val="single"/>
    </w:rPr>
  </w:style>
  <w:style w:type="paragraph" w:styleId="af1">
    <w:name w:val="Normal (Web)"/>
    <w:basedOn w:val="a0"/>
    <w:uiPriority w:val="99"/>
    <w:unhideWhenUsed/>
    <w:rsid w:val="00A55B30"/>
    <w:pPr>
      <w:spacing w:before="100" w:beforeAutospacing="1" w:after="100" w:afterAutospacing="1"/>
    </w:pPr>
  </w:style>
  <w:style w:type="paragraph" w:styleId="af2">
    <w:name w:val="footnote text"/>
    <w:basedOn w:val="a0"/>
    <w:link w:val="af3"/>
    <w:uiPriority w:val="99"/>
    <w:semiHidden/>
    <w:unhideWhenUsed/>
    <w:rsid w:val="00A55B30"/>
    <w:rPr>
      <w:rFonts w:ascii="Calibri" w:hAnsi="Calibri"/>
      <w:sz w:val="20"/>
      <w:szCs w:val="20"/>
      <w:lang w:val="x-none" w:eastAsia="x-none"/>
    </w:rPr>
  </w:style>
  <w:style w:type="character" w:customStyle="1" w:styleId="af3">
    <w:name w:val="Текст сноски Знак"/>
    <w:basedOn w:val="a1"/>
    <w:link w:val="af2"/>
    <w:uiPriority w:val="99"/>
    <w:semiHidden/>
    <w:rsid w:val="00A55B3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4">
    <w:name w:val="annotation text"/>
    <w:basedOn w:val="a0"/>
    <w:link w:val="af5"/>
    <w:uiPriority w:val="99"/>
    <w:unhideWhenUsed/>
    <w:rsid w:val="00A55B30"/>
    <w:rPr>
      <w:rFonts w:ascii="Calibri" w:hAnsi="Calibri"/>
      <w:lang w:val="x-none" w:eastAsia="x-none"/>
    </w:rPr>
  </w:style>
  <w:style w:type="character" w:customStyle="1" w:styleId="af5">
    <w:name w:val="Текст примечания Знак"/>
    <w:basedOn w:val="a1"/>
    <w:link w:val="af4"/>
    <w:uiPriority w:val="99"/>
    <w:rsid w:val="00A55B30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55B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55B30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af8">
    <w:name w:val="Revision"/>
    <w:uiPriority w:val="99"/>
    <w:semiHidden/>
    <w:rsid w:val="00A55B3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9">
    <w:name w:val="List Paragraph"/>
    <w:basedOn w:val="a0"/>
    <w:uiPriority w:val="34"/>
    <w:qFormat/>
    <w:rsid w:val="00A55B30"/>
    <w:pPr>
      <w:ind w:left="720"/>
      <w:contextualSpacing/>
    </w:pPr>
    <w:rPr>
      <w:rFonts w:ascii="Calibri" w:hAnsi="Calibri"/>
    </w:rPr>
  </w:style>
  <w:style w:type="paragraph" w:customStyle="1" w:styleId="afa">
    <w:name w:val="Прижатый влево"/>
    <w:basedOn w:val="a0"/>
    <w:next w:val="a0"/>
    <w:uiPriority w:val="99"/>
    <w:rsid w:val="00A55B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0"/>
    <w:uiPriority w:val="99"/>
    <w:rsid w:val="00A55B30"/>
    <w:pPr>
      <w:spacing w:before="100" w:beforeAutospacing="1" w:after="100" w:afterAutospacing="1"/>
    </w:pPr>
  </w:style>
  <w:style w:type="paragraph" w:customStyle="1" w:styleId="11">
    <w:name w:val="Цветной список — акцент 1"/>
    <w:basedOn w:val="a0"/>
    <w:rsid w:val="00A55B30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0"/>
    <w:uiPriority w:val="99"/>
    <w:rsid w:val="00A55B3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uiPriority w:val="99"/>
    <w:rsid w:val="00A55B30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0"/>
    <w:uiPriority w:val="99"/>
    <w:rsid w:val="00A55B3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A55B30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0"/>
    <w:uiPriority w:val="99"/>
    <w:rsid w:val="00A55B30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0"/>
    <w:uiPriority w:val="99"/>
    <w:rsid w:val="00A55B30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A55B30"/>
    <w:pPr>
      <w:spacing w:before="100" w:beforeAutospacing="1" w:after="100" w:afterAutospacing="1"/>
    </w:pPr>
  </w:style>
  <w:style w:type="paragraph" w:customStyle="1" w:styleId="xl68">
    <w:name w:val="xl68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0"/>
    <w:uiPriority w:val="99"/>
    <w:rsid w:val="00A55B30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uiPriority w:val="99"/>
    <w:rsid w:val="00A55B30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0"/>
    <w:uiPriority w:val="99"/>
    <w:rsid w:val="00A55B30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0"/>
    <w:uiPriority w:val="99"/>
    <w:rsid w:val="00A55B30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0"/>
    <w:uiPriority w:val="99"/>
    <w:rsid w:val="00A55B30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0"/>
    <w:uiPriority w:val="99"/>
    <w:rsid w:val="00A55B30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0"/>
    <w:uiPriority w:val="99"/>
    <w:rsid w:val="00A55B30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0"/>
    <w:uiPriority w:val="99"/>
    <w:rsid w:val="00A55B30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A55B30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0"/>
    <w:uiPriority w:val="99"/>
    <w:rsid w:val="00A55B30"/>
    <w:pPr>
      <w:ind w:left="720"/>
    </w:pPr>
  </w:style>
  <w:style w:type="paragraph" w:customStyle="1" w:styleId="afb">
    <w:name w:val="Нормальный (таблица)"/>
    <w:basedOn w:val="a0"/>
    <w:next w:val="a0"/>
    <w:uiPriority w:val="99"/>
    <w:rsid w:val="00A55B30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0"/>
    <w:uiPriority w:val="99"/>
    <w:qFormat/>
    <w:rsid w:val="00A55B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0"/>
    <w:uiPriority w:val="99"/>
    <w:rsid w:val="00A55B3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0"/>
    <w:uiPriority w:val="99"/>
    <w:rsid w:val="00A55B3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0"/>
    <w:uiPriority w:val="99"/>
    <w:rsid w:val="00A55B3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0"/>
    <w:uiPriority w:val="99"/>
    <w:rsid w:val="00A55B3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0"/>
    <w:uiPriority w:val="99"/>
    <w:rsid w:val="00A55B3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0"/>
    <w:uiPriority w:val="99"/>
    <w:rsid w:val="00A55B3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0"/>
    <w:uiPriority w:val="99"/>
    <w:rsid w:val="00A55B30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0"/>
    <w:uiPriority w:val="99"/>
    <w:rsid w:val="00A55B30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0"/>
    <w:uiPriority w:val="99"/>
    <w:rsid w:val="00A55B30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0"/>
    <w:uiPriority w:val="99"/>
    <w:rsid w:val="00A55B3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0"/>
    <w:uiPriority w:val="99"/>
    <w:rsid w:val="00A55B30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0"/>
    <w:uiPriority w:val="99"/>
    <w:rsid w:val="00A55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0"/>
    <w:uiPriority w:val="99"/>
    <w:rsid w:val="00A55B30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0"/>
    <w:uiPriority w:val="99"/>
    <w:rsid w:val="00A55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0"/>
    <w:uiPriority w:val="99"/>
    <w:rsid w:val="00A55B3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0"/>
    <w:uiPriority w:val="99"/>
    <w:rsid w:val="00A55B30"/>
    <w:pPr>
      <w:spacing w:before="100" w:beforeAutospacing="1" w:after="100" w:afterAutospacing="1"/>
    </w:pPr>
  </w:style>
  <w:style w:type="paragraph" w:customStyle="1" w:styleId="xl213">
    <w:name w:val="xl213"/>
    <w:basedOn w:val="a0"/>
    <w:uiPriority w:val="99"/>
    <w:rsid w:val="00A55B3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0"/>
    <w:uiPriority w:val="99"/>
    <w:rsid w:val="00A55B3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0"/>
    <w:uiPriority w:val="99"/>
    <w:rsid w:val="00A55B3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0"/>
    <w:uiPriority w:val="99"/>
    <w:rsid w:val="00A55B3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0"/>
    <w:uiPriority w:val="99"/>
    <w:rsid w:val="00A55B3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A55B3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A55B3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A55B30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0"/>
    <w:uiPriority w:val="99"/>
    <w:rsid w:val="00A55B30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0"/>
    <w:uiPriority w:val="99"/>
    <w:rsid w:val="00A55B3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0"/>
    <w:uiPriority w:val="99"/>
    <w:rsid w:val="00A55B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0"/>
    <w:uiPriority w:val="99"/>
    <w:rsid w:val="00A55B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0"/>
    <w:uiPriority w:val="99"/>
    <w:rsid w:val="00A55B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0"/>
    <w:uiPriority w:val="99"/>
    <w:rsid w:val="00A55B3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0"/>
    <w:uiPriority w:val="99"/>
    <w:rsid w:val="00A55B3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0"/>
    <w:uiPriority w:val="99"/>
    <w:rsid w:val="00A55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0"/>
    <w:uiPriority w:val="99"/>
    <w:rsid w:val="00A55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0"/>
    <w:uiPriority w:val="99"/>
    <w:rsid w:val="00A55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0"/>
    <w:uiPriority w:val="99"/>
    <w:rsid w:val="00A55B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0"/>
    <w:uiPriority w:val="99"/>
    <w:rsid w:val="00A55B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0"/>
    <w:uiPriority w:val="99"/>
    <w:rsid w:val="00A55B3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0"/>
    <w:uiPriority w:val="99"/>
    <w:rsid w:val="00A55B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0"/>
    <w:uiPriority w:val="99"/>
    <w:rsid w:val="00A55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0"/>
    <w:uiPriority w:val="99"/>
    <w:rsid w:val="00A55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0"/>
    <w:uiPriority w:val="99"/>
    <w:rsid w:val="00A55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0"/>
    <w:uiPriority w:val="99"/>
    <w:rsid w:val="00A55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0"/>
    <w:uiPriority w:val="99"/>
    <w:rsid w:val="00A55B30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0"/>
    <w:uiPriority w:val="99"/>
    <w:rsid w:val="00A55B30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0"/>
    <w:uiPriority w:val="99"/>
    <w:rsid w:val="00A55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0"/>
    <w:uiPriority w:val="99"/>
    <w:rsid w:val="00A55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0"/>
    <w:uiPriority w:val="99"/>
    <w:rsid w:val="00A55B30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0"/>
    <w:uiPriority w:val="99"/>
    <w:rsid w:val="00A55B30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0"/>
    <w:uiPriority w:val="99"/>
    <w:rsid w:val="00A55B30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0"/>
    <w:uiPriority w:val="99"/>
    <w:rsid w:val="00A55B3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0"/>
    <w:uiPriority w:val="99"/>
    <w:rsid w:val="00A55B30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0"/>
    <w:uiPriority w:val="99"/>
    <w:rsid w:val="00A55B3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0"/>
    <w:uiPriority w:val="99"/>
    <w:rsid w:val="00A55B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0"/>
    <w:uiPriority w:val="99"/>
    <w:rsid w:val="00A55B3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0"/>
    <w:uiPriority w:val="99"/>
    <w:rsid w:val="00A55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0"/>
    <w:uiPriority w:val="99"/>
    <w:rsid w:val="00A55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0"/>
    <w:uiPriority w:val="99"/>
    <w:rsid w:val="00A5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0"/>
    <w:uiPriority w:val="99"/>
    <w:rsid w:val="00A55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0"/>
    <w:uiPriority w:val="99"/>
    <w:rsid w:val="00A55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0"/>
    <w:uiPriority w:val="99"/>
    <w:rsid w:val="00A55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0"/>
    <w:uiPriority w:val="99"/>
    <w:rsid w:val="00A55B30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0"/>
    <w:uiPriority w:val="99"/>
    <w:rsid w:val="00A55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0"/>
    <w:uiPriority w:val="99"/>
    <w:rsid w:val="00A55B30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0"/>
    <w:uiPriority w:val="99"/>
    <w:rsid w:val="00A55B30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0"/>
    <w:uiPriority w:val="99"/>
    <w:rsid w:val="00A55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0"/>
    <w:uiPriority w:val="99"/>
    <w:rsid w:val="00A55B30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0"/>
    <w:uiPriority w:val="99"/>
    <w:rsid w:val="00A55B3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0"/>
    <w:uiPriority w:val="99"/>
    <w:rsid w:val="00A55B3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0"/>
    <w:uiPriority w:val="99"/>
    <w:rsid w:val="00A55B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0"/>
    <w:uiPriority w:val="99"/>
    <w:rsid w:val="00A55B3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0"/>
    <w:uiPriority w:val="99"/>
    <w:rsid w:val="00A55B30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0"/>
    <w:uiPriority w:val="99"/>
    <w:rsid w:val="00A55B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0"/>
    <w:uiPriority w:val="99"/>
    <w:rsid w:val="00A5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0"/>
    <w:uiPriority w:val="99"/>
    <w:rsid w:val="00A55B3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0"/>
    <w:uiPriority w:val="99"/>
    <w:rsid w:val="00A55B30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0"/>
    <w:uiPriority w:val="99"/>
    <w:rsid w:val="00A55B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0"/>
    <w:uiPriority w:val="99"/>
    <w:rsid w:val="00A55B3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0"/>
    <w:uiPriority w:val="99"/>
    <w:rsid w:val="00A55B3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0"/>
    <w:uiPriority w:val="99"/>
    <w:rsid w:val="00A55B30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0"/>
    <w:uiPriority w:val="99"/>
    <w:rsid w:val="00A55B30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0"/>
    <w:uiPriority w:val="99"/>
    <w:rsid w:val="00A55B3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0"/>
    <w:uiPriority w:val="99"/>
    <w:rsid w:val="00A55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0"/>
    <w:uiPriority w:val="99"/>
    <w:rsid w:val="00A55B30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0"/>
    <w:uiPriority w:val="99"/>
    <w:rsid w:val="00A55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uiPriority w:val="99"/>
    <w:rsid w:val="00A55B3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0"/>
    <w:uiPriority w:val="99"/>
    <w:rsid w:val="00A55B30"/>
    <w:pPr>
      <w:spacing w:before="100" w:beforeAutospacing="1" w:after="100" w:afterAutospacing="1"/>
    </w:pPr>
  </w:style>
  <w:style w:type="paragraph" w:customStyle="1" w:styleId="xl322">
    <w:name w:val="xl322"/>
    <w:basedOn w:val="a0"/>
    <w:uiPriority w:val="99"/>
    <w:rsid w:val="00A55B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0"/>
    <w:uiPriority w:val="99"/>
    <w:rsid w:val="00A5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0"/>
    <w:uiPriority w:val="99"/>
    <w:rsid w:val="00A55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0"/>
    <w:uiPriority w:val="99"/>
    <w:rsid w:val="00A55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0"/>
    <w:uiPriority w:val="99"/>
    <w:rsid w:val="00A55B3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0"/>
    <w:uiPriority w:val="99"/>
    <w:rsid w:val="00A55B3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0"/>
    <w:uiPriority w:val="99"/>
    <w:rsid w:val="00A55B30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0"/>
    <w:uiPriority w:val="99"/>
    <w:rsid w:val="00A55B3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A55B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0"/>
    <w:uiPriority w:val="99"/>
    <w:rsid w:val="00A55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A55B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c">
    <w:name w:val="footnote reference"/>
    <w:uiPriority w:val="99"/>
    <w:semiHidden/>
    <w:unhideWhenUsed/>
    <w:rsid w:val="00A55B30"/>
    <w:rPr>
      <w:rFonts w:ascii="Times New Roman" w:hAnsi="Times New Roman" w:cs="Times New Roman" w:hint="default"/>
      <w:vertAlign w:val="superscript"/>
    </w:rPr>
  </w:style>
  <w:style w:type="character" w:styleId="afd">
    <w:name w:val="page number"/>
    <w:uiPriority w:val="99"/>
    <w:semiHidden/>
    <w:unhideWhenUsed/>
    <w:rsid w:val="00A55B30"/>
    <w:rPr>
      <w:rFonts w:ascii="Times New Roman" w:hAnsi="Times New Roman" w:cs="Times New Roman" w:hint="default"/>
    </w:rPr>
  </w:style>
  <w:style w:type="character" w:styleId="afe">
    <w:name w:val="Intense Emphasis"/>
    <w:uiPriority w:val="21"/>
    <w:qFormat/>
    <w:rsid w:val="00A55B30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A55B30"/>
    <w:rPr>
      <w:rFonts w:ascii="Times New Roman" w:hAnsi="Times New Roman" w:cs="Times New Roman" w:hint="default"/>
      <w:color w:val="000000"/>
      <w:sz w:val="26"/>
    </w:rPr>
  </w:style>
  <w:style w:type="character" w:customStyle="1" w:styleId="aff">
    <w:name w:val="Цветовое выделение"/>
    <w:uiPriority w:val="99"/>
    <w:rsid w:val="00A55B30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A55B30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A55B30"/>
  </w:style>
  <w:style w:type="character" w:customStyle="1" w:styleId="16">
    <w:name w:val="Тема примечания Знак1"/>
    <w:uiPriority w:val="99"/>
    <w:semiHidden/>
    <w:rsid w:val="00A55B30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A55B30"/>
    <w:rPr>
      <w:rFonts w:ascii="Times New Roman" w:hAnsi="Times New Roman" w:cs="Times New Roman" w:hint="default"/>
    </w:rPr>
  </w:style>
  <w:style w:type="character" w:customStyle="1" w:styleId="epm">
    <w:name w:val="epm"/>
    <w:rsid w:val="00A55B30"/>
    <w:rPr>
      <w:rFonts w:ascii="Times New Roman" w:hAnsi="Times New Roman" w:cs="Times New Roman" w:hint="default"/>
    </w:rPr>
  </w:style>
  <w:style w:type="paragraph" w:customStyle="1" w:styleId="FR2">
    <w:name w:val="FR2"/>
    <w:rsid w:val="00A55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0"/>
    <w:uiPriority w:val="99"/>
    <w:rsid w:val="00A55B30"/>
    <w:pPr>
      <w:spacing w:before="144" w:after="288"/>
    </w:pPr>
  </w:style>
  <w:style w:type="paragraph" w:customStyle="1" w:styleId="aff0">
    <w:name w:val="Содержимое таблицы"/>
    <w:basedOn w:val="a0"/>
    <w:rsid w:val="00A55B30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3"/>
    <w:uiPriority w:val="99"/>
    <w:semiHidden/>
    <w:unhideWhenUsed/>
    <w:rsid w:val="00A55B30"/>
  </w:style>
  <w:style w:type="table" w:customStyle="1" w:styleId="18">
    <w:name w:val="Сетка таблицы1"/>
    <w:basedOn w:val="a2"/>
    <w:next w:val="ac"/>
    <w:uiPriority w:val="59"/>
    <w:rsid w:val="00A55B30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A55B30"/>
  </w:style>
  <w:style w:type="table" w:customStyle="1" w:styleId="20">
    <w:name w:val="Сетка таблицы2"/>
    <w:basedOn w:val="a2"/>
    <w:next w:val="ac"/>
    <w:uiPriority w:val="59"/>
    <w:rsid w:val="00A55B30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A55B30"/>
  </w:style>
  <w:style w:type="table" w:customStyle="1" w:styleId="111">
    <w:name w:val="Сетка таблицы11"/>
    <w:basedOn w:val="a2"/>
    <w:next w:val="ac"/>
    <w:uiPriority w:val="59"/>
    <w:rsid w:val="00A55B30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line number"/>
    <w:basedOn w:val="a1"/>
    <w:uiPriority w:val="99"/>
    <w:semiHidden/>
    <w:unhideWhenUsed/>
    <w:rsid w:val="00A55B30"/>
  </w:style>
  <w:style w:type="paragraph" w:styleId="aff2">
    <w:name w:val="Body Text"/>
    <w:basedOn w:val="a0"/>
    <w:link w:val="aff3"/>
    <w:uiPriority w:val="99"/>
    <w:semiHidden/>
    <w:unhideWhenUsed/>
    <w:rsid w:val="00A55B30"/>
    <w:pPr>
      <w:spacing w:after="120"/>
    </w:pPr>
    <w:rPr>
      <w:lang w:val="x-none" w:eastAsia="x-none"/>
    </w:rPr>
  </w:style>
  <w:style w:type="character" w:customStyle="1" w:styleId="aff3">
    <w:name w:val="Основной текст Знак"/>
    <w:basedOn w:val="a1"/>
    <w:link w:val="aff2"/>
    <w:uiPriority w:val="99"/>
    <w:semiHidden/>
    <w:rsid w:val="00A55B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4">
    <w:name w:val="endnote text"/>
    <w:basedOn w:val="a0"/>
    <w:link w:val="aff5"/>
    <w:uiPriority w:val="99"/>
    <w:semiHidden/>
    <w:unhideWhenUsed/>
    <w:rsid w:val="00A55B30"/>
    <w:rPr>
      <w:sz w:val="20"/>
      <w:szCs w:val="20"/>
      <w:lang w:val="x-none" w:eastAsia="x-none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A55B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6">
    <w:name w:val="endnote reference"/>
    <w:uiPriority w:val="99"/>
    <w:semiHidden/>
    <w:unhideWhenUsed/>
    <w:rsid w:val="00A55B30"/>
    <w:rPr>
      <w:vertAlign w:val="superscript"/>
    </w:rPr>
  </w:style>
  <w:style w:type="paragraph" w:styleId="a">
    <w:name w:val="List Bullet"/>
    <w:basedOn w:val="a0"/>
    <w:uiPriority w:val="99"/>
    <w:unhideWhenUsed/>
    <w:rsid w:val="00A55B30"/>
    <w:pPr>
      <w:numPr>
        <w:numId w:val="1"/>
      </w:numPr>
      <w:contextualSpacing/>
    </w:pPr>
  </w:style>
  <w:style w:type="paragraph" w:customStyle="1" w:styleId="aff7">
    <w:name w:val="Стиль"/>
    <w:rsid w:val="00A55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Strong"/>
    <w:uiPriority w:val="22"/>
    <w:qFormat/>
    <w:rsid w:val="00A55B30"/>
    <w:rPr>
      <w:b/>
      <w:bCs/>
    </w:rPr>
  </w:style>
  <w:style w:type="character" w:customStyle="1" w:styleId="grid-tr-td-position-right">
    <w:name w:val="grid-tr-td-position-right"/>
    <w:rsid w:val="00A55B30"/>
  </w:style>
  <w:style w:type="numbering" w:customStyle="1" w:styleId="3">
    <w:name w:val="Нет списка3"/>
    <w:next w:val="a3"/>
    <w:uiPriority w:val="99"/>
    <w:semiHidden/>
    <w:unhideWhenUsed/>
    <w:rsid w:val="00A55B30"/>
  </w:style>
  <w:style w:type="numbering" w:customStyle="1" w:styleId="4">
    <w:name w:val="Нет списка4"/>
    <w:next w:val="a3"/>
    <w:uiPriority w:val="99"/>
    <w:semiHidden/>
    <w:unhideWhenUsed/>
    <w:rsid w:val="00A55B30"/>
  </w:style>
  <w:style w:type="numbering" w:customStyle="1" w:styleId="51">
    <w:name w:val="Нет списка5"/>
    <w:next w:val="a3"/>
    <w:uiPriority w:val="99"/>
    <w:semiHidden/>
    <w:unhideWhenUsed/>
    <w:rsid w:val="00A55B30"/>
  </w:style>
  <w:style w:type="numbering" w:customStyle="1" w:styleId="6">
    <w:name w:val="Нет списка6"/>
    <w:next w:val="a3"/>
    <w:uiPriority w:val="99"/>
    <w:semiHidden/>
    <w:unhideWhenUsed/>
    <w:rsid w:val="00A55B30"/>
  </w:style>
  <w:style w:type="table" w:customStyle="1" w:styleId="30">
    <w:name w:val="Сетка таблицы3"/>
    <w:basedOn w:val="a2"/>
    <w:next w:val="ac"/>
    <w:uiPriority w:val="59"/>
    <w:rsid w:val="00A55B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3"/>
    <w:uiPriority w:val="99"/>
    <w:semiHidden/>
    <w:unhideWhenUsed/>
    <w:rsid w:val="00A55B30"/>
  </w:style>
  <w:style w:type="numbering" w:customStyle="1" w:styleId="120">
    <w:name w:val="Нет списка12"/>
    <w:next w:val="a3"/>
    <w:uiPriority w:val="99"/>
    <w:semiHidden/>
    <w:unhideWhenUsed/>
    <w:rsid w:val="00A55B30"/>
  </w:style>
  <w:style w:type="numbering" w:customStyle="1" w:styleId="21">
    <w:name w:val="Нет списка21"/>
    <w:next w:val="a3"/>
    <w:uiPriority w:val="99"/>
    <w:semiHidden/>
    <w:unhideWhenUsed/>
    <w:rsid w:val="00A55B30"/>
  </w:style>
  <w:style w:type="numbering" w:customStyle="1" w:styleId="31">
    <w:name w:val="Нет списка31"/>
    <w:next w:val="a3"/>
    <w:uiPriority w:val="99"/>
    <w:semiHidden/>
    <w:unhideWhenUsed/>
    <w:rsid w:val="00A55B30"/>
  </w:style>
  <w:style w:type="table" w:customStyle="1" w:styleId="40">
    <w:name w:val="Сетка таблицы4"/>
    <w:basedOn w:val="a2"/>
    <w:next w:val="ac"/>
    <w:uiPriority w:val="59"/>
    <w:rsid w:val="00A55B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3"/>
    <w:uiPriority w:val="99"/>
    <w:semiHidden/>
    <w:unhideWhenUsed/>
    <w:rsid w:val="00A55B30"/>
  </w:style>
  <w:style w:type="numbering" w:customStyle="1" w:styleId="130">
    <w:name w:val="Нет списка13"/>
    <w:next w:val="a3"/>
    <w:uiPriority w:val="99"/>
    <w:semiHidden/>
    <w:unhideWhenUsed/>
    <w:rsid w:val="00A55B30"/>
  </w:style>
  <w:style w:type="numbering" w:customStyle="1" w:styleId="22">
    <w:name w:val="Нет списка22"/>
    <w:next w:val="a3"/>
    <w:uiPriority w:val="99"/>
    <w:semiHidden/>
    <w:unhideWhenUsed/>
    <w:rsid w:val="00A55B30"/>
  </w:style>
  <w:style w:type="numbering" w:customStyle="1" w:styleId="32">
    <w:name w:val="Нет списка32"/>
    <w:next w:val="a3"/>
    <w:uiPriority w:val="99"/>
    <w:semiHidden/>
    <w:unhideWhenUsed/>
    <w:rsid w:val="00A55B30"/>
  </w:style>
  <w:style w:type="table" w:customStyle="1" w:styleId="52">
    <w:name w:val="Сетка таблицы5"/>
    <w:basedOn w:val="a2"/>
    <w:next w:val="ac"/>
    <w:uiPriority w:val="59"/>
    <w:rsid w:val="00A55B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A55B30"/>
  </w:style>
  <w:style w:type="numbering" w:customStyle="1" w:styleId="140">
    <w:name w:val="Нет списка14"/>
    <w:next w:val="a3"/>
    <w:uiPriority w:val="99"/>
    <w:semiHidden/>
    <w:unhideWhenUsed/>
    <w:rsid w:val="00A55B30"/>
  </w:style>
  <w:style w:type="numbering" w:customStyle="1" w:styleId="23">
    <w:name w:val="Нет списка23"/>
    <w:next w:val="a3"/>
    <w:uiPriority w:val="99"/>
    <w:semiHidden/>
    <w:unhideWhenUsed/>
    <w:rsid w:val="00A55B30"/>
  </w:style>
  <w:style w:type="numbering" w:customStyle="1" w:styleId="33">
    <w:name w:val="Нет списка33"/>
    <w:next w:val="a3"/>
    <w:uiPriority w:val="99"/>
    <w:semiHidden/>
    <w:unhideWhenUsed/>
    <w:rsid w:val="00A55B30"/>
  </w:style>
  <w:style w:type="table" w:customStyle="1" w:styleId="60">
    <w:name w:val="Сетка таблицы6"/>
    <w:basedOn w:val="a2"/>
    <w:next w:val="ac"/>
    <w:uiPriority w:val="59"/>
    <w:rsid w:val="00A55B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next w:val="ac"/>
    <w:uiPriority w:val="59"/>
    <w:rsid w:val="00A55B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2"/>
    <w:next w:val="ac"/>
    <w:uiPriority w:val="59"/>
    <w:rsid w:val="00A55B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3"/>
    <w:uiPriority w:val="99"/>
    <w:semiHidden/>
    <w:unhideWhenUsed/>
    <w:rsid w:val="00A55B30"/>
  </w:style>
  <w:style w:type="table" w:customStyle="1" w:styleId="90">
    <w:name w:val="Сетка таблицы9"/>
    <w:basedOn w:val="a2"/>
    <w:next w:val="ac"/>
    <w:uiPriority w:val="59"/>
    <w:rsid w:val="00A55B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A55B30"/>
  </w:style>
  <w:style w:type="numbering" w:customStyle="1" w:styleId="24">
    <w:name w:val="Нет списка24"/>
    <w:next w:val="a3"/>
    <w:uiPriority w:val="99"/>
    <w:semiHidden/>
    <w:unhideWhenUsed/>
    <w:rsid w:val="00A55B30"/>
  </w:style>
  <w:style w:type="numbering" w:customStyle="1" w:styleId="160">
    <w:name w:val="Нет списка16"/>
    <w:next w:val="a3"/>
    <w:uiPriority w:val="99"/>
    <w:semiHidden/>
    <w:unhideWhenUsed/>
    <w:rsid w:val="00A55B30"/>
  </w:style>
  <w:style w:type="table" w:customStyle="1" w:styleId="101">
    <w:name w:val="Сетка таблицы10"/>
    <w:basedOn w:val="a2"/>
    <w:next w:val="ac"/>
    <w:uiPriority w:val="59"/>
    <w:rsid w:val="00A55B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A55B30"/>
  </w:style>
  <w:style w:type="numbering" w:customStyle="1" w:styleId="25">
    <w:name w:val="Нет списка25"/>
    <w:next w:val="a3"/>
    <w:uiPriority w:val="99"/>
    <w:semiHidden/>
    <w:unhideWhenUsed/>
    <w:rsid w:val="00A55B30"/>
  </w:style>
  <w:style w:type="character" w:styleId="aff9">
    <w:name w:val="annotation reference"/>
    <w:uiPriority w:val="99"/>
    <w:semiHidden/>
    <w:unhideWhenUsed/>
    <w:rsid w:val="00A55B30"/>
    <w:rPr>
      <w:sz w:val="16"/>
      <w:szCs w:val="16"/>
    </w:rPr>
  </w:style>
  <w:style w:type="numbering" w:customStyle="1" w:styleId="180">
    <w:name w:val="Нет списка18"/>
    <w:next w:val="a3"/>
    <w:uiPriority w:val="99"/>
    <w:semiHidden/>
    <w:unhideWhenUsed/>
    <w:rsid w:val="00A55B30"/>
  </w:style>
  <w:style w:type="numbering" w:customStyle="1" w:styleId="19">
    <w:name w:val="Нет списка19"/>
    <w:next w:val="a3"/>
    <w:uiPriority w:val="99"/>
    <w:semiHidden/>
    <w:unhideWhenUsed/>
    <w:rsid w:val="00A55B30"/>
  </w:style>
  <w:style w:type="numbering" w:customStyle="1" w:styleId="200">
    <w:name w:val="Нет списка20"/>
    <w:next w:val="a3"/>
    <w:uiPriority w:val="99"/>
    <w:semiHidden/>
    <w:unhideWhenUsed/>
    <w:rsid w:val="00A55B30"/>
  </w:style>
  <w:style w:type="paragraph" w:customStyle="1" w:styleId="56D88B822C3F4197905AEFF6ED9B456B">
    <w:name w:val="56D88B822C3F4197905AEFF6ED9B456B"/>
    <w:rsid w:val="00A55B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table" w:customStyle="1" w:styleId="121">
    <w:name w:val="Сетка таблицы12"/>
    <w:basedOn w:val="a2"/>
    <w:next w:val="ac"/>
    <w:uiPriority w:val="59"/>
    <w:rsid w:val="00F6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3"/>
    <w:uiPriority w:val="99"/>
    <w:semiHidden/>
    <w:unhideWhenUsed/>
    <w:rsid w:val="00F62F7C"/>
  </w:style>
  <w:style w:type="table" w:customStyle="1" w:styleId="131">
    <w:name w:val="Сетка таблицы13"/>
    <w:basedOn w:val="a2"/>
    <w:next w:val="ac"/>
    <w:uiPriority w:val="59"/>
    <w:rsid w:val="00F6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707">
    <w:name w:val="xl4707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08">
    <w:name w:val="xl4708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09">
    <w:name w:val="xl4709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10">
    <w:name w:val="xl4710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711">
    <w:name w:val="xl4711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12">
    <w:name w:val="xl4712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13">
    <w:name w:val="xl4713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14">
    <w:name w:val="xl4714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15">
    <w:name w:val="xl4715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16">
    <w:name w:val="xl4716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17">
    <w:name w:val="xl4717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718">
    <w:name w:val="xl4718"/>
    <w:basedOn w:val="a0"/>
    <w:rsid w:val="00F62F7C"/>
    <w:pPr>
      <w:spacing w:before="100" w:beforeAutospacing="1" w:after="100" w:afterAutospacing="1"/>
      <w:jc w:val="center"/>
    </w:pPr>
  </w:style>
  <w:style w:type="paragraph" w:customStyle="1" w:styleId="xl4719">
    <w:name w:val="xl4719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4720">
    <w:name w:val="xl4720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21">
    <w:name w:val="xl4721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4722">
    <w:name w:val="xl4722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23">
    <w:name w:val="xl4723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24">
    <w:name w:val="xl4724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4725">
    <w:name w:val="xl4725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26">
    <w:name w:val="xl4726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727">
    <w:name w:val="xl4727"/>
    <w:basedOn w:val="a0"/>
    <w:rsid w:val="00F62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numbering" w:customStyle="1" w:styleId="27">
    <w:name w:val="Нет списка27"/>
    <w:next w:val="a3"/>
    <w:uiPriority w:val="99"/>
    <w:semiHidden/>
    <w:unhideWhenUsed/>
    <w:rsid w:val="00F62F7C"/>
  </w:style>
  <w:style w:type="table" w:customStyle="1" w:styleId="141">
    <w:name w:val="Сетка таблицы14"/>
    <w:basedOn w:val="a2"/>
    <w:next w:val="ac"/>
    <w:uiPriority w:val="59"/>
    <w:rsid w:val="00F6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6517</Words>
  <Characters>37149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</cp:lastModifiedBy>
  <cp:revision>3</cp:revision>
  <cp:lastPrinted>2022-07-22T08:41:00Z</cp:lastPrinted>
  <dcterms:created xsi:type="dcterms:W3CDTF">2024-12-19T10:00:00Z</dcterms:created>
  <dcterms:modified xsi:type="dcterms:W3CDTF">2024-12-24T06:52:00Z</dcterms:modified>
</cp:coreProperties>
</file>