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AD7EC8" w:rsidRDefault="00AD7EC8" w:rsidP="00AD7EC8">
      <w:pPr>
        <w:jc w:val="center"/>
        <w:rPr>
          <w:rFonts w:ascii="Arial" w:hAnsi="Arial" w:cs="Arial"/>
        </w:rPr>
      </w:pPr>
    </w:p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D7EC8" w:rsidRDefault="00AD7EC8" w:rsidP="00AD7EC8">
      <w:pPr>
        <w:jc w:val="center"/>
        <w:rPr>
          <w:rFonts w:ascii="Arial" w:hAnsi="Arial" w:cs="Arial"/>
        </w:rPr>
      </w:pPr>
    </w:p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04.12.2019                                                                                              № </w:t>
      </w:r>
      <w:bookmarkStart w:id="0" w:name="_GoBack"/>
      <w:r>
        <w:rPr>
          <w:rFonts w:ascii="Arial" w:hAnsi="Arial" w:cs="Arial"/>
        </w:rPr>
        <w:t>4692-ПА</w:t>
      </w:r>
      <w:bookmarkEnd w:id="0"/>
    </w:p>
    <w:p w:rsidR="00AD7EC8" w:rsidRDefault="00AD7EC8" w:rsidP="00AD7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D7EC8" w:rsidRDefault="00AD7EC8" w:rsidP="00AD7EC8">
      <w:pPr>
        <w:rPr>
          <w:b/>
        </w:rPr>
      </w:pPr>
    </w:p>
    <w:p w:rsidR="00AD7EC8" w:rsidRDefault="00AD7EC8" w:rsidP="00AD7EC8">
      <w:pPr>
        <w:rPr>
          <w:rFonts w:ascii="Arial" w:hAnsi="Arial" w:cs="Arial"/>
          <w:b/>
        </w:rPr>
      </w:pPr>
    </w:p>
    <w:p w:rsidR="00AD7EC8" w:rsidRDefault="00AD7EC8" w:rsidP="00AD7E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1" w:name="OLE_LINK9"/>
      <w:bookmarkStart w:id="2" w:name="OLE_LINK8"/>
      <w:bookmarkStart w:id="3" w:name="OLE_LINK7"/>
      <w:r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1"/>
      <w:bookmarkEnd w:id="2"/>
      <w:bookmarkEnd w:id="3"/>
    </w:p>
    <w:p w:rsidR="00AD7EC8" w:rsidRDefault="00AD7EC8" w:rsidP="00AD7EC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D7EC8" w:rsidRDefault="00AD7EC8" w:rsidP="00AD7E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письмами Главного управления по информационной политике Московской области от 18.11.2019 № 36Исх-5306/; от 25.11.2019 36Исх-5482/, Уставом городского округа Люберцы Московской области, Распоряжением администрации муниципального образования городской  округ  Люберцы Московской области от 22.10.2019 № 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Александра Михайловича», в целях совершенствования деятельности по размещению наружной рекламы на территории городского округ Люберцы Московской области, постановляю:</w:t>
      </w:r>
    </w:p>
    <w:p w:rsidR="00AD7EC8" w:rsidRDefault="00AD7EC8" w:rsidP="00AD7E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Дополнить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позицией 1651 согласно приложению к настоящему Постановлению.</w:t>
      </w:r>
    </w:p>
    <w:p w:rsidR="00AD7EC8" w:rsidRDefault="00AD7EC8" w:rsidP="00AD7E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Изменить тип рекламной конструкции, в позиции № 1518, 1519, 1522, 1623, 1626, 1627  Схемы согласно приложению к настоящему Постановлению.</w:t>
      </w:r>
    </w:p>
    <w:p w:rsidR="00AD7EC8" w:rsidRDefault="00AD7EC8" w:rsidP="00AD7E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D7EC8" w:rsidRDefault="00AD7EC8" w:rsidP="00AD7EC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D7EC8" w:rsidRDefault="00AD7EC8" w:rsidP="00AD7EC8">
      <w:pPr>
        <w:jc w:val="both"/>
        <w:rPr>
          <w:rFonts w:ascii="Arial" w:eastAsia="Calibri" w:hAnsi="Arial" w:cs="Arial"/>
          <w:lang w:eastAsia="en-US"/>
        </w:rPr>
      </w:pPr>
    </w:p>
    <w:p w:rsidR="00AD7EC8" w:rsidRDefault="00AD7EC8" w:rsidP="00AD7EC8">
      <w:pPr>
        <w:jc w:val="both"/>
        <w:rPr>
          <w:rFonts w:ascii="Arial" w:eastAsia="Calibri" w:hAnsi="Arial" w:cs="Arial"/>
          <w:lang w:eastAsia="en-US"/>
        </w:rPr>
      </w:pPr>
    </w:p>
    <w:p w:rsidR="00AD7EC8" w:rsidRDefault="00AD7EC8" w:rsidP="00AD7EC8">
      <w:pPr>
        <w:jc w:val="both"/>
        <w:rPr>
          <w:rFonts w:ascii="Arial" w:eastAsia="Calibri" w:hAnsi="Arial" w:cs="Arial"/>
          <w:lang w:eastAsia="en-US"/>
        </w:rPr>
      </w:pPr>
    </w:p>
    <w:p w:rsidR="00EE3A91" w:rsidRDefault="00AD7EC8">
      <w:r>
        <w:rPr>
          <w:rFonts w:ascii="Arial" w:eastAsia="Calibri" w:hAnsi="Arial" w:cs="Arial"/>
          <w:lang w:eastAsia="en-US"/>
        </w:rPr>
        <w:t xml:space="preserve">Заместитель Главы администрации                    </w:t>
      </w:r>
      <w:r>
        <w:rPr>
          <w:rFonts w:ascii="Arial" w:eastAsia="Calibri" w:hAnsi="Arial" w:cs="Arial"/>
          <w:lang w:eastAsia="en-US"/>
        </w:rPr>
        <w:t xml:space="preserve">                      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proofErr w:type="spellStart"/>
      <w:r>
        <w:rPr>
          <w:rFonts w:ascii="Arial" w:eastAsia="Calibri" w:hAnsi="Arial" w:cs="Arial"/>
          <w:lang w:eastAsia="en-US"/>
        </w:rPr>
        <w:t>А.М.</w:t>
      </w:r>
      <w:r>
        <w:rPr>
          <w:rFonts w:ascii="Arial" w:eastAsia="Calibri" w:hAnsi="Arial" w:cs="Arial"/>
          <w:lang w:eastAsia="en-US"/>
        </w:rPr>
        <w:t>Семенов</w:t>
      </w:r>
      <w:proofErr w:type="spellEnd"/>
    </w:p>
    <w:sectPr w:rsidR="00EE3A91" w:rsidSect="00AD7E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B"/>
    <w:rsid w:val="00AD7EC8"/>
    <w:rsid w:val="00EC2D3B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2019-12-06T14:12:00Z</dcterms:created>
  <dcterms:modified xsi:type="dcterms:W3CDTF">2019-12-06T14:18:00Z</dcterms:modified>
</cp:coreProperties>
</file>