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EC" w:rsidRPr="00AD09EC" w:rsidRDefault="00AD09EC" w:rsidP="00AD09EC">
      <w:pPr>
        <w:widowControl w:val="0"/>
        <w:spacing w:line="240" w:lineRule="auto"/>
        <w:rPr>
          <w:rFonts w:ascii="Arial" w:eastAsia="Times New Roman" w:hAnsi="Arial" w:cs="Arial"/>
          <w:sz w:val="24"/>
          <w:szCs w:val="24"/>
        </w:rPr>
      </w:pPr>
    </w:p>
    <w:p w:rsidR="00AD09EC" w:rsidRPr="00AD09EC" w:rsidRDefault="00AD09EC" w:rsidP="00AD09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9EC">
        <w:rPr>
          <w:rFonts w:ascii="Arial" w:hAnsi="Arial" w:cs="Arial"/>
          <w:b/>
          <w:sz w:val="24"/>
          <w:szCs w:val="24"/>
        </w:rPr>
        <w:t xml:space="preserve">         АДМИНИСТРАЦИЯ</w:t>
      </w:r>
    </w:p>
    <w:p w:rsidR="00AD09EC" w:rsidRPr="00AD09EC" w:rsidRDefault="00AD09EC" w:rsidP="00AD09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9EC">
        <w:rPr>
          <w:rFonts w:ascii="Arial" w:hAnsi="Arial" w:cs="Arial"/>
          <w:b/>
          <w:sz w:val="24"/>
          <w:szCs w:val="24"/>
        </w:rPr>
        <w:t xml:space="preserve">      МУНИЦИПАЛЬНОГО ОБРАЗОВАНИЯ</w:t>
      </w:r>
    </w:p>
    <w:p w:rsidR="00AD09EC" w:rsidRPr="00AD09EC" w:rsidRDefault="00AD09EC" w:rsidP="00AD09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09EC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09EC">
        <w:rPr>
          <w:rFonts w:ascii="Arial" w:hAnsi="Arial" w:cs="Arial"/>
          <w:b/>
          <w:sz w:val="24"/>
          <w:szCs w:val="24"/>
        </w:rPr>
        <w:t xml:space="preserve"> ГОРОДСКОЙ ОКРУГ ЛЮБЕРЦЫ</w:t>
      </w:r>
      <w:r w:rsidRPr="00AD09EC">
        <w:rPr>
          <w:rFonts w:ascii="Arial" w:hAnsi="Arial" w:cs="Arial"/>
          <w:b/>
          <w:sz w:val="24"/>
          <w:szCs w:val="24"/>
        </w:rPr>
        <w:br/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AD09EC">
        <w:rPr>
          <w:rFonts w:ascii="Arial" w:hAnsi="Arial" w:cs="Arial"/>
          <w:b/>
          <w:sz w:val="24"/>
          <w:szCs w:val="24"/>
        </w:rPr>
        <w:t>МОСКОВСКОЙ ОБЛАСТИ</w:t>
      </w:r>
    </w:p>
    <w:p w:rsidR="00AD09EC" w:rsidRPr="00AD09EC" w:rsidRDefault="00AD09EC" w:rsidP="00AD09EC">
      <w:pPr>
        <w:spacing w:after="200" w:line="100" w:lineRule="atLeast"/>
        <w:ind w:right="-1133"/>
        <w:rPr>
          <w:rFonts w:ascii="Arial" w:hAnsi="Arial" w:cs="Arial"/>
          <w:b/>
          <w:bCs/>
          <w:w w:val="115"/>
          <w:sz w:val="24"/>
          <w:szCs w:val="24"/>
        </w:rPr>
      </w:pPr>
    </w:p>
    <w:p w:rsidR="00AD09EC" w:rsidRPr="00AD09EC" w:rsidRDefault="00AD09EC" w:rsidP="00AD09EC">
      <w:pPr>
        <w:spacing w:after="200" w:line="100" w:lineRule="atLeast"/>
        <w:ind w:right="-1133"/>
        <w:rPr>
          <w:rFonts w:ascii="Arial" w:hAnsi="Arial" w:cs="Arial"/>
          <w:bCs/>
          <w:w w:val="115"/>
          <w:sz w:val="24"/>
          <w:szCs w:val="24"/>
        </w:rPr>
      </w:pPr>
      <w:r>
        <w:rPr>
          <w:rFonts w:ascii="Arial" w:hAnsi="Arial" w:cs="Arial"/>
          <w:b/>
          <w:bCs/>
          <w:w w:val="115"/>
          <w:sz w:val="24"/>
          <w:szCs w:val="24"/>
        </w:rPr>
        <w:t xml:space="preserve">                                                       </w:t>
      </w:r>
      <w:r w:rsidRPr="00AD09EC">
        <w:rPr>
          <w:rFonts w:ascii="Arial" w:hAnsi="Arial" w:cs="Arial"/>
          <w:b/>
          <w:bCs/>
          <w:w w:val="115"/>
          <w:sz w:val="24"/>
          <w:szCs w:val="24"/>
        </w:rPr>
        <w:t>ПОСТАНОВЛЕНИЕ</w:t>
      </w:r>
    </w:p>
    <w:p w:rsidR="006A0D82" w:rsidRPr="00447CEA" w:rsidRDefault="006A0D82" w:rsidP="00AD09EC">
      <w:pPr>
        <w:pStyle w:val="30"/>
        <w:keepNext/>
        <w:keepLines/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6A0D82" w:rsidRPr="00447CEA" w:rsidRDefault="006A0D82" w:rsidP="006A0D82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6A0D82" w:rsidRPr="00447CEA" w:rsidRDefault="00C211F5" w:rsidP="006A0D82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  <w:u w:val="single"/>
        </w:rPr>
        <w:t>06</w:t>
      </w:r>
      <w:r w:rsidR="006A0D82" w:rsidRPr="00447CEA">
        <w:rPr>
          <w:rFonts w:ascii="Arial" w:hAnsi="Arial" w:cs="Arial"/>
          <w:sz w:val="24"/>
          <w:szCs w:val="24"/>
          <w:u w:val="single"/>
        </w:rPr>
        <w:t>.1</w:t>
      </w:r>
      <w:r w:rsidRPr="00447CEA">
        <w:rPr>
          <w:rFonts w:ascii="Arial" w:hAnsi="Arial" w:cs="Arial"/>
          <w:sz w:val="24"/>
          <w:szCs w:val="24"/>
          <w:u w:val="single"/>
        </w:rPr>
        <w:t>1</w:t>
      </w:r>
      <w:r w:rsidR="006A0D82" w:rsidRPr="00447CEA">
        <w:rPr>
          <w:rFonts w:ascii="Arial" w:hAnsi="Arial" w:cs="Arial"/>
          <w:sz w:val="24"/>
          <w:szCs w:val="24"/>
          <w:u w:val="single"/>
        </w:rPr>
        <w:t>.2024</w:t>
      </w:r>
      <w:r w:rsidR="006A0D82" w:rsidRPr="00447CE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447CEA">
        <w:rPr>
          <w:rFonts w:ascii="Arial" w:hAnsi="Arial" w:cs="Arial"/>
          <w:sz w:val="24"/>
          <w:szCs w:val="24"/>
        </w:rPr>
        <w:t xml:space="preserve">          </w:t>
      </w:r>
      <w:r w:rsidR="006A0D82" w:rsidRPr="00447CEA">
        <w:rPr>
          <w:rFonts w:ascii="Arial" w:hAnsi="Arial" w:cs="Arial"/>
          <w:sz w:val="24"/>
          <w:szCs w:val="24"/>
        </w:rPr>
        <w:t xml:space="preserve">               </w:t>
      </w:r>
      <w:r w:rsidRPr="00447CEA">
        <w:rPr>
          <w:rFonts w:ascii="Arial" w:hAnsi="Arial" w:cs="Arial"/>
          <w:sz w:val="24"/>
          <w:szCs w:val="24"/>
          <w:u w:val="single"/>
        </w:rPr>
        <w:t>№ 4490</w:t>
      </w:r>
      <w:r w:rsidR="006A0D82" w:rsidRPr="00447CEA">
        <w:rPr>
          <w:rFonts w:ascii="Arial" w:hAnsi="Arial" w:cs="Arial"/>
          <w:sz w:val="24"/>
          <w:szCs w:val="24"/>
          <w:u w:val="single"/>
        </w:rPr>
        <w:t>-ПА</w:t>
      </w:r>
    </w:p>
    <w:p w:rsidR="006A0D82" w:rsidRDefault="003A7FA5" w:rsidP="006A0D82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AD09EC" w:rsidRPr="00AD09EC">
        <w:rPr>
          <w:rFonts w:ascii="Arial" w:hAnsi="Arial" w:cs="Arial"/>
          <w:sz w:val="20"/>
          <w:szCs w:val="20"/>
        </w:rPr>
        <w:t>г. Люберцы</w:t>
      </w:r>
    </w:p>
    <w:p w:rsidR="00AD09EC" w:rsidRDefault="00AD09EC" w:rsidP="006A0D82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</w:p>
    <w:p w:rsidR="00AD09EC" w:rsidRPr="00AD09EC" w:rsidRDefault="00AD09EC" w:rsidP="006A0D82">
      <w:pPr>
        <w:pStyle w:val="30"/>
        <w:keepNext/>
        <w:keepLines/>
        <w:shd w:val="clear" w:color="auto" w:fill="auto"/>
        <w:spacing w:after="0" w:line="240" w:lineRule="auto"/>
        <w:rPr>
          <w:rFonts w:ascii="Arial" w:hAnsi="Arial" w:cs="Arial"/>
          <w:sz w:val="20"/>
          <w:szCs w:val="20"/>
        </w:rPr>
      </w:pP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9461373"/>
      <w:r w:rsidRPr="00447CEA">
        <w:rPr>
          <w:rFonts w:ascii="Arial" w:hAnsi="Arial" w:cs="Arial"/>
          <w:b/>
          <w:bCs/>
          <w:sz w:val="24"/>
          <w:szCs w:val="24"/>
        </w:rPr>
        <w:t xml:space="preserve">О внесении изменений </w:t>
      </w:r>
      <w:proofErr w:type="gramStart"/>
      <w:r w:rsidRPr="00447CEA">
        <w:rPr>
          <w:rFonts w:ascii="Arial" w:hAnsi="Arial" w:cs="Arial"/>
          <w:b/>
          <w:bCs/>
          <w:sz w:val="24"/>
          <w:szCs w:val="24"/>
        </w:rPr>
        <w:t>в  Порядок</w:t>
      </w:r>
      <w:proofErr w:type="gramEnd"/>
      <w:r w:rsidRPr="00447CEA">
        <w:rPr>
          <w:rFonts w:ascii="Arial" w:hAnsi="Arial" w:cs="Arial"/>
          <w:b/>
          <w:bCs/>
          <w:sz w:val="24"/>
          <w:szCs w:val="24"/>
        </w:rPr>
        <w:t xml:space="preserve">  предоставления субсидии 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CEA">
        <w:rPr>
          <w:rFonts w:ascii="Arial" w:hAnsi="Arial" w:cs="Arial"/>
          <w:b/>
          <w:bCs/>
          <w:sz w:val="24"/>
          <w:szCs w:val="24"/>
        </w:rPr>
        <w:t>из бюджета городского округа Люберцы Московской области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CEA">
        <w:rPr>
          <w:rFonts w:ascii="Arial" w:hAnsi="Arial" w:cs="Arial"/>
          <w:b/>
          <w:bCs/>
          <w:sz w:val="24"/>
          <w:szCs w:val="24"/>
        </w:rPr>
        <w:t xml:space="preserve"> юридическим лицам, индивидуальным предпринимателям,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7CEA">
        <w:rPr>
          <w:rFonts w:ascii="Arial" w:hAnsi="Arial" w:cs="Arial"/>
          <w:b/>
          <w:bCs/>
          <w:sz w:val="24"/>
          <w:szCs w:val="24"/>
        </w:rPr>
        <w:t>осуществляющим</w:t>
      </w:r>
      <w:proofErr w:type="gramEnd"/>
      <w:r w:rsidRPr="00447CEA">
        <w:rPr>
          <w:rFonts w:ascii="Arial" w:hAnsi="Arial" w:cs="Arial"/>
          <w:b/>
          <w:bCs/>
          <w:sz w:val="24"/>
          <w:szCs w:val="24"/>
        </w:rPr>
        <w:t xml:space="preserve"> управление многоквартирными домами, 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CEA">
        <w:rPr>
          <w:rFonts w:ascii="Arial" w:hAnsi="Arial" w:cs="Arial"/>
          <w:b/>
          <w:bCs/>
          <w:sz w:val="24"/>
          <w:szCs w:val="24"/>
        </w:rPr>
        <w:t>на возмещение части затрат, связанных с выполненным ремонтом</w:t>
      </w:r>
    </w:p>
    <w:p w:rsidR="00AD09EC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7CEA">
        <w:rPr>
          <w:rFonts w:ascii="Arial" w:hAnsi="Arial" w:cs="Arial"/>
          <w:b/>
          <w:bCs/>
          <w:sz w:val="24"/>
          <w:szCs w:val="24"/>
        </w:rPr>
        <w:t>подъездов</w:t>
      </w:r>
      <w:proofErr w:type="gramEnd"/>
      <w:r w:rsidRPr="00447CEA">
        <w:rPr>
          <w:rFonts w:ascii="Arial" w:hAnsi="Arial" w:cs="Arial"/>
          <w:b/>
          <w:bCs/>
          <w:sz w:val="24"/>
          <w:szCs w:val="24"/>
        </w:rPr>
        <w:t xml:space="preserve"> в многоквартирных домах в 2024 году, утвержденный </w:t>
      </w:r>
    </w:p>
    <w:p w:rsidR="00AD09EC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7CEA">
        <w:rPr>
          <w:rFonts w:ascii="Arial" w:hAnsi="Arial" w:cs="Arial"/>
          <w:b/>
          <w:bCs/>
          <w:sz w:val="24"/>
          <w:szCs w:val="24"/>
        </w:rPr>
        <w:t xml:space="preserve">Постановлением администрации городского округа Люберцы 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447CEA">
        <w:rPr>
          <w:rFonts w:ascii="Arial" w:hAnsi="Arial" w:cs="Arial"/>
          <w:b/>
          <w:bCs/>
          <w:sz w:val="24"/>
          <w:szCs w:val="24"/>
        </w:rPr>
        <w:t>от</w:t>
      </w:r>
      <w:proofErr w:type="gramEnd"/>
      <w:r w:rsidRPr="00447CEA">
        <w:rPr>
          <w:rFonts w:ascii="Arial" w:hAnsi="Arial" w:cs="Arial"/>
          <w:b/>
          <w:bCs/>
          <w:sz w:val="24"/>
          <w:szCs w:val="24"/>
        </w:rPr>
        <w:t xml:space="preserve"> 08.07.2024 № 2763-ПА</w:t>
      </w:r>
    </w:p>
    <w:p w:rsidR="006A0D82" w:rsidRPr="00447CEA" w:rsidRDefault="006A0D82" w:rsidP="006A0D8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bookmarkEnd w:id="0"/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В соответствии с Федеральным законом от 06.10.2013 № 131-ФЗ  «Об общих принципах организации местного самоуправления в Российской Федерации», Постановлением Правительства Российской Федерации  25.10.2023 № 1782 «Об утверждении общих требованиях к нормативным правовым актам, муниципальным 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 - производителям товаров, работ, услуг, и проведение отборов получателей указанных субсидий, в том числе грантов в форме субсидий», Уставом муниципального образования городской округ Люберцы Московской области,</w:t>
      </w:r>
      <w:r w:rsidR="00A065DF" w:rsidRPr="00447CEA">
        <w:rPr>
          <w:rFonts w:ascii="Arial" w:hAnsi="Arial" w:cs="Arial"/>
          <w:sz w:val="24"/>
          <w:szCs w:val="24"/>
        </w:rPr>
        <w:t xml:space="preserve"> постановляю: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0D82" w:rsidRPr="00447CEA" w:rsidRDefault="006A0D82" w:rsidP="006A0D82">
      <w:pPr>
        <w:pStyle w:val="a5"/>
        <w:widowControl w:val="0"/>
        <w:numPr>
          <w:ilvl w:val="0"/>
          <w:numId w:val="1"/>
        </w:numPr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7CEA">
        <w:rPr>
          <w:rFonts w:ascii="Arial" w:eastAsia="Times New Roman" w:hAnsi="Arial" w:cs="Arial"/>
          <w:bCs/>
          <w:sz w:val="24"/>
          <w:szCs w:val="24"/>
        </w:rPr>
        <w:t>Внести в Порядок предоставления субсидии из бюджета городского округа Люберцы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 в 2024 году, утвержденный Постановлением администрации городского округа Люберцы от 08.07.2024 № 2763-ПА (далее – Порядок)</w:t>
      </w:r>
      <w:r w:rsidR="006E165A" w:rsidRPr="00447CEA">
        <w:rPr>
          <w:rFonts w:ascii="Arial" w:eastAsia="Times New Roman" w:hAnsi="Arial" w:cs="Arial"/>
          <w:bCs/>
          <w:sz w:val="24"/>
          <w:szCs w:val="24"/>
        </w:rPr>
        <w:t>,</w:t>
      </w:r>
      <w:r w:rsidR="00A065DF" w:rsidRPr="00447CEA">
        <w:rPr>
          <w:rFonts w:ascii="Arial" w:eastAsia="Times New Roman" w:hAnsi="Arial" w:cs="Arial"/>
          <w:bCs/>
          <w:sz w:val="24"/>
          <w:szCs w:val="24"/>
        </w:rPr>
        <w:t xml:space="preserve"> следующие изменения</w:t>
      </w:r>
      <w:r w:rsidRPr="00447CEA">
        <w:rPr>
          <w:rFonts w:ascii="Arial" w:eastAsia="Times New Roman" w:hAnsi="Arial" w:cs="Arial"/>
          <w:bCs/>
          <w:sz w:val="24"/>
          <w:szCs w:val="24"/>
        </w:rPr>
        <w:t>:</w:t>
      </w:r>
    </w:p>
    <w:p w:rsidR="006A0D82" w:rsidRPr="00447CEA" w:rsidRDefault="006A0D82" w:rsidP="006A0D82">
      <w:pPr>
        <w:pStyle w:val="a5"/>
        <w:widowControl w:val="0"/>
        <w:numPr>
          <w:ilvl w:val="1"/>
          <w:numId w:val="1"/>
        </w:numPr>
        <w:spacing w:line="240" w:lineRule="auto"/>
        <w:ind w:left="0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7CEA">
        <w:rPr>
          <w:rFonts w:ascii="Arial" w:eastAsia="Times New Roman" w:hAnsi="Arial" w:cs="Arial"/>
          <w:bCs/>
          <w:sz w:val="24"/>
          <w:szCs w:val="24"/>
        </w:rPr>
        <w:t>Пункт 3.19. Порядка изложить в новой редакции:</w:t>
      </w:r>
    </w:p>
    <w:p w:rsidR="006A0D82" w:rsidRPr="00447CEA" w:rsidRDefault="006A0D82" w:rsidP="006A0D8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eastAsia="Times New Roman" w:hAnsi="Arial" w:cs="Arial"/>
          <w:bCs/>
          <w:sz w:val="24"/>
          <w:szCs w:val="24"/>
        </w:rPr>
        <w:t>«</w:t>
      </w:r>
      <w:r w:rsidRPr="00447CEA">
        <w:rPr>
          <w:rFonts w:ascii="Arial" w:hAnsi="Arial" w:cs="Arial"/>
          <w:sz w:val="24"/>
          <w:szCs w:val="24"/>
        </w:rPr>
        <w:t>3.19. Предоставление Субсидии приостанавливается в случаях: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объявления несостоятельности (банкротства), ликвидации или реорганизации Получателя субсидии (за исключением реорганизации в форме присоединения к юридическому лицу, являющемуся Получателем субсидии, другого юридического лица);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 xml:space="preserve">- не предоставления Получателем субсидии отчетности, предусмотренной Соглашением; 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при наличии у Получателей субсидий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lastRenderedPageBreak/>
        <w:t>- при наличии у Получателей субсидий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образования;</w:t>
      </w:r>
    </w:p>
    <w:p w:rsidR="006A0D82" w:rsidRPr="00447CEA" w:rsidRDefault="006A0D82" w:rsidP="006A0D82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иных случаях, предусмотренных действующим законодательством Российской Федерации.</w:t>
      </w:r>
      <w:r w:rsidRPr="00447CEA">
        <w:rPr>
          <w:rFonts w:ascii="Arial" w:eastAsia="Times New Roman" w:hAnsi="Arial" w:cs="Arial"/>
          <w:bCs/>
          <w:sz w:val="24"/>
          <w:szCs w:val="24"/>
        </w:rPr>
        <w:t>».</w:t>
      </w:r>
    </w:p>
    <w:p w:rsidR="006A0D82" w:rsidRPr="00447CEA" w:rsidRDefault="006A0D82" w:rsidP="006A0D82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7CEA">
        <w:rPr>
          <w:rFonts w:ascii="Arial" w:eastAsia="Times New Roman" w:hAnsi="Arial" w:cs="Arial"/>
          <w:bCs/>
          <w:sz w:val="24"/>
          <w:szCs w:val="24"/>
        </w:rPr>
        <w:t>1.2.</w:t>
      </w:r>
      <w:r w:rsidRPr="00447CEA">
        <w:rPr>
          <w:rFonts w:ascii="Arial" w:eastAsia="Times New Roman" w:hAnsi="Arial" w:cs="Arial"/>
          <w:bCs/>
          <w:sz w:val="24"/>
          <w:szCs w:val="24"/>
        </w:rPr>
        <w:tab/>
        <w:t xml:space="preserve">Пункт 2.4. Приложения № 1 к Порядку изложить в новой редакции: </w:t>
      </w:r>
    </w:p>
    <w:p w:rsidR="006A0D82" w:rsidRPr="00447CEA" w:rsidRDefault="006A0D82" w:rsidP="006A0D82">
      <w:pPr>
        <w:pStyle w:val="a7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447CEA">
        <w:rPr>
          <w:rFonts w:ascii="Arial" w:hAnsi="Arial" w:cs="Arial"/>
          <w:bCs/>
        </w:rPr>
        <w:t>«</w:t>
      </w:r>
      <w:r w:rsidRPr="00447CEA">
        <w:rPr>
          <w:rFonts w:ascii="Arial" w:hAnsi="Arial" w:cs="Arial"/>
        </w:rPr>
        <w:t>2.4. Предоставление субсидии приостанавливается в случаях:</w:t>
      </w:r>
    </w:p>
    <w:p w:rsidR="006A0D82" w:rsidRPr="00447CEA" w:rsidRDefault="006A0D82" w:rsidP="006A0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наличия у Получателя субсидии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A0D82" w:rsidRPr="00447CEA" w:rsidRDefault="006A0D82" w:rsidP="006A0D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наличия у Получателя субсидии просроченной задолженности по возврату в бюджет городского округа Люберцы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Люберцы;</w:t>
      </w:r>
    </w:p>
    <w:p w:rsidR="006A0D82" w:rsidRPr="00447CEA" w:rsidRDefault="006A0D82" w:rsidP="006A0D82">
      <w:pPr>
        <w:widowControl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- проведения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 юридического лица (прекращения физическим лицом деятельности в качестве индивидуального предпринимателя) или проведение в отношении юридического лица (индивидуального предпринимателя) процедуры банкротства.».</w:t>
      </w:r>
    </w:p>
    <w:p w:rsidR="00AB0F81" w:rsidRPr="00447CEA" w:rsidRDefault="00AB0F81" w:rsidP="006A0D82">
      <w:pPr>
        <w:widowControl w:val="0"/>
        <w:spacing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2.</w:t>
      </w:r>
      <w:r w:rsidRPr="00447CEA">
        <w:rPr>
          <w:rFonts w:ascii="Arial" w:hAnsi="Arial" w:cs="Arial"/>
          <w:sz w:val="24"/>
          <w:szCs w:val="24"/>
        </w:rPr>
        <w:tab/>
        <w:t>Настоящее Постановление вступает в силу с момента принятия и распространяется на правоотношения</w:t>
      </w:r>
      <w:r w:rsidR="00A065DF" w:rsidRPr="00447CEA">
        <w:rPr>
          <w:rFonts w:ascii="Arial" w:hAnsi="Arial" w:cs="Arial"/>
          <w:sz w:val="24"/>
          <w:szCs w:val="24"/>
        </w:rPr>
        <w:t>,</w:t>
      </w:r>
      <w:r w:rsidRPr="00447CEA">
        <w:rPr>
          <w:rFonts w:ascii="Arial" w:hAnsi="Arial" w:cs="Arial"/>
          <w:sz w:val="24"/>
          <w:szCs w:val="24"/>
        </w:rPr>
        <w:t xml:space="preserve"> возникшие с 08.07.2024.</w:t>
      </w:r>
    </w:p>
    <w:p w:rsidR="006A0D82" w:rsidRPr="00447CEA" w:rsidRDefault="00AB0F81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3</w:t>
      </w:r>
      <w:r w:rsidR="00F61AE3" w:rsidRPr="00447CEA">
        <w:rPr>
          <w:rFonts w:ascii="Arial" w:hAnsi="Arial" w:cs="Arial"/>
          <w:sz w:val="24"/>
          <w:szCs w:val="24"/>
        </w:rPr>
        <w:t>.</w:t>
      </w:r>
      <w:r w:rsidR="00F61AE3" w:rsidRPr="00447CEA">
        <w:rPr>
          <w:rFonts w:ascii="Arial" w:hAnsi="Arial" w:cs="Arial"/>
          <w:sz w:val="24"/>
          <w:szCs w:val="24"/>
        </w:rPr>
        <w:tab/>
      </w:r>
      <w:r w:rsidR="006A0D82" w:rsidRPr="00447CEA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 сети «Интернет».</w:t>
      </w:r>
    </w:p>
    <w:p w:rsidR="006A0D82" w:rsidRPr="00447CEA" w:rsidRDefault="00AB0F81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4</w:t>
      </w:r>
      <w:r w:rsidR="00F61AE3" w:rsidRPr="00447CEA">
        <w:rPr>
          <w:rFonts w:ascii="Arial" w:hAnsi="Arial" w:cs="Arial"/>
          <w:sz w:val="24"/>
          <w:szCs w:val="24"/>
        </w:rPr>
        <w:t>.</w:t>
      </w:r>
      <w:r w:rsidR="00F61AE3" w:rsidRPr="00447CEA">
        <w:rPr>
          <w:rFonts w:ascii="Arial" w:hAnsi="Arial" w:cs="Arial"/>
          <w:sz w:val="24"/>
          <w:szCs w:val="24"/>
        </w:rPr>
        <w:tab/>
      </w:r>
      <w:r w:rsidR="006A0D82" w:rsidRPr="00447CEA">
        <w:rPr>
          <w:rFonts w:ascii="Arial" w:hAnsi="Arial" w:cs="Arial"/>
          <w:sz w:val="24"/>
          <w:szCs w:val="24"/>
        </w:rPr>
        <w:t>Контроль за исполнением настоя</w:t>
      </w:r>
      <w:r w:rsidR="00447CEA">
        <w:rPr>
          <w:rFonts w:ascii="Arial" w:hAnsi="Arial" w:cs="Arial"/>
          <w:sz w:val="24"/>
          <w:szCs w:val="24"/>
        </w:rPr>
        <w:t xml:space="preserve">щего Постановления возложить </w:t>
      </w:r>
      <w:r w:rsidR="006A0D82" w:rsidRPr="00447CEA">
        <w:rPr>
          <w:rFonts w:ascii="Arial" w:hAnsi="Arial" w:cs="Arial"/>
          <w:sz w:val="24"/>
          <w:szCs w:val="24"/>
        </w:rPr>
        <w:t>на заместителя Главы Карпова К.М.</w:t>
      </w: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0D82" w:rsidRPr="00447CEA" w:rsidRDefault="006A0D82" w:rsidP="006A0D82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A0D82" w:rsidRPr="00447CEA" w:rsidRDefault="006A0D82" w:rsidP="003A7FA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47CEA">
        <w:rPr>
          <w:rFonts w:ascii="Arial" w:hAnsi="Arial" w:cs="Arial"/>
          <w:sz w:val="24"/>
          <w:szCs w:val="24"/>
        </w:rPr>
        <w:t>Глава городского округа</w:t>
      </w:r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</w:r>
      <w:r w:rsidR="003A7FA5">
        <w:rPr>
          <w:rFonts w:ascii="Arial" w:hAnsi="Arial" w:cs="Arial"/>
          <w:sz w:val="24"/>
          <w:szCs w:val="24"/>
        </w:rPr>
        <w:t xml:space="preserve">  </w:t>
      </w:r>
      <w:bookmarkStart w:id="1" w:name="_GoBack"/>
      <w:bookmarkEnd w:id="1"/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</w:r>
      <w:r w:rsidRPr="00447CEA">
        <w:rPr>
          <w:rFonts w:ascii="Arial" w:hAnsi="Arial" w:cs="Arial"/>
          <w:sz w:val="24"/>
          <w:szCs w:val="24"/>
        </w:rPr>
        <w:tab/>
        <w:t>В.М. Волков</w:t>
      </w:r>
    </w:p>
    <w:p w:rsidR="006A0D82" w:rsidRDefault="006A0D82" w:rsidP="006A0D82">
      <w:pPr>
        <w:spacing w:line="240" w:lineRule="auto"/>
        <w:jc w:val="both"/>
        <w:rPr>
          <w:rFonts w:cs="Times New Roman"/>
          <w:szCs w:val="28"/>
        </w:rPr>
      </w:pPr>
    </w:p>
    <w:sectPr w:rsidR="006A0D82" w:rsidSect="00447CEA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B8" w:rsidRDefault="00110CB8">
      <w:pPr>
        <w:spacing w:line="240" w:lineRule="auto"/>
      </w:pPr>
      <w:r>
        <w:separator/>
      </w:r>
    </w:p>
  </w:endnote>
  <w:endnote w:type="continuationSeparator" w:id="0">
    <w:p w:rsidR="00110CB8" w:rsidRDefault="00110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B8" w:rsidRDefault="00110CB8">
      <w:pPr>
        <w:spacing w:line="240" w:lineRule="auto"/>
      </w:pPr>
      <w:r>
        <w:separator/>
      </w:r>
    </w:p>
  </w:footnote>
  <w:footnote w:type="continuationSeparator" w:id="0">
    <w:p w:rsidR="00110CB8" w:rsidRDefault="00110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2A" w:rsidRDefault="00110C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703A"/>
    <w:multiLevelType w:val="multilevel"/>
    <w:tmpl w:val="8B96A482"/>
    <w:lvl w:ilvl="0">
      <w:start w:val="1"/>
      <w:numFmt w:val="decimal"/>
      <w:lvlText w:val="%1."/>
      <w:lvlJc w:val="left"/>
      <w:pPr>
        <w:ind w:left="2103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1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82"/>
    <w:rsid w:val="00110CB8"/>
    <w:rsid w:val="003A7FA5"/>
    <w:rsid w:val="00447CEA"/>
    <w:rsid w:val="00467485"/>
    <w:rsid w:val="00640CCF"/>
    <w:rsid w:val="006A0D82"/>
    <w:rsid w:val="006E165A"/>
    <w:rsid w:val="00A065DF"/>
    <w:rsid w:val="00A804C5"/>
    <w:rsid w:val="00AB0F81"/>
    <w:rsid w:val="00AD09EC"/>
    <w:rsid w:val="00B362BE"/>
    <w:rsid w:val="00C11D62"/>
    <w:rsid w:val="00C211F5"/>
    <w:rsid w:val="00E97BFE"/>
    <w:rsid w:val="00F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B570D-4DE2-4EA2-BBB4-787AEF6F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82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8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0D82"/>
    <w:rPr>
      <w:rFonts w:ascii="Times New Roman" w:hAnsi="Times New Roman"/>
      <w:sz w:val="28"/>
    </w:rPr>
  </w:style>
  <w:style w:type="paragraph" w:styleId="a5">
    <w:name w:val="List Paragraph"/>
    <w:aliases w:val="Маркер"/>
    <w:basedOn w:val="a"/>
    <w:link w:val="a6"/>
    <w:uiPriority w:val="34"/>
    <w:qFormat/>
    <w:rsid w:val="006A0D82"/>
    <w:pPr>
      <w:ind w:left="720"/>
      <w:contextualSpacing/>
    </w:pPr>
  </w:style>
  <w:style w:type="character" w:customStyle="1" w:styleId="a6">
    <w:name w:val="Абзац списка Знак"/>
    <w:aliases w:val="Маркер Знак"/>
    <w:link w:val="a5"/>
    <w:uiPriority w:val="34"/>
    <w:locked/>
    <w:rsid w:val="006A0D82"/>
    <w:rPr>
      <w:rFonts w:ascii="Times New Roman" w:hAnsi="Times New Roman"/>
      <w:sz w:val="28"/>
    </w:rPr>
  </w:style>
  <w:style w:type="character" w:customStyle="1" w:styleId="3">
    <w:name w:val="Заголовок №3_"/>
    <w:basedOn w:val="a0"/>
    <w:link w:val="30"/>
    <w:rsid w:val="006A0D82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6A0D8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="Times New Roman" w:hAnsiTheme="minorHAnsi" w:cs="Times New Roman"/>
      <w:b/>
      <w:bCs/>
      <w:sz w:val="22"/>
      <w:szCs w:val="28"/>
    </w:rPr>
  </w:style>
  <w:style w:type="paragraph" w:styleId="a7">
    <w:name w:val="Normal (Web)"/>
    <w:basedOn w:val="a"/>
    <w:uiPriority w:val="99"/>
    <w:unhideWhenUsed/>
    <w:rsid w:val="006A0D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0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0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2024-11-01T09:21:00Z</cp:lastPrinted>
  <dcterms:created xsi:type="dcterms:W3CDTF">2024-10-29T09:26:00Z</dcterms:created>
  <dcterms:modified xsi:type="dcterms:W3CDTF">2024-11-06T13:47:00Z</dcterms:modified>
</cp:coreProperties>
</file>