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B8" w:rsidRDefault="007F6EB8" w:rsidP="007F6EB8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7F6EB8" w:rsidRDefault="007F6EB8" w:rsidP="007F6EB8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7F6EB8" w:rsidRDefault="007F6EB8" w:rsidP="007F6EB8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7F6EB8" w:rsidRDefault="007F6EB8" w:rsidP="007F6EB8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7F6EB8" w:rsidRDefault="007F6EB8" w:rsidP="007F6EB8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7F6EB8" w:rsidRDefault="007F6EB8" w:rsidP="007F6EB8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EB8" w:rsidRDefault="007F6EB8" w:rsidP="007F6EB8">
      <w:pPr>
        <w:tabs>
          <w:tab w:val="left" w:pos="9072"/>
        </w:tabs>
        <w:ind w:left="0" w:right="-113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24.10.2019                                                                                            № 4111-ПА</w:t>
      </w:r>
    </w:p>
    <w:p w:rsidR="007F6EB8" w:rsidRDefault="007F6EB8" w:rsidP="007F6EB8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EB8" w:rsidRDefault="007F6EB8" w:rsidP="007F6EB8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7F6EB8" w:rsidRDefault="007F6EB8" w:rsidP="007F6EB8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7F6EB8" w:rsidRDefault="007F6EB8" w:rsidP="007F6EB8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/>
          <w:bCs/>
          <w:sz w:val="24"/>
          <w:szCs w:val="24"/>
          <w:lang w:eastAsia="ru-RU"/>
        </w:rPr>
        <w:t>Об утверждении муниципальной программы «Архитектура и градостроительство»</w:t>
      </w:r>
    </w:p>
    <w:p w:rsidR="007F6EB8" w:rsidRDefault="007F6EB8" w:rsidP="007F6EB8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7F6EB8" w:rsidRDefault="007F6EB8" w:rsidP="007F6EB8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Люберцы, Постановлением администрации городского округа Люберцы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20.09.2018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Распоряжением Главы городского округа Люберцы от 21.06.2017 № 1-РГ «О наделении полномочиями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Первого заместителя Главы администрации»,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F6EB8" w:rsidRDefault="007F6EB8" w:rsidP="007F6EB8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EB8" w:rsidRDefault="007F6EB8" w:rsidP="007F6EB8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городского округа Люберцы Московской области «Архитектура и градостроительство» (прилагается).</w:t>
      </w:r>
    </w:p>
    <w:p w:rsidR="007F6EB8" w:rsidRDefault="007F6EB8" w:rsidP="007F6EB8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F6EB8" w:rsidRDefault="007F6EB8" w:rsidP="007F6EB8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01 января 2020 года.</w:t>
      </w:r>
    </w:p>
    <w:p w:rsidR="007F6EB8" w:rsidRDefault="007F6EB8" w:rsidP="007F6EB8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7F6EB8" w:rsidRDefault="007F6EB8" w:rsidP="007F6EB8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EB8" w:rsidRDefault="007F6EB8" w:rsidP="007F6EB8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EB8" w:rsidRDefault="007F6EB8" w:rsidP="007F6EB8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7F6EB8" w:rsidRDefault="007F6EB8" w:rsidP="007F6EB8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И.Г. Назарьева</w:t>
      </w:r>
    </w:p>
    <w:p w:rsidR="007F6EB8" w:rsidRDefault="007F6EB8" w:rsidP="007F6EB8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EB8" w:rsidRDefault="007F6EB8" w:rsidP="007F6EB8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B6F" w:rsidRDefault="005C4B6F"/>
    <w:sectPr w:rsidR="005C4B6F" w:rsidSect="007F6E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36"/>
    <w:rsid w:val="005C4B6F"/>
    <w:rsid w:val="007F6EB8"/>
    <w:rsid w:val="008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B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B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2019-10-30T09:36:00Z</dcterms:created>
  <dcterms:modified xsi:type="dcterms:W3CDTF">2019-10-30T09:37:00Z</dcterms:modified>
</cp:coreProperties>
</file>