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970DA">
        <w:rPr>
          <w:bCs/>
          <w:color w:val="000000"/>
          <w:sz w:val="24"/>
          <w:szCs w:val="24"/>
        </w:rPr>
        <w:t>АДМИНИСТРАЦИЯ</w:t>
      </w: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 w:rsidRPr="00F970D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970DA">
        <w:rPr>
          <w:bCs/>
          <w:color w:val="000000"/>
          <w:sz w:val="24"/>
          <w:szCs w:val="24"/>
        </w:rPr>
        <w:t>ГОРОДСКОЙ ОКРУГ ЛЮБЕРЦЫ</w:t>
      </w:r>
      <w:r w:rsidRPr="00F970D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970DA">
        <w:rPr>
          <w:bCs/>
          <w:color w:val="000000"/>
          <w:sz w:val="24"/>
          <w:szCs w:val="24"/>
        </w:rPr>
        <w:t>ПОСТАНОВЛЕНИЕ</w:t>
      </w: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970DA" w:rsidRDefault="005F1A6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970DA">
        <w:rPr>
          <w:color w:val="000000"/>
          <w:sz w:val="24"/>
          <w:szCs w:val="24"/>
        </w:rPr>
        <w:t>01.12.</w:t>
      </w:r>
      <w:r w:rsidR="002F7421" w:rsidRPr="00F970DA">
        <w:rPr>
          <w:color w:val="000000"/>
          <w:sz w:val="24"/>
          <w:szCs w:val="24"/>
        </w:rPr>
        <w:t>202</w:t>
      </w:r>
      <w:r w:rsidR="005A5DED" w:rsidRPr="00F970DA">
        <w:rPr>
          <w:color w:val="000000"/>
          <w:sz w:val="24"/>
          <w:szCs w:val="24"/>
        </w:rPr>
        <w:t>1</w:t>
      </w:r>
      <w:r w:rsidR="00460F2D" w:rsidRPr="00F970D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C80BE0" w:rsidRPr="00F970DA">
        <w:rPr>
          <w:color w:val="000000"/>
          <w:sz w:val="24"/>
          <w:szCs w:val="24"/>
        </w:rPr>
        <w:t>4055</w:t>
      </w:r>
      <w:r w:rsidR="00136FD1" w:rsidRPr="00F970DA">
        <w:rPr>
          <w:color w:val="000000"/>
          <w:sz w:val="24"/>
          <w:szCs w:val="24"/>
        </w:rPr>
        <w:t>-ПА</w:t>
      </w: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970D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970DA">
        <w:rPr>
          <w:color w:val="000000"/>
          <w:sz w:val="24"/>
          <w:szCs w:val="24"/>
        </w:rPr>
        <w:t>г. Люберцы</w:t>
      </w:r>
    </w:p>
    <w:p w:rsidR="00460F2D" w:rsidRPr="00F970DA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C80BE0" w:rsidRPr="00F970DA" w:rsidRDefault="00C80BE0" w:rsidP="00C80BE0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bookmarkStart w:id="1" w:name="_Hlk51591759"/>
      <w:r w:rsidRPr="00F970DA">
        <w:rPr>
          <w:rFonts w:ascii="Arial" w:eastAsia="Calibri" w:hAnsi="Arial" w:cs="Arial"/>
          <w:b/>
          <w:szCs w:val="24"/>
          <w:lang w:eastAsia="en-US"/>
        </w:rPr>
        <w:t xml:space="preserve">О признании </w:t>
      </w:r>
      <w:proofErr w:type="gramStart"/>
      <w:r w:rsidRPr="00F970DA">
        <w:rPr>
          <w:rFonts w:ascii="Arial" w:eastAsia="Calibri" w:hAnsi="Arial" w:cs="Arial"/>
          <w:b/>
          <w:szCs w:val="24"/>
          <w:lang w:eastAsia="en-US"/>
        </w:rPr>
        <w:t>утратившими</w:t>
      </w:r>
      <w:proofErr w:type="gramEnd"/>
      <w:r w:rsidRPr="00F970DA">
        <w:rPr>
          <w:rFonts w:ascii="Arial" w:eastAsia="Calibri" w:hAnsi="Arial" w:cs="Arial"/>
          <w:b/>
          <w:szCs w:val="24"/>
          <w:lang w:eastAsia="en-US"/>
        </w:rPr>
        <w:t xml:space="preserve"> силу отдельных Постановлений администрации муниципального образования городской округ Люберцы Московской области</w:t>
      </w:r>
    </w:p>
    <w:bookmarkEnd w:id="1"/>
    <w:p w:rsidR="00C80BE0" w:rsidRPr="00F970DA" w:rsidRDefault="00C80BE0" w:rsidP="00C80BE0">
      <w:pPr>
        <w:jc w:val="center"/>
        <w:rPr>
          <w:rFonts w:ascii="Arial" w:eastAsia="Calibri" w:hAnsi="Arial" w:cs="Arial"/>
          <w:szCs w:val="24"/>
          <w:lang w:eastAsia="en-US"/>
        </w:rPr>
      </w:pPr>
    </w:p>
    <w:p w:rsidR="00C80BE0" w:rsidRPr="00F970DA" w:rsidRDefault="00C80BE0" w:rsidP="00C80BE0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C80BE0" w:rsidRPr="00F970DA" w:rsidRDefault="00C80BE0" w:rsidP="00C80BE0">
      <w:pPr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C80BE0" w:rsidRPr="00F970DA" w:rsidRDefault="00C80BE0" w:rsidP="00C80BE0">
      <w:pPr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Признать утратившими силу: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09.07.2018 № 2609-ПА «Об утверждении административного регламента предоставления общеобразовательной организацией муниципального образования городской округ Люберцы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12.10.2018 № 4012-ПА «Об утверждении административного регламента предоставления услуги «Прием в организации дополнительного образования и организации, осуществляющие спортивную подготовку, городского округа Люберцы Московской области».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15.11.2018 № 4441-ПА «О внесении изменений в административный регламент предоставления услуги «Прием в организации дополнительного образования и организации, осуществляющие спортивную подготовку, городского округа Люберцы Московской области».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19.11.2018 № 4477-ПА «О внесении изменений в административный регламент предоставления общеобразовательной организацией муниципального образования городской округ Люберцы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23.04.2020 № 1317-ПА «Об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 xml:space="preserve">Постановление администрации муниципального образования городской округ Люберцы Московской области от 21.12.2020 № 3797-ПА «Об утверждении </w:t>
      </w:r>
      <w:r w:rsidRPr="00F970DA">
        <w:rPr>
          <w:rFonts w:ascii="Arial" w:eastAsia="Calibri" w:hAnsi="Arial" w:cs="Arial"/>
          <w:szCs w:val="24"/>
          <w:lang w:eastAsia="en-US"/>
        </w:rPr>
        <w:lastRenderedPageBreak/>
        <w:t>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23.12.2020 № 3846-ПА «Об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 xml:space="preserve">Постановление администрации муниципального образования городской округ Люберцы Московской области 25.03.2021 № 897-ПА «Об утверждении административного регламента предоставления общеобразовательной организацией городского округа Люберцы Московской области услуги «Прием на </w:t>
      </w:r>
      <w:proofErr w:type="gramStart"/>
      <w:r w:rsidRPr="00F970DA">
        <w:rPr>
          <w:rFonts w:ascii="Arial" w:eastAsia="Calibri" w:hAnsi="Arial" w:cs="Arial"/>
          <w:szCs w:val="24"/>
          <w:lang w:eastAsia="en-US"/>
        </w:rPr>
        <w:t>обучение по</w:t>
      </w:r>
      <w:proofErr w:type="gramEnd"/>
      <w:r w:rsidRPr="00F970DA">
        <w:rPr>
          <w:rFonts w:ascii="Arial" w:eastAsia="Calibri" w:hAnsi="Arial" w:cs="Arial"/>
          <w:szCs w:val="24"/>
          <w:lang w:eastAsia="en-US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C80BE0" w:rsidRPr="00F970DA" w:rsidRDefault="00C80BE0" w:rsidP="00C80BE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14.04.2021 № 1164-ПА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области».</w:t>
      </w:r>
    </w:p>
    <w:p w:rsidR="00C80BE0" w:rsidRPr="00F970DA" w:rsidRDefault="00C80BE0" w:rsidP="00C80BE0">
      <w:pPr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80BE0" w:rsidRPr="00F970DA" w:rsidRDefault="00C80BE0" w:rsidP="00C80BE0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 xml:space="preserve">3. </w:t>
      </w:r>
      <w:proofErr w:type="gramStart"/>
      <w:r w:rsidRPr="00F970DA">
        <w:rPr>
          <w:rFonts w:ascii="Arial" w:eastAsia="Calibri" w:hAnsi="Arial" w:cs="Arial"/>
          <w:szCs w:val="24"/>
          <w:lang w:eastAsia="en-US"/>
        </w:rPr>
        <w:t>Контроль за</w:t>
      </w:r>
      <w:proofErr w:type="gramEnd"/>
      <w:r w:rsidRPr="00F970DA">
        <w:rPr>
          <w:rFonts w:ascii="Arial" w:eastAsia="Calibri" w:hAnsi="Arial" w:cs="Arial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80BE0" w:rsidRPr="00F970DA" w:rsidRDefault="00C80BE0" w:rsidP="00C80BE0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C80BE0" w:rsidRPr="00F970DA" w:rsidRDefault="00C80BE0" w:rsidP="00C80BE0">
      <w:pPr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>Первый заместитель</w:t>
      </w:r>
    </w:p>
    <w:p w:rsidR="00C80BE0" w:rsidRPr="00F970DA" w:rsidRDefault="00C80BE0" w:rsidP="00C80BE0">
      <w:pPr>
        <w:jc w:val="both"/>
        <w:rPr>
          <w:rFonts w:ascii="Arial" w:eastAsia="Calibri" w:hAnsi="Arial" w:cs="Arial"/>
          <w:szCs w:val="24"/>
          <w:lang w:eastAsia="en-US"/>
        </w:rPr>
      </w:pPr>
      <w:r w:rsidRPr="00F970DA">
        <w:rPr>
          <w:rFonts w:ascii="Arial" w:eastAsia="Calibri" w:hAnsi="Arial" w:cs="Arial"/>
          <w:szCs w:val="24"/>
          <w:lang w:eastAsia="en-US"/>
        </w:rPr>
        <w:t xml:space="preserve">Главы администрации </w:t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</w:r>
      <w:r w:rsidRPr="00F970DA">
        <w:rPr>
          <w:rFonts w:ascii="Arial" w:eastAsia="Calibri" w:hAnsi="Arial" w:cs="Arial"/>
          <w:szCs w:val="24"/>
          <w:lang w:eastAsia="en-US"/>
        </w:rPr>
        <w:tab/>
        <w:t xml:space="preserve">       И.Г. Назарьева</w:t>
      </w:r>
    </w:p>
    <w:p w:rsidR="008C2F66" w:rsidRPr="00F970DA" w:rsidRDefault="008C2F66" w:rsidP="00C80BE0">
      <w:pPr>
        <w:jc w:val="center"/>
        <w:rPr>
          <w:rFonts w:ascii="Arial" w:hAnsi="Arial" w:cs="Arial"/>
          <w:szCs w:val="24"/>
        </w:rPr>
      </w:pPr>
    </w:p>
    <w:sectPr w:rsidR="008C2F66" w:rsidRPr="00F970DA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1" w:rsidRDefault="00390011" w:rsidP="00EC6213">
      <w:r>
        <w:separator/>
      </w:r>
    </w:p>
  </w:endnote>
  <w:endnote w:type="continuationSeparator" w:id="0">
    <w:p w:rsidR="00390011" w:rsidRDefault="0039001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1" w:rsidRDefault="00390011" w:rsidP="00EC6213">
      <w:r>
        <w:separator/>
      </w:r>
    </w:p>
  </w:footnote>
  <w:footnote w:type="continuationSeparator" w:id="0">
    <w:p w:rsidR="00390011" w:rsidRDefault="0039001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9001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964CB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0BE0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70DA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9DF0-EB95-4480-82EF-EC43F5D5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2021-12-03T13:37:00Z</dcterms:created>
  <dcterms:modified xsi:type="dcterms:W3CDTF">2021-12-03T13:37:00Z</dcterms:modified>
</cp:coreProperties>
</file>