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AE046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E0461">
        <w:rPr>
          <w:bCs/>
          <w:color w:val="000000"/>
          <w:sz w:val="24"/>
          <w:szCs w:val="24"/>
        </w:rPr>
        <w:t>АДМИНИСТРАЦИЯ</w:t>
      </w:r>
    </w:p>
    <w:p w:rsidR="00460F2D" w:rsidRPr="00AE046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E0461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AE046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E0461">
        <w:rPr>
          <w:bCs/>
          <w:color w:val="000000"/>
          <w:sz w:val="24"/>
          <w:szCs w:val="24"/>
        </w:rPr>
        <w:t>ГОРОДСКОЙ ОКРУГ ЛЮБЕРЦЫ</w:t>
      </w:r>
      <w:r w:rsidRPr="00AE0461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AE046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AE046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E0461">
        <w:rPr>
          <w:bCs/>
          <w:color w:val="000000"/>
          <w:sz w:val="24"/>
          <w:szCs w:val="24"/>
        </w:rPr>
        <w:t>ПОСТАНОВЛЕНИЕ</w:t>
      </w:r>
    </w:p>
    <w:p w:rsidR="00460F2D" w:rsidRPr="00AE0461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AE0461" w:rsidRDefault="00A4278B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AE0461">
        <w:rPr>
          <w:color w:val="000000"/>
          <w:sz w:val="24"/>
          <w:szCs w:val="24"/>
        </w:rPr>
        <w:t>02.12</w:t>
      </w:r>
      <w:r w:rsidR="002F7421" w:rsidRPr="00AE0461">
        <w:rPr>
          <w:color w:val="000000"/>
          <w:sz w:val="24"/>
          <w:szCs w:val="24"/>
        </w:rPr>
        <w:t>.2020</w:t>
      </w:r>
      <w:r w:rsidR="00460F2D" w:rsidRPr="00AE0461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2F7421" w:rsidRPr="00AE0461">
        <w:rPr>
          <w:color w:val="000000"/>
          <w:sz w:val="24"/>
          <w:szCs w:val="24"/>
        </w:rPr>
        <w:t>3</w:t>
      </w:r>
      <w:r w:rsidRPr="00AE0461">
        <w:rPr>
          <w:color w:val="000000"/>
          <w:sz w:val="24"/>
          <w:szCs w:val="24"/>
        </w:rPr>
        <w:t>592</w:t>
      </w:r>
      <w:r w:rsidR="00136FD1" w:rsidRPr="00AE0461">
        <w:rPr>
          <w:color w:val="000000"/>
          <w:sz w:val="24"/>
          <w:szCs w:val="24"/>
        </w:rPr>
        <w:t>-ПА</w:t>
      </w:r>
    </w:p>
    <w:p w:rsidR="00460F2D" w:rsidRPr="00AE0461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AE0461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AE0461">
        <w:rPr>
          <w:color w:val="000000"/>
          <w:sz w:val="24"/>
          <w:szCs w:val="24"/>
        </w:rPr>
        <w:t>г. Люберцы</w:t>
      </w:r>
    </w:p>
    <w:p w:rsidR="00460F2D" w:rsidRPr="00AE0461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A4278B" w:rsidRPr="00AE0461" w:rsidRDefault="00A4278B" w:rsidP="00A4278B">
      <w:pPr>
        <w:jc w:val="center"/>
        <w:rPr>
          <w:rFonts w:ascii="Arial" w:hAnsi="Arial" w:cs="Arial"/>
          <w:b/>
          <w:szCs w:val="24"/>
        </w:rPr>
      </w:pPr>
      <w:r w:rsidRPr="00AE0461">
        <w:rPr>
          <w:rFonts w:ascii="Arial" w:hAnsi="Arial" w:cs="Arial"/>
          <w:b/>
          <w:szCs w:val="24"/>
        </w:rPr>
        <w:t>О внесении изменений в Постановление администрации муниципального образования городской округ Люберцы Московской области                           от 11.09.2019 № 3382-ПА</w:t>
      </w:r>
    </w:p>
    <w:p w:rsidR="00A4278B" w:rsidRPr="00AE0461" w:rsidRDefault="00A4278B" w:rsidP="00A4278B">
      <w:pPr>
        <w:jc w:val="center"/>
        <w:rPr>
          <w:rFonts w:ascii="Arial" w:hAnsi="Arial" w:cs="Arial"/>
          <w:b/>
          <w:szCs w:val="24"/>
        </w:rPr>
      </w:pPr>
    </w:p>
    <w:p w:rsidR="00A4278B" w:rsidRPr="00AE0461" w:rsidRDefault="00A4278B" w:rsidP="00A427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AE0461">
        <w:rPr>
          <w:rFonts w:ascii="Arial" w:hAnsi="Arial" w:cs="Arial"/>
          <w:szCs w:val="24"/>
        </w:rPr>
        <w:tab/>
      </w:r>
      <w:proofErr w:type="gramStart"/>
      <w:r w:rsidRPr="00AE0461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12.08.2019              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 w:rsidRPr="00AE0461">
        <w:rPr>
          <w:rFonts w:ascii="Arial" w:hAnsi="Arial" w:cs="Arial"/>
          <w:szCs w:val="24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A4278B" w:rsidRPr="00AE0461" w:rsidRDefault="00A4278B" w:rsidP="00A427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A4278B" w:rsidRPr="00AE0461" w:rsidRDefault="00A4278B" w:rsidP="00A4278B">
      <w:pPr>
        <w:numPr>
          <w:ilvl w:val="0"/>
          <w:numId w:val="34"/>
        </w:numPr>
        <w:tabs>
          <w:tab w:val="left" w:pos="993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AE0461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11.09.2019 № 3382-ПА             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AE0461">
        <w:rPr>
          <w:rFonts w:ascii="Arial" w:hAnsi="Arial" w:cs="Arial"/>
          <w:szCs w:val="24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 коэффициентов для муниципальных образовательных организаций городского округа Люберцы Московской области в 2020 году», следующие изменения:</w:t>
      </w:r>
    </w:p>
    <w:p w:rsidR="00A4278B" w:rsidRPr="00AE0461" w:rsidRDefault="00A4278B" w:rsidP="00A4278B">
      <w:pPr>
        <w:tabs>
          <w:tab w:val="left" w:pos="993"/>
        </w:tabs>
        <w:ind w:firstLine="709"/>
        <w:jc w:val="both"/>
        <w:rPr>
          <w:rFonts w:ascii="Arial" w:hAnsi="Arial" w:cs="Arial"/>
          <w:bCs/>
          <w:szCs w:val="24"/>
        </w:rPr>
      </w:pP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</w:p>
    <w:p w:rsidR="00A4278B" w:rsidRPr="00AE0461" w:rsidRDefault="00A4278B" w:rsidP="00A4278B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AE0461">
        <w:rPr>
          <w:rFonts w:ascii="Arial" w:hAnsi="Arial" w:cs="Arial"/>
          <w:bCs/>
          <w:szCs w:val="24"/>
        </w:rPr>
        <w:t xml:space="preserve">1.1. </w:t>
      </w:r>
      <w:r w:rsidRPr="00AE0461">
        <w:rPr>
          <w:rFonts w:ascii="Arial" w:hAnsi="Arial" w:cs="Arial"/>
          <w:szCs w:val="24"/>
        </w:rPr>
        <w:t xml:space="preserve">Строку 2 значения коэффициентов выравнивания к услугам, оказываемым организациями дополнительного образования в 2020 году изложить в следующей редакции: </w:t>
      </w:r>
    </w:p>
    <w:p w:rsidR="00A4278B" w:rsidRPr="00AE0461" w:rsidRDefault="00A4278B" w:rsidP="00A4278B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AE0461">
        <w:rPr>
          <w:rFonts w:ascii="Arial" w:hAnsi="Arial" w:cs="Arial"/>
          <w:szCs w:val="24"/>
        </w:rPr>
        <w:t>«</w:t>
      </w:r>
    </w:p>
    <w:tbl>
      <w:tblPr>
        <w:tblStyle w:val="a3"/>
        <w:tblW w:w="96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685"/>
        <w:gridCol w:w="3403"/>
      </w:tblGrid>
      <w:tr w:rsidR="00A4278B" w:rsidRPr="00AE0461" w:rsidTr="004D7BE8">
        <w:trPr>
          <w:trHeight w:val="4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8B" w:rsidRPr="00AE0461" w:rsidRDefault="00A4278B" w:rsidP="004D7BE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E046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8B" w:rsidRPr="00AE0461" w:rsidRDefault="00A4278B" w:rsidP="004D7BE8">
            <w:pPr>
              <w:contextualSpacing/>
              <w:rPr>
                <w:rFonts w:ascii="Arial" w:hAnsi="Arial" w:cs="Arial"/>
                <w:szCs w:val="24"/>
              </w:rPr>
            </w:pPr>
            <w:r w:rsidRPr="00AE0461">
              <w:rPr>
                <w:rFonts w:ascii="Arial" w:hAnsi="Arial" w:cs="Arial"/>
                <w:szCs w:val="24"/>
              </w:rPr>
              <w:t>МУ ДО ЦСТАП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8B" w:rsidRPr="00AE0461" w:rsidRDefault="00A4278B" w:rsidP="004D7BE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E0461">
              <w:rPr>
                <w:rFonts w:ascii="Arial" w:hAnsi="Arial" w:cs="Arial"/>
                <w:szCs w:val="24"/>
              </w:rPr>
              <w:t>1,005576164377990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78B" w:rsidRPr="00AE0461" w:rsidRDefault="00A4278B" w:rsidP="004D7BE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E0461">
              <w:rPr>
                <w:rFonts w:ascii="Arial" w:hAnsi="Arial" w:cs="Arial"/>
                <w:szCs w:val="24"/>
              </w:rPr>
              <w:t>1,164399292472250</w:t>
            </w:r>
          </w:p>
        </w:tc>
      </w:tr>
    </w:tbl>
    <w:p w:rsidR="00A4278B" w:rsidRPr="00AE0461" w:rsidRDefault="00A4278B" w:rsidP="00A4278B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  <w:t>».</w:t>
      </w:r>
    </w:p>
    <w:p w:rsidR="00A4278B" w:rsidRPr="00AE0461" w:rsidRDefault="00A4278B" w:rsidP="00A4278B">
      <w:pPr>
        <w:tabs>
          <w:tab w:val="left" w:pos="993"/>
        </w:tabs>
        <w:ind w:firstLine="709"/>
        <w:jc w:val="both"/>
        <w:rPr>
          <w:rFonts w:ascii="Arial" w:hAnsi="Arial" w:cs="Arial"/>
          <w:bCs/>
          <w:szCs w:val="24"/>
        </w:rPr>
      </w:pPr>
      <w:r w:rsidRPr="00AE0461">
        <w:rPr>
          <w:rFonts w:ascii="Arial" w:hAnsi="Arial" w:cs="Arial"/>
          <w:bCs/>
          <w:szCs w:val="24"/>
        </w:rPr>
        <w:lastRenderedPageBreak/>
        <w:t xml:space="preserve">1.2. Значения коэффициентов выравнивания к услугам, оказываемым организациями дополнительного образования в 2020 году </w:t>
      </w:r>
      <w:r w:rsidRPr="00AE0461">
        <w:rPr>
          <w:rFonts w:ascii="Arial" w:hAnsi="Arial" w:cs="Arial"/>
          <w:szCs w:val="24"/>
        </w:rPr>
        <w:t>утвердить в новой редакции (прилагаются).</w:t>
      </w:r>
    </w:p>
    <w:p w:rsidR="00A4278B" w:rsidRPr="00AE0461" w:rsidRDefault="00A4278B" w:rsidP="00A4278B">
      <w:pPr>
        <w:numPr>
          <w:ilvl w:val="0"/>
          <w:numId w:val="34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AE0461">
        <w:rPr>
          <w:rFonts w:ascii="Arial" w:hAnsi="Arial" w:cs="Arial"/>
          <w:szCs w:val="24"/>
        </w:rPr>
        <w:t>Настоящее Постановление вступает в силу с момента его опубликования и распространяется на правоотношения, возникшие:</w:t>
      </w:r>
    </w:p>
    <w:p w:rsidR="00A4278B" w:rsidRPr="00AE0461" w:rsidRDefault="00A4278B" w:rsidP="00A4278B">
      <w:pPr>
        <w:tabs>
          <w:tab w:val="left" w:pos="1134"/>
        </w:tabs>
        <w:ind w:left="705"/>
        <w:jc w:val="both"/>
        <w:rPr>
          <w:rFonts w:ascii="Arial" w:hAnsi="Arial" w:cs="Arial"/>
          <w:szCs w:val="24"/>
        </w:rPr>
      </w:pPr>
      <w:r w:rsidRPr="00AE0461">
        <w:rPr>
          <w:rFonts w:ascii="Arial" w:hAnsi="Arial" w:cs="Arial"/>
          <w:szCs w:val="24"/>
        </w:rPr>
        <w:t>2.1. С 01.01.2020 – в части пункта 1.1 настоящего Постановления.</w:t>
      </w:r>
    </w:p>
    <w:p w:rsidR="00A4278B" w:rsidRPr="00AE0461" w:rsidRDefault="00A4278B" w:rsidP="00A4278B">
      <w:pPr>
        <w:tabs>
          <w:tab w:val="left" w:pos="1134"/>
        </w:tabs>
        <w:ind w:left="705"/>
        <w:jc w:val="both"/>
        <w:rPr>
          <w:rFonts w:ascii="Arial" w:hAnsi="Arial" w:cs="Arial"/>
          <w:szCs w:val="24"/>
        </w:rPr>
      </w:pPr>
      <w:r w:rsidRPr="00AE0461">
        <w:rPr>
          <w:rFonts w:ascii="Arial" w:hAnsi="Arial" w:cs="Arial"/>
          <w:szCs w:val="24"/>
        </w:rPr>
        <w:t>2.2. С 19.11.2020 – в части пункта 1.2 настоящего Постановления.</w:t>
      </w:r>
    </w:p>
    <w:p w:rsidR="00A4278B" w:rsidRPr="00AE0461" w:rsidRDefault="00A4278B" w:rsidP="00A4278B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AE0461">
        <w:rPr>
          <w:rFonts w:ascii="Arial" w:hAnsi="Arial" w:cs="Arial"/>
          <w:bCs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4278B" w:rsidRPr="00AE0461" w:rsidRDefault="00A4278B" w:rsidP="00A4278B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AE0461">
        <w:rPr>
          <w:rFonts w:ascii="Arial" w:hAnsi="Arial" w:cs="Arial"/>
          <w:szCs w:val="24"/>
        </w:rPr>
        <w:t xml:space="preserve">4. </w:t>
      </w:r>
      <w:proofErr w:type="gramStart"/>
      <w:r w:rsidRPr="00AE0461">
        <w:rPr>
          <w:rFonts w:ascii="Arial" w:hAnsi="Arial" w:cs="Arial"/>
          <w:szCs w:val="24"/>
        </w:rPr>
        <w:t>Контроль за</w:t>
      </w:r>
      <w:proofErr w:type="gramEnd"/>
      <w:r w:rsidRPr="00AE0461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A4278B" w:rsidRPr="00AE0461" w:rsidRDefault="00A4278B" w:rsidP="00A4278B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A4278B" w:rsidRPr="00AE0461" w:rsidRDefault="00A4278B" w:rsidP="00A4278B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A4278B" w:rsidRPr="00AE0461" w:rsidRDefault="00A4278B" w:rsidP="00A4278B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A4278B" w:rsidRPr="00AE0461" w:rsidRDefault="00A4278B" w:rsidP="00A4278B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A4278B" w:rsidRPr="00AE0461" w:rsidRDefault="00A4278B" w:rsidP="00A4278B">
      <w:pPr>
        <w:jc w:val="both"/>
        <w:rPr>
          <w:rFonts w:ascii="Arial" w:hAnsi="Arial" w:cs="Arial"/>
          <w:szCs w:val="24"/>
        </w:rPr>
      </w:pPr>
      <w:r w:rsidRPr="00AE0461">
        <w:rPr>
          <w:rFonts w:ascii="Arial" w:hAnsi="Arial" w:cs="Arial"/>
          <w:szCs w:val="24"/>
        </w:rPr>
        <w:t xml:space="preserve">Первый заместитель </w:t>
      </w:r>
    </w:p>
    <w:p w:rsidR="00A4278B" w:rsidRPr="00AE0461" w:rsidRDefault="00A4278B" w:rsidP="00A4278B">
      <w:pPr>
        <w:jc w:val="both"/>
        <w:rPr>
          <w:rFonts w:ascii="Arial" w:hAnsi="Arial" w:cs="Arial"/>
          <w:szCs w:val="24"/>
        </w:rPr>
      </w:pPr>
      <w:r w:rsidRPr="00AE0461">
        <w:rPr>
          <w:rFonts w:ascii="Arial" w:hAnsi="Arial" w:cs="Arial"/>
          <w:szCs w:val="24"/>
        </w:rPr>
        <w:t xml:space="preserve">Главы администрации </w:t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</w:r>
      <w:r w:rsidRPr="00AE0461">
        <w:rPr>
          <w:rFonts w:ascii="Arial" w:hAnsi="Arial" w:cs="Arial"/>
          <w:szCs w:val="24"/>
        </w:rPr>
        <w:tab/>
        <w:t xml:space="preserve">       И.Г. Назарьева</w:t>
      </w:r>
    </w:p>
    <w:p w:rsidR="00C9615A" w:rsidRPr="00AE0461" w:rsidRDefault="00C9615A" w:rsidP="00C9615A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C9615A" w:rsidRPr="00AE0461" w:rsidRDefault="00C9615A" w:rsidP="00C9615A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C9615A" w:rsidRPr="00AE0461" w:rsidRDefault="00C9615A">
      <w:pPr>
        <w:rPr>
          <w:rFonts w:ascii="Arial" w:hAnsi="Arial" w:cs="Arial"/>
          <w:b/>
          <w:szCs w:val="24"/>
        </w:rPr>
      </w:pPr>
      <w:r w:rsidRPr="00AE0461">
        <w:rPr>
          <w:rFonts w:ascii="Arial" w:hAnsi="Arial" w:cs="Arial"/>
          <w:b/>
          <w:szCs w:val="24"/>
        </w:rPr>
        <w:br w:type="page"/>
      </w:r>
    </w:p>
    <w:p w:rsidR="00C9615A" w:rsidRPr="00AE0461" w:rsidRDefault="00C9615A" w:rsidP="00C9615A">
      <w:pPr>
        <w:ind w:left="-540" w:right="-185"/>
        <w:jc w:val="center"/>
        <w:rPr>
          <w:rFonts w:ascii="Arial" w:hAnsi="Arial" w:cs="Arial"/>
          <w:b/>
          <w:szCs w:val="24"/>
        </w:rPr>
        <w:sectPr w:rsidR="00C9615A" w:rsidRPr="00AE0461" w:rsidSect="008567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C9615A" w:rsidRPr="00AE0461" w:rsidTr="00C04E20">
        <w:tc>
          <w:tcPr>
            <w:tcW w:w="10598" w:type="dxa"/>
          </w:tcPr>
          <w:p w:rsidR="00C9615A" w:rsidRPr="00AE0461" w:rsidRDefault="00C9615A" w:rsidP="00C04E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C9615A" w:rsidRPr="00AE0461" w:rsidRDefault="00C9615A" w:rsidP="00C04E20">
            <w:pPr>
              <w:jc w:val="center"/>
              <w:rPr>
                <w:rFonts w:ascii="Arial" w:hAnsi="Arial" w:cs="Arial"/>
                <w:szCs w:val="24"/>
              </w:rPr>
            </w:pPr>
            <w:r w:rsidRPr="00AE0461">
              <w:rPr>
                <w:rFonts w:ascii="Arial" w:hAnsi="Arial" w:cs="Arial"/>
                <w:szCs w:val="24"/>
              </w:rPr>
              <w:t>Утверждены</w:t>
            </w:r>
          </w:p>
          <w:p w:rsidR="00C9615A" w:rsidRPr="00AE0461" w:rsidRDefault="00C9615A" w:rsidP="00C04E20">
            <w:pPr>
              <w:jc w:val="center"/>
              <w:rPr>
                <w:rFonts w:ascii="Arial" w:hAnsi="Arial" w:cs="Arial"/>
                <w:szCs w:val="24"/>
              </w:rPr>
            </w:pPr>
            <w:r w:rsidRPr="00AE0461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C9615A" w:rsidRPr="00AE0461" w:rsidRDefault="00C9615A" w:rsidP="00A4278B">
            <w:pPr>
              <w:jc w:val="center"/>
              <w:rPr>
                <w:rFonts w:ascii="Arial" w:hAnsi="Arial" w:cs="Arial"/>
                <w:szCs w:val="24"/>
              </w:rPr>
            </w:pPr>
            <w:r w:rsidRPr="00AE0461">
              <w:rPr>
                <w:rFonts w:ascii="Arial" w:hAnsi="Arial" w:cs="Arial"/>
                <w:szCs w:val="24"/>
              </w:rPr>
              <w:t xml:space="preserve">от </w:t>
            </w:r>
            <w:r w:rsidR="00A4278B" w:rsidRPr="00AE0461">
              <w:rPr>
                <w:rFonts w:ascii="Arial" w:hAnsi="Arial" w:cs="Arial"/>
                <w:szCs w:val="24"/>
              </w:rPr>
              <w:t>02.12.</w:t>
            </w:r>
            <w:r w:rsidRPr="00AE0461">
              <w:rPr>
                <w:rFonts w:ascii="Arial" w:hAnsi="Arial" w:cs="Arial"/>
                <w:szCs w:val="24"/>
              </w:rPr>
              <w:t xml:space="preserve"> 2020 № 3</w:t>
            </w:r>
            <w:r w:rsidR="00A4278B" w:rsidRPr="00AE0461">
              <w:rPr>
                <w:rFonts w:ascii="Arial" w:hAnsi="Arial" w:cs="Arial"/>
                <w:szCs w:val="24"/>
              </w:rPr>
              <w:t>592</w:t>
            </w:r>
            <w:r w:rsidRPr="00AE0461">
              <w:rPr>
                <w:rFonts w:ascii="Arial" w:hAnsi="Arial" w:cs="Arial"/>
                <w:szCs w:val="24"/>
              </w:rPr>
              <w:t>-ПА</w:t>
            </w:r>
          </w:p>
        </w:tc>
      </w:tr>
      <w:tr w:rsidR="00C9615A" w:rsidRPr="00AE0461" w:rsidTr="00C04E20">
        <w:tc>
          <w:tcPr>
            <w:tcW w:w="10598" w:type="dxa"/>
          </w:tcPr>
          <w:p w:rsidR="00C9615A" w:rsidRPr="00AE0461" w:rsidRDefault="00C9615A" w:rsidP="00C04E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C9615A" w:rsidRPr="00AE0461" w:rsidRDefault="00C9615A" w:rsidP="00C04E2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4278B" w:rsidRPr="00AE0461" w:rsidRDefault="00A4278B" w:rsidP="00A4278B">
      <w:pPr>
        <w:jc w:val="center"/>
        <w:rPr>
          <w:rFonts w:ascii="Arial" w:hAnsi="Arial" w:cs="Arial"/>
          <w:szCs w:val="24"/>
        </w:rPr>
      </w:pPr>
      <w:r w:rsidRPr="00AE0461">
        <w:rPr>
          <w:rFonts w:ascii="Arial" w:hAnsi="Arial" w:cs="Arial"/>
          <w:b/>
          <w:szCs w:val="24"/>
        </w:rPr>
        <w:t>Значения коэффициентов выравнивания к услугам, оказываемым организациями дополнительного образования в 2020 году</w:t>
      </w:r>
    </w:p>
    <w:p w:rsidR="00A4278B" w:rsidRPr="00AE0461" w:rsidRDefault="00A4278B" w:rsidP="00A4278B">
      <w:pPr>
        <w:jc w:val="center"/>
        <w:rPr>
          <w:rFonts w:ascii="Arial" w:hAnsi="Arial" w:cs="Arial"/>
          <w:szCs w:val="24"/>
        </w:rPr>
      </w:pPr>
    </w:p>
    <w:tbl>
      <w:tblPr>
        <w:tblStyle w:val="a3"/>
        <w:tblW w:w="1417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4536"/>
        <w:gridCol w:w="6237"/>
      </w:tblGrid>
      <w:tr w:rsidR="00A4278B" w:rsidRPr="00AE0461" w:rsidTr="004D7BE8">
        <w:trPr>
          <w:trHeight w:val="311"/>
        </w:trPr>
        <w:tc>
          <w:tcPr>
            <w:tcW w:w="709" w:type="dxa"/>
            <w:vMerge w:val="restart"/>
            <w:vAlign w:val="center"/>
          </w:tcPr>
          <w:p w:rsidR="00A4278B" w:rsidRPr="00AE0461" w:rsidRDefault="00A4278B" w:rsidP="004D7BE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E0461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gramStart"/>
            <w:r w:rsidRPr="00AE0461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AE0461">
              <w:rPr>
                <w:rFonts w:ascii="Arial" w:hAnsi="Arial" w:cs="Arial"/>
                <w:b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A4278B" w:rsidRPr="00AE0461" w:rsidRDefault="00A4278B" w:rsidP="004D7BE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E0461">
              <w:rPr>
                <w:rFonts w:ascii="Arial" w:hAnsi="Arial" w:cs="Arial"/>
                <w:b/>
                <w:szCs w:val="24"/>
              </w:rPr>
              <w:t>Наименование учреждения</w:t>
            </w:r>
          </w:p>
        </w:tc>
        <w:tc>
          <w:tcPr>
            <w:tcW w:w="10773" w:type="dxa"/>
            <w:gridSpan w:val="2"/>
          </w:tcPr>
          <w:p w:rsidR="00A4278B" w:rsidRPr="00AE0461" w:rsidRDefault="00A4278B" w:rsidP="004D7BE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E0461">
              <w:rPr>
                <w:rFonts w:ascii="Arial" w:hAnsi="Arial" w:cs="Arial"/>
                <w:b/>
                <w:szCs w:val="24"/>
              </w:rPr>
              <w:t>Наименование услуг</w:t>
            </w:r>
          </w:p>
        </w:tc>
      </w:tr>
      <w:tr w:rsidR="00A4278B" w:rsidRPr="00AE0461" w:rsidTr="004D7BE8">
        <w:trPr>
          <w:trHeight w:val="1277"/>
        </w:trPr>
        <w:tc>
          <w:tcPr>
            <w:tcW w:w="709" w:type="dxa"/>
            <w:vMerge/>
            <w:vAlign w:val="center"/>
          </w:tcPr>
          <w:p w:rsidR="00A4278B" w:rsidRPr="00AE0461" w:rsidRDefault="00A4278B" w:rsidP="004D7BE8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4278B" w:rsidRPr="00AE0461" w:rsidRDefault="00A4278B" w:rsidP="004D7BE8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278B" w:rsidRPr="00AE0461" w:rsidRDefault="00A4278B" w:rsidP="004D7B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E0461">
              <w:rPr>
                <w:rFonts w:ascii="Arial" w:hAnsi="Arial" w:cs="Arial"/>
                <w:b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6237" w:type="dxa"/>
            <w:vAlign w:val="center"/>
          </w:tcPr>
          <w:p w:rsidR="00A4278B" w:rsidRPr="00AE0461" w:rsidRDefault="00A4278B" w:rsidP="004D7BE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E0461">
              <w:rPr>
                <w:rFonts w:ascii="Arial" w:hAnsi="Arial" w:cs="Arial"/>
                <w:b/>
                <w:color w:val="000000"/>
                <w:szCs w:val="24"/>
              </w:rP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</w:tr>
      <w:tr w:rsidR="00A4278B" w:rsidRPr="00AE0461" w:rsidTr="004D7BE8">
        <w:trPr>
          <w:trHeight w:val="300"/>
        </w:trPr>
        <w:tc>
          <w:tcPr>
            <w:tcW w:w="709" w:type="dxa"/>
            <w:vMerge/>
          </w:tcPr>
          <w:p w:rsidR="00A4278B" w:rsidRPr="00AE0461" w:rsidRDefault="00A4278B" w:rsidP="004D7BE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4278B" w:rsidRPr="00AE0461" w:rsidRDefault="00A4278B" w:rsidP="004D7BE8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A4278B" w:rsidRPr="00AE0461" w:rsidRDefault="00A4278B" w:rsidP="004D7BE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E0461">
              <w:rPr>
                <w:rFonts w:ascii="Arial" w:hAnsi="Arial" w:cs="Arial"/>
                <w:b/>
                <w:szCs w:val="24"/>
              </w:rPr>
              <w:t>Значения коэффициентов</w:t>
            </w:r>
          </w:p>
        </w:tc>
      </w:tr>
      <w:tr w:rsidR="00A4278B" w:rsidRPr="00AE0461" w:rsidTr="004D7BE8">
        <w:tc>
          <w:tcPr>
            <w:tcW w:w="709" w:type="dxa"/>
            <w:vAlign w:val="center"/>
          </w:tcPr>
          <w:p w:rsidR="00A4278B" w:rsidRPr="00AE0461" w:rsidRDefault="00A4278B" w:rsidP="004D7BE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E046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4278B" w:rsidRPr="00AE0461" w:rsidRDefault="00A4278B" w:rsidP="004D7BE8">
            <w:pPr>
              <w:contextualSpacing/>
              <w:rPr>
                <w:rFonts w:ascii="Arial" w:hAnsi="Arial" w:cs="Arial"/>
                <w:szCs w:val="24"/>
              </w:rPr>
            </w:pPr>
            <w:r w:rsidRPr="00AE0461">
              <w:rPr>
                <w:rFonts w:ascii="Arial" w:hAnsi="Arial" w:cs="Arial"/>
                <w:szCs w:val="24"/>
              </w:rPr>
              <w:t>МУДО ДДЮТ</w:t>
            </w:r>
          </w:p>
        </w:tc>
        <w:tc>
          <w:tcPr>
            <w:tcW w:w="4536" w:type="dxa"/>
            <w:vAlign w:val="center"/>
          </w:tcPr>
          <w:p w:rsidR="00A4278B" w:rsidRPr="00AE0461" w:rsidRDefault="00A4278B" w:rsidP="004D7BE8">
            <w:pPr>
              <w:jc w:val="center"/>
              <w:rPr>
                <w:rFonts w:ascii="Arial" w:hAnsi="Arial" w:cs="Arial"/>
                <w:szCs w:val="24"/>
              </w:rPr>
            </w:pPr>
            <w:r w:rsidRPr="00AE0461">
              <w:rPr>
                <w:rFonts w:ascii="Arial" w:hAnsi="Arial" w:cs="Arial"/>
                <w:szCs w:val="24"/>
              </w:rPr>
              <w:t>1,085004142880360</w:t>
            </w:r>
          </w:p>
        </w:tc>
        <w:tc>
          <w:tcPr>
            <w:tcW w:w="6237" w:type="dxa"/>
            <w:vAlign w:val="center"/>
          </w:tcPr>
          <w:p w:rsidR="00A4278B" w:rsidRPr="00AE0461" w:rsidRDefault="00A4278B" w:rsidP="004D7B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4278B" w:rsidRPr="00AE0461" w:rsidTr="004D7BE8">
        <w:tc>
          <w:tcPr>
            <w:tcW w:w="709" w:type="dxa"/>
            <w:vAlign w:val="center"/>
          </w:tcPr>
          <w:p w:rsidR="00A4278B" w:rsidRPr="00AE0461" w:rsidRDefault="00A4278B" w:rsidP="004D7BE8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E046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A4278B" w:rsidRPr="00AE0461" w:rsidRDefault="00A4278B" w:rsidP="004D7BE8">
            <w:pPr>
              <w:contextualSpacing/>
              <w:rPr>
                <w:rFonts w:ascii="Arial" w:hAnsi="Arial" w:cs="Arial"/>
                <w:szCs w:val="24"/>
              </w:rPr>
            </w:pPr>
            <w:r w:rsidRPr="00AE0461">
              <w:rPr>
                <w:rFonts w:ascii="Arial" w:hAnsi="Arial" w:cs="Arial"/>
                <w:szCs w:val="24"/>
              </w:rPr>
              <w:t>МУ ДО ЦСТАП</w:t>
            </w:r>
          </w:p>
        </w:tc>
        <w:tc>
          <w:tcPr>
            <w:tcW w:w="4536" w:type="dxa"/>
            <w:vAlign w:val="center"/>
          </w:tcPr>
          <w:p w:rsidR="00A4278B" w:rsidRPr="00AE0461" w:rsidRDefault="00A4278B" w:rsidP="004D7BE8">
            <w:pPr>
              <w:jc w:val="center"/>
              <w:rPr>
                <w:rFonts w:ascii="Arial" w:hAnsi="Arial" w:cs="Arial"/>
                <w:szCs w:val="24"/>
              </w:rPr>
            </w:pPr>
            <w:r w:rsidRPr="00AE0461">
              <w:rPr>
                <w:rFonts w:ascii="Arial" w:hAnsi="Arial" w:cs="Arial"/>
                <w:szCs w:val="24"/>
              </w:rPr>
              <w:t>0,986788601126538</w:t>
            </w:r>
          </w:p>
        </w:tc>
        <w:tc>
          <w:tcPr>
            <w:tcW w:w="6237" w:type="dxa"/>
            <w:vAlign w:val="center"/>
          </w:tcPr>
          <w:p w:rsidR="00A4278B" w:rsidRPr="00AE0461" w:rsidRDefault="00A4278B" w:rsidP="004D7BE8">
            <w:pPr>
              <w:jc w:val="center"/>
              <w:rPr>
                <w:rFonts w:ascii="Arial" w:hAnsi="Arial" w:cs="Arial"/>
                <w:szCs w:val="24"/>
              </w:rPr>
            </w:pPr>
            <w:r w:rsidRPr="00AE0461">
              <w:rPr>
                <w:rFonts w:ascii="Arial" w:hAnsi="Arial" w:cs="Arial"/>
                <w:szCs w:val="24"/>
              </w:rPr>
              <w:t>1,164399292472250</w:t>
            </w:r>
          </w:p>
        </w:tc>
      </w:tr>
    </w:tbl>
    <w:p w:rsidR="001307A8" w:rsidRPr="00AE0461" w:rsidRDefault="001307A8" w:rsidP="00A750CD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1307A8" w:rsidRPr="00AE0461" w:rsidSect="000C4A05">
      <w:pgSz w:w="16838" w:h="11906" w:orient="landscape"/>
      <w:pgMar w:top="567" w:right="238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52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2">
    <w:nsid w:val="10AD7E17"/>
    <w:multiLevelType w:val="hybridMultilevel"/>
    <w:tmpl w:val="95928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4">
    <w:nsid w:val="12667577"/>
    <w:multiLevelType w:val="hybridMultilevel"/>
    <w:tmpl w:val="6066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4559BC"/>
    <w:multiLevelType w:val="hybridMultilevel"/>
    <w:tmpl w:val="A02ADD92"/>
    <w:lvl w:ilvl="0" w:tplc="0E9A7A3C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BF6183"/>
    <w:multiLevelType w:val="hybridMultilevel"/>
    <w:tmpl w:val="8B1AEDEA"/>
    <w:lvl w:ilvl="0" w:tplc="8E68B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A2A04"/>
    <w:multiLevelType w:val="hybridMultilevel"/>
    <w:tmpl w:val="2828E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B41189"/>
    <w:multiLevelType w:val="hybridMultilevel"/>
    <w:tmpl w:val="9BE2D882"/>
    <w:lvl w:ilvl="0" w:tplc="0E9A7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6E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E4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AC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C2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0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0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4A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61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83668A"/>
    <w:multiLevelType w:val="hybridMultilevel"/>
    <w:tmpl w:val="0B9C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D7762"/>
    <w:multiLevelType w:val="hybridMultilevel"/>
    <w:tmpl w:val="7DE8CC82"/>
    <w:lvl w:ilvl="0" w:tplc="2AE4B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9018F"/>
    <w:multiLevelType w:val="hybridMultilevel"/>
    <w:tmpl w:val="E6A4C352"/>
    <w:lvl w:ilvl="0" w:tplc="81D2C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4">
    <w:nsid w:val="35ED71BC"/>
    <w:multiLevelType w:val="hybridMultilevel"/>
    <w:tmpl w:val="14706F0A"/>
    <w:lvl w:ilvl="0" w:tplc="BBE017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37A32740"/>
    <w:multiLevelType w:val="hybridMultilevel"/>
    <w:tmpl w:val="F5F8B4AA"/>
    <w:lvl w:ilvl="0" w:tplc="0CE63B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73A24"/>
    <w:multiLevelType w:val="hybridMultilevel"/>
    <w:tmpl w:val="8DCEAABE"/>
    <w:lvl w:ilvl="0" w:tplc="B436E8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4924B3"/>
    <w:multiLevelType w:val="hybridMultilevel"/>
    <w:tmpl w:val="CD643042"/>
    <w:lvl w:ilvl="0" w:tplc="9EA473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20">
    <w:nsid w:val="49F33A7F"/>
    <w:multiLevelType w:val="hybridMultilevel"/>
    <w:tmpl w:val="6CF2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A7D32"/>
    <w:multiLevelType w:val="hybridMultilevel"/>
    <w:tmpl w:val="FB1AC85C"/>
    <w:lvl w:ilvl="0" w:tplc="C3786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9E39BC"/>
    <w:multiLevelType w:val="hybridMultilevel"/>
    <w:tmpl w:val="F09AE7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4FE96311"/>
    <w:multiLevelType w:val="hybridMultilevel"/>
    <w:tmpl w:val="A51CB084"/>
    <w:lvl w:ilvl="0" w:tplc="B436E88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953CE"/>
    <w:multiLevelType w:val="hybridMultilevel"/>
    <w:tmpl w:val="A13E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847674"/>
    <w:multiLevelType w:val="hybridMultilevel"/>
    <w:tmpl w:val="C1D81DC8"/>
    <w:lvl w:ilvl="0" w:tplc="B28ADA5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543AA"/>
    <w:multiLevelType w:val="multilevel"/>
    <w:tmpl w:val="65C22C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B5E0173"/>
    <w:multiLevelType w:val="hybridMultilevel"/>
    <w:tmpl w:val="323A4684"/>
    <w:lvl w:ilvl="0" w:tplc="6346CA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35AF1"/>
    <w:multiLevelType w:val="hybridMultilevel"/>
    <w:tmpl w:val="DF765EC4"/>
    <w:lvl w:ilvl="0" w:tplc="0722037C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30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1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2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3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73D44A74"/>
    <w:multiLevelType w:val="hybridMultilevel"/>
    <w:tmpl w:val="C046B82C"/>
    <w:lvl w:ilvl="0" w:tplc="EF40EE48">
      <w:start w:val="1"/>
      <w:numFmt w:val="decimal"/>
      <w:lvlText w:val="4.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5">
    <w:nsid w:val="7F2A339E"/>
    <w:multiLevelType w:val="hybridMultilevel"/>
    <w:tmpl w:val="68DC5A70"/>
    <w:lvl w:ilvl="0" w:tplc="B436E884">
      <w:start w:val="1"/>
      <w:numFmt w:val="decimal"/>
      <w:lvlText w:val="%1."/>
      <w:lvlJc w:val="left"/>
      <w:pPr>
        <w:ind w:left="957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9"/>
  </w:num>
  <w:num w:numId="5">
    <w:abstractNumId w:val="25"/>
  </w:num>
  <w:num w:numId="6">
    <w:abstractNumId w:val="34"/>
  </w:num>
  <w:num w:numId="7">
    <w:abstractNumId w:val="2"/>
  </w:num>
  <w:num w:numId="8">
    <w:abstractNumId w:val="22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  <w:num w:numId="15">
    <w:abstractNumId w:val="33"/>
  </w:num>
  <w:num w:numId="16">
    <w:abstractNumId w:val="20"/>
  </w:num>
  <w:num w:numId="17">
    <w:abstractNumId w:val="16"/>
  </w:num>
  <w:num w:numId="18">
    <w:abstractNumId w:val="18"/>
  </w:num>
  <w:num w:numId="19">
    <w:abstractNumId w:val="28"/>
  </w:num>
  <w:num w:numId="20">
    <w:abstractNumId w:val="26"/>
  </w:num>
  <w:num w:numId="21">
    <w:abstractNumId w:val="11"/>
  </w:num>
  <w:num w:numId="22">
    <w:abstractNumId w:val="35"/>
  </w:num>
  <w:num w:numId="23">
    <w:abstractNumId w:val="0"/>
  </w:num>
  <w:num w:numId="24">
    <w:abstractNumId w:val="1"/>
  </w:num>
  <w:num w:numId="25">
    <w:abstractNumId w:val="29"/>
  </w:num>
  <w:num w:numId="26">
    <w:abstractNumId w:val="31"/>
  </w:num>
  <w:num w:numId="27">
    <w:abstractNumId w:val="13"/>
  </w:num>
  <w:num w:numId="28">
    <w:abstractNumId w:val="3"/>
  </w:num>
  <w:num w:numId="29">
    <w:abstractNumId w:val="32"/>
  </w:num>
  <w:num w:numId="30">
    <w:abstractNumId w:val="19"/>
  </w:num>
  <w:num w:numId="31">
    <w:abstractNumId w:val="21"/>
  </w:num>
  <w:num w:numId="32">
    <w:abstractNumId w:val="17"/>
  </w:num>
  <w:num w:numId="33">
    <w:abstractNumId w:val="24"/>
  </w:num>
  <w:num w:numId="34">
    <w:abstractNumId w:val="15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41FB8"/>
    <w:rsid w:val="003424F7"/>
    <w:rsid w:val="00367480"/>
    <w:rsid w:val="00377B44"/>
    <w:rsid w:val="003D7F0F"/>
    <w:rsid w:val="003E46E1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8683E"/>
    <w:rsid w:val="007A437B"/>
    <w:rsid w:val="007B2324"/>
    <w:rsid w:val="007B3DFB"/>
    <w:rsid w:val="007B4E6C"/>
    <w:rsid w:val="007C4944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4A45"/>
    <w:rsid w:val="008C65E5"/>
    <w:rsid w:val="008C7A02"/>
    <w:rsid w:val="008E58CA"/>
    <w:rsid w:val="008E6481"/>
    <w:rsid w:val="009220CA"/>
    <w:rsid w:val="0093018A"/>
    <w:rsid w:val="00931638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750CD"/>
    <w:rsid w:val="00A80B28"/>
    <w:rsid w:val="00AB2268"/>
    <w:rsid w:val="00AC201D"/>
    <w:rsid w:val="00AD7918"/>
    <w:rsid w:val="00AE0461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D6FB8"/>
    <w:rsid w:val="00EF02B1"/>
    <w:rsid w:val="00EF7EAA"/>
    <w:rsid w:val="00F045DD"/>
    <w:rsid w:val="00F23575"/>
    <w:rsid w:val="00F45324"/>
    <w:rsid w:val="00F4683D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411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0"/>
    <w:rsid w:val="003110F9"/>
  </w:style>
  <w:style w:type="character" w:customStyle="1" w:styleId="apple-converted-space">
    <w:name w:val="apple-converted-space"/>
    <w:basedOn w:val="a0"/>
    <w:rsid w:val="003110F9"/>
  </w:style>
  <w:style w:type="paragraph" w:styleId="a8">
    <w:name w:val="Body Text Indent"/>
    <w:basedOn w:val="a"/>
    <w:link w:val="a9"/>
    <w:rsid w:val="005A76D8"/>
    <w:pPr>
      <w:spacing w:line="264" w:lineRule="auto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A76D8"/>
    <w:rPr>
      <w:rFonts w:ascii="Times New Roman" w:eastAsia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D31A9"/>
    <w:rPr>
      <w:color w:val="800080"/>
      <w:u w:val="single"/>
    </w:rPr>
  </w:style>
  <w:style w:type="paragraph" w:customStyle="1" w:styleId="xl63">
    <w:name w:val="xl63"/>
    <w:basedOn w:val="a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0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c">
    <w:name w:val="No Spacing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D31A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5D31A9"/>
    <w:rPr>
      <w:rFonts w:ascii="Tahoma" w:eastAsia="Times New Roman" w:hAnsi="Tahoma" w:cs="Tahoma"/>
      <w:sz w:val="16"/>
      <w:szCs w:val="16"/>
    </w:rPr>
  </w:style>
  <w:style w:type="paragraph" w:styleId="af3">
    <w:name w:val="Body Text"/>
    <w:link w:val="af4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4">
    <w:name w:val="Основной текст Знак"/>
    <w:basedOn w:val="a0"/>
    <w:link w:val="af3"/>
    <w:rsid w:val="005D31A9"/>
    <w:rPr>
      <w:rFonts w:ascii="Times New Roman" w:eastAsia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5">
    <w:name w:val="annotation reference"/>
    <w:basedOn w:val="a0"/>
    <w:uiPriority w:val="99"/>
    <w:semiHidden/>
    <w:unhideWhenUsed/>
    <w:rsid w:val="008567B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67BF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67BF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567B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567B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411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0"/>
    <w:rsid w:val="003110F9"/>
  </w:style>
  <w:style w:type="character" w:customStyle="1" w:styleId="apple-converted-space">
    <w:name w:val="apple-converted-space"/>
    <w:basedOn w:val="a0"/>
    <w:rsid w:val="003110F9"/>
  </w:style>
  <w:style w:type="paragraph" w:styleId="a8">
    <w:name w:val="Body Text Indent"/>
    <w:basedOn w:val="a"/>
    <w:link w:val="a9"/>
    <w:rsid w:val="005A76D8"/>
    <w:pPr>
      <w:spacing w:line="264" w:lineRule="auto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A76D8"/>
    <w:rPr>
      <w:rFonts w:ascii="Times New Roman" w:eastAsia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D31A9"/>
    <w:rPr>
      <w:color w:val="800080"/>
      <w:u w:val="single"/>
    </w:rPr>
  </w:style>
  <w:style w:type="paragraph" w:customStyle="1" w:styleId="xl63">
    <w:name w:val="xl63"/>
    <w:basedOn w:val="a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0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c">
    <w:name w:val="No Spacing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D31A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5D31A9"/>
    <w:rPr>
      <w:rFonts w:ascii="Tahoma" w:eastAsia="Times New Roman" w:hAnsi="Tahoma" w:cs="Tahoma"/>
      <w:sz w:val="16"/>
      <w:szCs w:val="16"/>
    </w:rPr>
  </w:style>
  <w:style w:type="paragraph" w:styleId="af3">
    <w:name w:val="Body Text"/>
    <w:link w:val="af4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4">
    <w:name w:val="Основной текст Знак"/>
    <w:basedOn w:val="a0"/>
    <w:link w:val="af3"/>
    <w:rsid w:val="005D31A9"/>
    <w:rPr>
      <w:rFonts w:ascii="Times New Roman" w:eastAsia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5">
    <w:name w:val="annotation reference"/>
    <w:basedOn w:val="a0"/>
    <w:uiPriority w:val="99"/>
    <w:semiHidden/>
    <w:unhideWhenUsed/>
    <w:rsid w:val="008567B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67BF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67BF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567B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567B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AE233-7A2A-4F61-9519-36D2A482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3</cp:revision>
  <cp:lastPrinted>2019-05-28T06:00:00Z</cp:lastPrinted>
  <dcterms:created xsi:type="dcterms:W3CDTF">2020-12-03T10:04:00Z</dcterms:created>
  <dcterms:modified xsi:type="dcterms:W3CDTF">2020-12-03T10:05:00Z</dcterms:modified>
</cp:coreProperties>
</file>