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9C1DB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C1DB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9C1DB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C1DB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9C1DB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9C1DB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9C1DB7" w:rsidRPr="009C1DB7" w:rsidRDefault="009C1DB7" w:rsidP="009C1DB7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9C1DB7" w:rsidRPr="009C1DB7" w:rsidRDefault="009C1DB7" w:rsidP="009C1DB7">
      <w:pPr>
        <w:tabs>
          <w:tab w:val="left" w:pos="907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21</w:t>
      </w:r>
      <w:r w:rsidRPr="009C1DB7">
        <w:rPr>
          <w:rFonts w:ascii="Arial" w:hAnsi="Arial" w:cs="Arial"/>
          <w:sz w:val="24"/>
          <w:szCs w:val="24"/>
        </w:rPr>
        <w:t xml:space="preserve">.06.2021                                                                        </w:t>
      </w:r>
      <w:r w:rsidRPr="009C1DB7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9C1DB7">
        <w:rPr>
          <w:rFonts w:ascii="Arial" w:hAnsi="Arial" w:cs="Arial"/>
          <w:sz w:val="24"/>
          <w:szCs w:val="24"/>
        </w:rPr>
        <w:t xml:space="preserve">                № 2066</w:t>
      </w:r>
      <w:r w:rsidRPr="009C1DB7">
        <w:rPr>
          <w:rFonts w:ascii="Arial" w:hAnsi="Arial" w:cs="Arial"/>
          <w:sz w:val="24"/>
          <w:szCs w:val="24"/>
        </w:rPr>
        <w:t>-ПА</w:t>
      </w: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9C1DB7" w:rsidRPr="009C1DB7" w:rsidRDefault="009C1DB7" w:rsidP="009C1DB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г. Люберцы</w:t>
      </w:r>
    </w:p>
    <w:p w:rsidR="009C1DB7" w:rsidRPr="009C1DB7" w:rsidRDefault="009C1DB7" w:rsidP="009C1DB7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C1DB7" w:rsidRDefault="009C1DB7" w:rsidP="009C1DB7">
      <w:pPr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C1DB7">
        <w:rPr>
          <w:rFonts w:ascii="Arial" w:hAnsi="Arial" w:cs="Arial"/>
          <w:b/>
          <w:sz w:val="24"/>
          <w:szCs w:val="24"/>
          <w:lang w:eastAsia="en-US"/>
        </w:rPr>
        <w:t>О внесении изменений в муниципальную программу «Спорт»</w:t>
      </w:r>
    </w:p>
    <w:p w:rsidR="009C1DB7" w:rsidRPr="009C1DB7" w:rsidRDefault="009C1DB7" w:rsidP="009C1DB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9C1DB7" w:rsidRPr="009C1DB7" w:rsidRDefault="009C1DB7" w:rsidP="009C1DB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C1DB7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</w:t>
      </w:r>
      <w:r>
        <w:rPr>
          <w:rFonts w:ascii="Arial" w:hAnsi="Arial" w:cs="Arial"/>
          <w:sz w:val="24"/>
          <w:szCs w:val="24"/>
        </w:rPr>
        <w:t xml:space="preserve">области от 25.10.2016 № 786/39 </w:t>
      </w:r>
      <w:r w:rsidRPr="009C1DB7">
        <w:rPr>
          <w:rFonts w:ascii="Arial" w:hAnsi="Arial" w:cs="Arial"/>
          <w:sz w:val="24"/>
          <w:szCs w:val="24"/>
        </w:rPr>
        <w:t>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</w:t>
      </w:r>
      <w:proofErr w:type="gramEnd"/>
      <w:r w:rsidRPr="009C1DB7">
        <w:rPr>
          <w:rFonts w:ascii="Arial" w:hAnsi="Arial" w:cs="Arial"/>
          <w:sz w:val="24"/>
          <w:szCs w:val="24"/>
        </w:rPr>
        <w:t> </w:t>
      </w:r>
      <w:proofErr w:type="gramStart"/>
      <w:r w:rsidRPr="009C1DB7">
        <w:rPr>
          <w:rFonts w:ascii="Arial" w:hAnsi="Arial" w:cs="Arial"/>
          <w:sz w:val="24"/>
          <w:szCs w:val="24"/>
        </w:rPr>
        <w:t>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 постановляю:</w:t>
      </w:r>
      <w:proofErr w:type="gramEnd"/>
    </w:p>
    <w:p w:rsidR="009C1DB7" w:rsidRPr="009C1DB7" w:rsidRDefault="009C1DB7" w:rsidP="009C1DB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9C1DB7" w:rsidRPr="009C1DB7" w:rsidRDefault="009C1DB7" w:rsidP="009C1DB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C1DB7" w:rsidRPr="009C1DB7" w:rsidRDefault="009C1DB7" w:rsidP="009C1DB7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9C1D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C1DB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9C1DB7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Pr="009C1DB7">
        <w:rPr>
          <w:rFonts w:ascii="Arial" w:hAnsi="Arial" w:cs="Arial"/>
          <w:sz w:val="24"/>
          <w:szCs w:val="24"/>
        </w:rPr>
        <w:t>Сырова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А.Н.</w:t>
      </w:r>
    </w:p>
    <w:p w:rsidR="009C1DB7" w:rsidRPr="009C1DB7" w:rsidRDefault="009C1DB7" w:rsidP="009C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DB7" w:rsidRPr="009C1DB7" w:rsidRDefault="009C1DB7" w:rsidP="009C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Первый заместитель</w:t>
      </w:r>
    </w:p>
    <w:p w:rsidR="009C1DB7" w:rsidRPr="009C1DB7" w:rsidRDefault="009C1DB7" w:rsidP="009C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Главы администрации</w:t>
      </w:r>
      <w:r w:rsidRPr="009C1DB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И.Г. Назарьева</w:t>
      </w:r>
    </w:p>
    <w:p w:rsidR="009C1DB7" w:rsidRPr="009C1DB7" w:rsidRDefault="009C1DB7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C1DB7" w:rsidRDefault="009C1DB7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148F" w:rsidRPr="009C1DB7" w:rsidRDefault="00A659DA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9C1DB7" w:rsidRDefault="0028148F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A659DA" w:rsidRPr="009C1DB7" w:rsidRDefault="00A659DA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659DA" w:rsidRPr="009C1DB7" w:rsidRDefault="00A659DA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 xml:space="preserve"> городской округ Люберцы  </w:t>
      </w:r>
    </w:p>
    <w:p w:rsidR="00A659DA" w:rsidRPr="009C1DB7" w:rsidRDefault="00A659DA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28148F" w:rsidRPr="009C1DB7" w:rsidRDefault="0028148F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 xml:space="preserve">от </w:t>
      </w:r>
      <w:r w:rsidR="009C1DB7">
        <w:rPr>
          <w:rFonts w:ascii="Arial" w:eastAsia="Times New Roman" w:hAnsi="Arial" w:cs="Arial"/>
          <w:sz w:val="24"/>
          <w:szCs w:val="24"/>
        </w:rPr>
        <w:t>21</w:t>
      </w:r>
      <w:r w:rsidRPr="009C1DB7">
        <w:rPr>
          <w:rFonts w:ascii="Arial" w:eastAsia="Times New Roman" w:hAnsi="Arial" w:cs="Arial"/>
          <w:sz w:val="24"/>
          <w:szCs w:val="24"/>
        </w:rPr>
        <w:t>.</w:t>
      </w:r>
      <w:r w:rsidR="009C1DB7">
        <w:rPr>
          <w:rFonts w:ascii="Arial" w:eastAsia="Times New Roman" w:hAnsi="Arial" w:cs="Arial"/>
          <w:sz w:val="24"/>
          <w:szCs w:val="24"/>
        </w:rPr>
        <w:t>06</w:t>
      </w:r>
      <w:r w:rsidRPr="009C1DB7">
        <w:rPr>
          <w:rFonts w:ascii="Arial" w:eastAsia="Times New Roman" w:hAnsi="Arial" w:cs="Arial"/>
          <w:sz w:val="24"/>
          <w:szCs w:val="24"/>
        </w:rPr>
        <w:t>.</w:t>
      </w:r>
      <w:r w:rsidR="009C1DB7">
        <w:rPr>
          <w:rFonts w:ascii="Arial" w:eastAsia="Times New Roman" w:hAnsi="Arial" w:cs="Arial"/>
          <w:sz w:val="24"/>
          <w:szCs w:val="24"/>
        </w:rPr>
        <w:t>2021</w:t>
      </w:r>
      <w:r w:rsidRPr="009C1DB7">
        <w:rPr>
          <w:rFonts w:ascii="Arial" w:eastAsia="Times New Roman" w:hAnsi="Arial" w:cs="Arial"/>
          <w:sz w:val="24"/>
          <w:szCs w:val="24"/>
        </w:rPr>
        <w:t xml:space="preserve"> № </w:t>
      </w:r>
      <w:r w:rsidR="009C1DB7">
        <w:rPr>
          <w:rFonts w:ascii="Arial" w:eastAsia="Times New Roman" w:hAnsi="Arial" w:cs="Arial"/>
          <w:sz w:val="24"/>
          <w:szCs w:val="24"/>
        </w:rPr>
        <w:t>2066-ПА</w:t>
      </w: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1276"/>
        <w:gridCol w:w="1276"/>
        <w:gridCol w:w="1275"/>
        <w:gridCol w:w="1276"/>
        <w:gridCol w:w="1418"/>
      </w:tblGrid>
      <w:tr w:rsidR="0028148F" w:rsidRPr="009C1DB7" w:rsidTr="009C1DB7">
        <w:trPr>
          <w:trHeight w:val="20"/>
        </w:trPr>
        <w:tc>
          <w:tcPr>
            <w:tcW w:w="99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74452E" w:rsidRPr="009C1D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9C1D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«Спорт»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ры физической культуры и спорта.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среди различных групп населения.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среди лиц с ограниче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нными 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возможностями.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и обеспечение системы подготовки спортивного резерва</w:t>
            </w:r>
            <w:r w:rsidR="00875956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населения городского округа Люберцы в систематическ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ие занятия физической культурой.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  <w:r w:rsidR="00A659DA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48F" w:rsidRPr="009C1DB7" w:rsidTr="009C1DB7">
        <w:trPr>
          <w:trHeight w:val="20"/>
        </w:trPr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20BF" w:rsidRPr="009C1DB7" w:rsidTr="009C1DB7">
        <w:trPr>
          <w:trHeight w:val="20"/>
        </w:trPr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20B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20B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D1004B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D1004B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11 646,00</w:t>
            </w:r>
          </w:p>
        </w:tc>
      </w:tr>
      <w:tr w:rsidR="002820B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28148F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D1004B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430C9" w:rsidRPr="009C1DB7">
              <w:rPr>
                <w:rFonts w:ascii="Arial" w:hAnsi="Arial" w:cs="Arial"/>
                <w:color w:val="000000"/>
                <w:sz w:val="24"/>
                <w:szCs w:val="24"/>
              </w:rPr>
              <w:t> 702 915,91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922775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9C1DB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368 954,45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D1004B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4C5712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332 180,41</w:t>
            </w:r>
          </w:p>
        </w:tc>
      </w:tr>
      <w:tr w:rsidR="002820BF" w:rsidRPr="009C1DB7" w:rsidTr="009C1DB7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4C5712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D1004B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430C9" w:rsidRPr="009C1DB7">
              <w:rPr>
                <w:rFonts w:ascii="Arial" w:hAnsi="Arial" w:cs="Arial"/>
                <w:color w:val="000000"/>
                <w:sz w:val="24"/>
                <w:szCs w:val="24"/>
              </w:rPr>
              <w:t> 744 009,57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B333B6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  <w:r w:rsidR="00E50B72"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834,45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1623E8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325 826,41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4C5712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9C1DB7" w:rsidRDefault="00C430C9" w:rsidP="009C1DB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343 826,41</w:t>
            </w:r>
          </w:p>
        </w:tc>
      </w:tr>
    </w:tbl>
    <w:p w:rsidR="000D379D" w:rsidRPr="009C1DB7" w:rsidRDefault="000D379D" w:rsidP="009C1D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9C1DB7" w:rsidRDefault="00D50729" w:rsidP="009C1DB7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Общая х</w:t>
      </w:r>
      <w:r w:rsidR="007D4A4E" w:rsidRPr="009C1DB7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9C1DB7" w:rsidRDefault="007D4A4E" w:rsidP="009C1DB7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9C1DB7" w:rsidRDefault="001702CF" w:rsidP="009C1DB7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lastRenderedPageBreak/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9C1DB7">
        <w:rPr>
          <w:rFonts w:ascii="Arial" w:hAnsi="Arial" w:cs="Arial"/>
          <w:sz w:val="24"/>
          <w:szCs w:val="24"/>
        </w:rPr>
        <w:t>с</w:t>
      </w:r>
      <w:proofErr w:type="gramEnd"/>
      <w:r w:rsidRPr="009C1DB7">
        <w:rPr>
          <w:rFonts w:ascii="Arial" w:hAnsi="Arial" w:cs="Arial"/>
          <w:sz w:val="24"/>
          <w:szCs w:val="24"/>
        </w:rPr>
        <w:t>:</w:t>
      </w:r>
    </w:p>
    <w:p w:rsidR="001702CF" w:rsidRPr="009C1DB7" w:rsidRDefault="001702CF" w:rsidP="009C1DB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9C1DB7">
        <w:rPr>
          <w:rFonts w:ascii="Arial" w:hAnsi="Arial" w:cs="Arial"/>
          <w:sz w:val="24"/>
          <w:szCs w:val="24"/>
        </w:rPr>
        <w:t>з</w:t>
      </w:r>
      <w:r w:rsidRPr="009C1DB7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9C1DB7">
        <w:rPr>
          <w:rFonts w:ascii="Arial" w:hAnsi="Arial" w:cs="Arial"/>
          <w:sz w:val="24"/>
          <w:szCs w:val="24"/>
        </w:rPr>
        <w:t xml:space="preserve">Московской области </w:t>
      </w:r>
      <w:r w:rsidRPr="009C1DB7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9C1DB7">
        <w:rPr>
          <w:rFonts w:ascii="Arial" w:hAnsi="Arial" w:cs="Arial"/>
          <w:sz w:val="24"/>
          <w:szCs w:val="24"/>
        </w:rPr>
        <w:t>19</w:t>
      </w:r>
      <w:r w:rsidRPr="009C1DB7">
        <w:rPr>
          <w:rFonts w:ascii="Arial" w:hAnsi="Arial" w:cs="Arial"/>
          <w:sz w:val="24"/>
          <w:szCs w:val="24"/>
        </w:rPr>
        <w:t xml:space="preserve"> году </w:t>
      </w:r>
      <w:r w:rsidR="00E7360C" w:rsidRPr="009C1DB7">
        <w:rPr>
          <w:rFonts w:ascii="Arial" w:hAnsi="Arial" w:cs="Arial"/>
          <w:sz w:val="24"/>
          <w:szCs w:val="24"/>
        </w:rPr>
        <w:t>128 614</w:t>
      </w:r>
      <w:r w:rsidRPr="009C1DB7">
        <w:rPr>
          <w:rFonts w:ascii="Arial" w:hAnsi="Arial" w:cs="Arial"/>
          <w:sz w:val="24"/>
          <w:szCs w:val="24"/>
        </w:rPr>
        <w:t xml:space="preserve"> человек</w:t>
      </w:r>
      <w:r w:rsidR="00ED1F12" w:rsidRPr="009C1DB7">
        <w:rPr>
          <w:rFonts w:ascii="Arial" w:hAnsi="Arial" w:cs="Arial"/>
          <w:sz w:val="24"/>
          <w:szCs w:val="24"/>
        </w:rPr>
        <w:t xml:space="preserve"> (</w:t>
      </w:r>
      <w:r w:rsidR="00E7360C" w:rsidRPr="009C1DB7">
        <w:rPr>
          <w:rFonts w:ascii="Arial" w:hAnsi="Arial" w:cs="Arial"/>
          <w:sz w:val="24"/>
          <w:szCs w:val="24"/>
        </w:rPr>
        <w:t>42,8</w:t>
      </w:r>
      <w:r w:rsidR="00ED1F12" w:rsidRPr="009C1DB7">
        <w:rPr>
          <w:rFonts w:ascii="Arial" w:hAnsi="Arial" w:cs="Arial"/>
          <w:sz w:val="24"/>
          <w:szCs w:val="24"/>
        </w:rPr>
        <w:t>%)</w:t>
      </w:r>
      <w:r w:rsidRPr="009C1DB7">
        <w:rPr>
          <w:rFonts w:ascii="Arial" w:hAnsi="Arial" w:cs="Arial"/>
          <w:sz w:val="24"/>
          <w:szCs w:val="24"/>
        </w:rPr>
        <w:t xml:space="preserve">. 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9C1DB7" w:rsidRDefault="00C27E55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9C1DB7">
        <w:rPr>
          <w:rFonts w:ascii="Arial" w:hAnsi="Arial" w:cs="Arial"/>
          <w:sz w:val="24"/>
          <w:szCs w:val="24"/>
        </w:rPr>
        <w:t xml:space="preserve">Люберцы 588 спортивных </w:t>
      </w:r>
      <w:proofErr w:type="gramStart"/>
      <w:r w:rsidR="00F1654A" w:rsidRPr="009C1DB7">
        <w:rPr>
          <w:rFonts w:ascii="Arial" w:hAnsi="Arial" w:cs="Arial"/>
          <w:sz w:val="24"/>
          <w:szCs w:val="24"/>
        </w:rPr>
        <w:t>сооружений</w:t>
      </w:r>
      <w:proofErr w:type="gramEnd"/>
      <w:r w:rsidR="00F1654A" w:rsidRPr="009C1DB7">
        <w:rPr>
          <w:rFonts w:ascii="Arial" w:hAnsi="Arial" w:cs="Arial"/>
          <w:sz w:val="24"/>
          <w:szCs w:val="24"/>
        </w:rPr>
        <w:t xml:space="preserve"> в том числе 6 стадионов с тр</w:t>
      </w:r>
      <w:r w:rsidR="00FA5F1E" w:rsidRPr="009C1DB7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9C1DB7">
        <w:rPr>
          <w:rFonts w:ascii="Arial" w:hAnsi="Arial" w:cs="Arial"/>
          <w:sz w:val="24"/>
          <w:szCs w:val="24"/>
        </w:rPr>
        <w:t>) плавательных бассейнов, 101 спортивных залов, 357 плоскостных спортивных сооружений и 113 иных спортивных сооружений.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В 2019 году </w:t>
      </w:r>
      <w:proofErr w:type="gramStart"/>
      <w:r w:rsidRPr="009C1DB7">
        <w:rPr>
          <w:rFonts w:ascii="Arial" w:hAnsi="Arial" w:cs="Arial"/>
          <w:sz w:val="24"/>
          <w:szCs w:val="24"/>
        </w:rPr>
        <w:t>проведена</w:t>
      </w:r>
      <w:proofErr w:type="gramEnd"/>
      <w:r w:rsidRPr="009C1DB7">
        <w:rPr>
          <w:rFonts w:ascii="Arial" w:hAnsi="Arial" w:cs="Arial"/>
          <w:sz w:val="24"/>
          <w:szCs w:val="24"/>
        </w:rPr>
        <w:t xml:space="preserve">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1DB7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9C1D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9C1DB7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9C1DB7">
        <w:rPr>
          <w:rFonts w:ascii="Arial" w:hAnsi="Arial" w:cs="Arial"/>
          <w:sz w:val="24"/>
          <w:szCs w:val="24"/>
        </w:rPr>
        <w:t>р</w:t>
      </w:r>
      <w:r w:rsidRPr="009C1DB7">
        <w:rPr>
          <w:rFonts w:ascii="Arial" w:hAnsi="Arial" w:cs="Arial"/>
          <w:sz w:val="24"/>
          <w:szCs w:val="24"/>
        </w:rPr>
        <w:t>.п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DB7">
        <w:rPr>
          <w:rFonts w:ascii="Arial" w:hAnsi="Arial" w:cs="Arial"/>
          <w:sz w:val="24"/>
          <w:szCs w:val="24"/>
        </w:rPr>
        <w:t>Малаховка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9C1DB7">
        <w:rPr>
          <w:rFonts w:ascii="Arial" w:hAnsi="Arial" w:cs="Arial"/>
          <w:sz w:val="24"/>
          <w:szCs w:val="24"/>
        </w:rPr>
        <w:t>Воркаут</w:t>
      </w:r>
      <w:proofErr w:type="spellEnd"/>
      <w:r w:rsidRPr="009C1DB7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9C1DB7" w:rsidRDefault="001702CF" w:rsidP="009C1DB7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9C1DB7">
        <w:rPr>
          <w:rFonts w:ascii="Arial" w:hAnsi="Arial" w:cs="Arial"/>
          <w:color w:val="000000"/>
          <w:sz w:val="24"/>
          <w:szCs w:val="24"/>
        </w:rPr>
        <w:br/>
      </w: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9C1DB7">
        <w:rPr>
          <w:rFonts w:ascii="Arial" w:hAnsi="Arial" w:cs="Arial"/>
          <w:sz w:val="24"/>
          <w:szCs w:val="24"/>
        </w:rPr>
        <w:t>.</w:t>
      </w:r>
      <w:proofErr w:type="gramEnd"/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9C1DB7">
        <w:rPr>
          <w:rFonts w:ascii="Arial" w:hAnsi="Arial" w:cs="Arial"/>
          <w:sz w:val="24"/>
          <w:szCs w:val="24"/>
        </w:rPr>
        <w:t>а территории ст</w:t>
      </w:r>
      <w:r w:rsidR="00ED1F12" w:rsidRPr="009C1DB7">
        <w:rPr>
          <w:rFonts w:ascii="Arial" w:hAnsi="Arial" w:cs="Arial"/>
          <w:sz w:val="24"/>
          <w:szCs w:val="24"/>
        </w:rPr>
        <w:t>адион «Электрон»</w:t>
      </w:r>
      <w:r w:rsidR="00306049" w:rsidRPr="009C1DB7">
        <w:rPr>
          <w:rFonts w:ascii="Arial" w:hAnsi="Arial" w:cs="Arial"/>
          <w:sz w:val="24"/>
          <w:szCs w:val="24"/>
        </w:rPr>
        <w:t xml:space="preserve"> </w:t>
      </w:r>
      <w:r w:rsidR="00ED1F12" w:rsidRPr="009C1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F12" w:rsidRPr="009C1DB7">
        <w:rPr>
          <w:rFonts w:ascii="Arial" w:hAnsi="Arial" w:cs="Arial"/>
          <w:sz w:val="24"/>
          <w:szCs w:val="24"/>
        </w:rPr>
        <w:t>д</w:t>
      </w:r>
      <w:r w:rsidRPr="009C1DB7">
        <w:rPr>
          <w:rFonts w:ascii="Arial" w:hAnsi="Arial" w:cs="Arial"/>
          <w:sz w:val="24"/>
          <w:szCs w:val="24"/>
        </w:rPr>
        <w:t>.п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DB7">
        <w:rPr>
          <w:rFonts w:ascii="Arial" w:hAnsi="Arial" w:cs="Arial"/>
          <w:sz w:val="24"/>
          <w:szCs w:val="24"/>
        </w:rPr>
        <w:t>Красково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9C1DB7">
        <w:rPr>
          <w:rFonts w:ascii="Arial" w:hAnsi="Arial" w:cs="Arial"/>
          <w:sz w:val="24"/>
          <w:szCs w:val="24"/>
        </w:rPr>
        <w:t>р</w:t>
      </w:r>
      <w:r w:rsidRPr="009C1DB7">
        <w:rPr>
          <w:rFonts w:ascii="Arial" w:hAnsi="Arial" w:cs="Arial"/>
          <w:sz w:val="24"/>
          <w:szCs w:val="24"/>
        </w:rPr>
        <w:t>.п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C1DB7">
        <w:rPr>
          <w:rFonts w:ascii="Arial" w:hAnsi="Arial" w:cs="Arial"/>
          <w:sz w:val="24"/>
          <w:szCs w:val="24"/>
        </w:rPr>
        <w:t>Томилино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9C1DB7">
        <w:rPr>
          <w:rFonts w:ascii="Arial" w:hAnsi="Arial" w:cs="Arial"/>
          <w:sz w:val="24"/>
          <w:szCs w:val="24"/>
        </w:rPr>
        <w:t xml:space="preserve"> иск</w:t>
      </w:r>
      <w:r w:rsidRPr="009C1DB7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</w:t>
      </w:r>
      <w:proofErr w:type="gramStart"/>
      <w:r w:rsidRPr="009C1DB7">
        <w:rPr>
          <w:rFonts w:ascii="Arial" w:hAnsi="Arial" w:cs="Arial"/>
          <w:sz w:val="24"/>
          <w:szCs w:val="24"/>
        </w:rPr>
        <w:t>кс с пл</w:t>
      </w:r>
      <w:proofErr w:type="gramEnd"/>
      <w:r w:rsidRPr="009C1DB7">
        <w:rPr>
          <w:rFonts w:ascii="Arial" w:hAnsi="Arial" w:cs="Arial"/>
          <w:sz w:val="24"/>
          <w:szCs w:val="24"/>
        </w:rPr>
        <w:t>авательным бассейном «Территория фитнеса» (Северная часть города</w:t>
      </w:r>
      <w:r w:rsidR="00306049" w:rsidRPr="009C1DB7">
        <w:rPr>
          <w:rFonts w:ascii="Arial" w:hAnsi="Arial" w:cs="Arial"/>
          <w:sz w:val="24"/>
          <w:szCs w:val="24"/>
        </w:rPr>
        <w:t xml:space="preserve"> Люберцы</w:t>
      </w:r>
      <w:r w:rsidRPr="009C1DB7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9C1D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</w:t>
      </w:r>
      <w:r w:rsidR="00496FDB" w:rsidRPr="009C1DB7">
        <w:rPr>
          <w:rFonts w:ascii="Arial" w:hAnsi="Arial" w:cs="Arial"/>
          <w:sz w:val="24"/>
          <w:szCs w:val="24"/>
        </w:rPr>
        <w:t>введена в эксплуатацию</w:t>
      </w:r>
      <w:r w:rsidRPr="009C1DB7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9C1DB7">
        <w:rPr>
          <w:rFonts w:ascii="Arial" w:hAnsi="Arial" w:cs="Arial"/>
          <w:sz w:val="24"/>
          <w:szCs w:val="24"/>
        </w:rPr>
        <w:t>р.</w:t>
      </w:r>
      <w:r w:rsidRPr="009C1DB7">
        <w:rPr>
          <w:rFonts w:ascii="Arial" w:hAnsi="Arial" w:cs="Arial"/>
          <w:sz w:val="24"/>
          <w:szCs w:val="24"/>
        </w:rPr>
        <w:t>п</w:t>
      </w:r>
      <w:proofErr w:type="spellEnd"/>
      <w:r w:rsidRPr="009C1DB7">
        <w:rPr>
          <w:rFonts w:ascii="Arial" w:hAnsi="Arial" w:cs="Arial"/>
          <w:sz w:val="24"/>
          <w:szCs w:val="24"/>
        </w:rPr>
        <w:t>. Октябрьский.</w:t>
      </w:r>
    </w:p>
    <w:p w:rsidR="00496FDB" w:rsidRPr="009C1DB7" w:rsidRDefault="00496FDB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lastRenderedPageBreak/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C1D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9C1DB7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9C1DB7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9C1DB7">
        <w:rPr>
          <w:rFonts w:ascii="Arial" w:hAnsi="Arial" w:cs="Arial"/>
          <w:sz w:val="24"/>
          <w:szCs w:val="24"/>
        </w:rPr>
        <w:t>г</w:t>
      </w:r>
      <w:proofErr w:type="gramStart"/>
      <w:r w:rsidRPr="009C1DB7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9C1DB7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9C1DB7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9C1DB7">
        <w:rPr>
          <w:rFonts w:ascii="Arial" w:hAnsi="Arial" w:cs="Arial"/>
          <w:sz w:val="24"/>
          <w:szCs w:val="24"/>
        </w:rPr>
        <w:t xml:space="preserve"> 4 </w:t>
      </w:r>
      <w:proofErr w:type="gramStart"/>
      <w:r w:rsidRPr="009C1DB7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9C1DB7">
        <w:rPr>
          <w:rFonts w:ascii="Arial" w:hAnsi="Arial" w:cs="Arial"/>
          <w:sz w:val="24"/>
          <w:szCs w:val="24"/>
        </w:rPr>
        <w:t xml:space="preserve"> </w:t>
      </w:r>
      <w:r w:rsidR="00306049" w:rsidRPr="009C1DB7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9C1DB7" w:rsidRDefault="001702CF" w:rsidP="009C1DB7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9C1DB7" w:rsidRDefault="001702CF" w:rsidP="009C1DB7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9C1DB7" w:rsidRDefault="001702CF" w:rsidP="009C1DB7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9C1DB7" w:rsidRDefault="001702CF" w:rsidP="009C1DB7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9C1DB7" w:rsidRDefault="001702CF" w:rsidP="009C1DB7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9C1DB7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9C1DB7">
        <w:rPr>
          <w:rFonts w:ascii="Arial" w:hAnsi="Arial" w:cs="Arial"/>
          <w:sz w:val="24"/>
          <w:szCs w:val="24"/>
        </w:rPr>
        <w:t>.</w:t>
      </w:r>
    </w:p>
    <w:p w:rsidR="001702CF" w:rsidRPr="009C1DB7" w:rsidRDefault="001702CF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9C1DB7">
        <w:rPr>
          <w:rFonts w:ascii="Arial" w:hAnsi="Arial" w:cs="Arial"/>
          <w:sz w:val="24"/>
          <w:szCs w:val="24"/>
        </w:rPr>
        <w:t>.03.</w:t>
      </w:r>
      <w:r w:rsidRPr="009C1DB7">
        <w:rPr>
          <w:rFonts w:ascii="Arial" w:hAnsi="Arial" w:cs="Arial"/>
          <w:sz w:val="24"/>
          <w:szCs w:val="24"/>
        </w:rPr>
        <w:t xml:space="preserve"> 2014 </w:t>
      </w:r>
      <w:r w:rsidR="00306049" w:rsidRPr="009C1DB7">
        <w:rPr>
          <w:rFonts w:ascii="Arial" w:hAnsi="Arial" w:cs="Arial"/>
          <w:sz w:val="24"/>
          <w:szCs w:val="24"/>
        </w:rPr>
        <w:t xml:space="preserve">     </w:t>
      </w:r>
      <w:r w:rsidRPr="009C1DB7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</w:t>
      </w:r>
      <w:proofErr w:type="gramStart"/>
      <w:r w:rsidRPr="009C1DB7">
        <w:rPr>
          <w:rFonts w:ascii="Arial" w:hAnsi="Arial" w:cs="Arial"/>
          <w:sz w:val="24"/>
          <w:szCs w:val="24"/>
        </w:rPr>
        <w:t>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</w:t>
      </w:r>
      <w:proofErr w:type="gramEnd"/>
      <w:r w:rsidRPr="009C1DB7">
        <w:rPr>
          <w:rFonts w:ascii="Arial" w:hAnsi="Arial" w:cs="Arial"/>
          <w:sz w:val="24"/>
          <w:szCs w:val="24"/>
        </w:rPr>
        <w:t xml:space="preserve"> Активно ведется работа по приему нормативов ГТО у населения. </w:t>
      </w:r>
    </w:p>
    <w:p w:rsidR="00D50729" w:rsidRPr="009C1DB7" w:rsidRDefault="00D50729" w:rsidP="009C1DB7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9C1DB7" w:rsidRDefault="00D50729" w:rsidP="009C1DB7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9C1DB7">
        <w:rPr>
          <w:rFonts w:ascii="Arial" w:hAnsi="Arial" w:cs="Arial"/>
        </w:rPr>
        <w:t>Муниципальная программа «Спорт</w:t>
      </w:r>
      <w:r w:rsidR="00C01616" w:rsidRPr="009C1DB7">
        <w:rPr>
          <w:rFonts w:ascii="Arial" w:hAnsi="Arial" w:cs="Arial"/>
        </w:rPr>
        <w:t>»</w:t>
      </w:r>
      <w:r w:rsidRPr="009C1DB7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9C1DB7" w:rsidRDefault="003F685D" w:rsidP="009C1D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DB7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9C1DB7" w:rsidRDefault="007D4A4E" w:rsidP="009C1DB7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9C1DB7" w:rsidRDefault="007D4A4E" w:rsidP="009C1DB7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Прогноз развития сферы</w:t>
      </w:r>
      <w:r w:rsidR="00D50729" w:rsidRPr="009C1DB7">
        <w:rPr>
          <w:rFonts w:ascii="Arial" w:hAnsi="Arial" w:cs="Arial"/>
          <w:b/>
        </w:rPr>
        <w:t xml:space="preserve"> физической культуры и спорта с учетом</w:t>
      </w:r>
      <w:r w:rsidRPr="009C1DB7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  <w:r w:rsidR="00CB3885" w:rsidRPr="009C1DB7">
        <w:rPr>
          <w:rFonts w:ascii="Arial" w:hAnsi="Arial" w:cs="Arial"/>
          <w:b/>
        </w:rPr>
        <w:t xml:space="preserve">, преимущества и риски, возникающие при выборе различных вариантов решения проблем. </w:t>
      </w:r>
    </w:p>
    <w:p w:rsidR="007D4A4E" w:rsidRPr="009C1DB7" w:rsidRDefault="007D4A4E" w:rsidP="009C1DB7">
      <w:pPr>
        <w:pStyle w:val="a7"/>
        <w:ind w:left="360"/>
        <w:rPr>
          <w:rFonts w:ascii="Arial" w:hAnsi="Arial" w:cs="Arial"/>
          <w:b/>
        </w:rPr>
      </w:pP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9C1DB7">
        <w:rPr>
          <w:rFonts w:ascii="Arial" w:hAnsi="Arial" w:cs="Arial"/>
        </w:rPr>
        <w:t>эффективном</w:t>
      </w:r>
      <w:proofErr w:type="gramEnd"/>
      <w:r w:rsidRPr="009C1DB7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</w:t>
      </w:r>
      <w:r w:rsidRPr="009C1DB7">
        <w:rPr>
          <w:rFonts w:ascii="Arial" w:hAnsi="Arial" w:cs="Arial"/>
        </w:rPr>
        <w:lastRenderedPageBreak/>
        <w:t>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9C1DB7" w:rsidRDefault="007D4A4E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A757CC" w:rsidRPr="009C1DB7" w:rsidRDefault="00A757CC" w:rsidP="009C1DB7">
      <w:pPr>
        <w:pStyle w:val="a7"/>
        <w:ind w:firstLine="708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ситуации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44CE8" w:rsidRPr="009C1DB7" w:rsidRDefault="00E44CE8" w:rsidP="009C1DB7">
      <w:pPr>
        <w:pStyle w:val="a7"/>
        <w:ind w:firstLine="708"/>
        <w:jc w:val="both"/>
        <w:rPr>
          <w:rFonts w:ascii="Arial" w:hAnsi="Arial" w:cs="Arial"/>
        </w:rPr>
      </w:pPr>
    </w:p>
    <w:p w:rsidR="00E44CE8" w:rsidRPr="009C1DB7" w:rsidRDefault="00E44CE8" w:rsidP="009C1DB7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9C1DB7" w:rsidRDefault="00E44CE8" w:rsidP="009C1DB7">
      <w:pPr>
        <w:pStyle w:val="a7"/>
        <w:ind w:left="786"/>
        <w:rPr>
          <w:rFonts w:ascii="Arial" w:hAnsi="Arial" w:cs="Arial"/>
          <w:b/>
        </w:rPr>
      </w:pPr>
    </w:p>
    <w:p w:rsidR="00E44CE8" w:rsidRPr="009C1DB7" w:rsidRDefault="00E44CE8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Муниципальная программа состоит из </w:t>
      </w:r>
      <w:r w:rsidR="00F918BE" w:rsidRPr="009C1DB7">
        <w:rPr>
          <w:rFonts w:ascii="Arial" w:hAnsi="Arial" w:cs="Arial"/>
        </w:rPr>
        <w:t>4</w:t>
      </w:r>
      <w:r w:rsidRPr="009C1DB7">
        <w:rPr>
          <w:rFonts w:ascii="Arial" w:hAnsi="Arial" w:cs="Arial"/>
        </w:rPr>
        <w:t xml:space="preserve"> подпрограмм.</w:t>
      </w:r>
    </w:p>
    <w:p w:rsidR="00952DBC" w:rsidRPr="009C1DB7" w:rsidRDefault="00952DBC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9C1DB7">
        <w:rPr>
          <w:rFonts w:ascii="Arial" w:hAnsi="Arial" w:cs="Arial"/>
        </w:rPr>
        <w:t>направлена</w:t>
      </w:r>
      <w:proofErr w:type="gramEnd"/>
      <w:r w:rsidRPr="009C1DB7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9C1DB7" w:rsidRDefault="00B24FE1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9C1DB7">
        <w:rPr>
          <w:rFonts w:ascii="Arial" w:hAnsi="Arial" w:cs="Arial"/>
          <w:sz w:val="24"/>
          <w:szCs w:val="24"/>
        </w:rPr>
        <w:t>а территории Московской области</w:t>
      </w:r>
      <w:r w:rsidRPr="009C1DB7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9C1DB7" w:rsidRDefault="00A37B1A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9C1DB7" w:rsidRDefault="00E44CE8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Подпрограмма 4. </w:t>
      </w:r>
      <w:r w:rsidR="0028157E" w:rsidRPr="009C1DB7">
        <w:rPr>
          <w:rFonts w:ascii="Arial" w:hAnsi="Arial" w:cs="Arial"/>
        </w:rPr>
        <w:t>«</w:t>
      </w:r>
      <w:r w:rsidRPr="009C1DB7">
        <w:rPr>
          <w:rFonts w:ascii="Arial" w:hAnsi="Arial" w:cs="Arial"/>
        </w:rPr>
        <w:t>Обеспечивающая подпрограмма</w:t>
      </w:r>
      <w:r w:rsidR="0028157E" w:rsidRPr="009C1DB7">
        <w:rPr>
          <w:rFonts w:ascii="Arial" w:hAnsi="Arial" w:cs="Arial"/>
        </w:rPr>
        <w:t>» н</w:t>
      </w:r>
      <w:r w:rsidRPr="009C1DB7">
        <w:rPr>
          <w:rFonts w:ascii="Arial" w:hAnsi="Arial" w:cs="Arial"/>
        </w:rPr>
        <w:t xml:space="preserve">аправлена на </w:t>
      </w:r>
      <w:r w:rsidR="00602792" w:rsidRPr="009C1DB7">
        <w:rPr>
          <w:rFonts w:ascii="Arial" w:hAnsi="Arial" w:cs="Arial"/>
        </w:rPr>
        <w:t xml:space="preserve">обеспечение деятельности </w:t>
      </w:r>
      <w:r w:rsidRPr="009C1DB7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9C1DB7" w:rsidRDefault="007D4A4E" w:rsidP="009C1DB7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9C1DB7" w:rsidRDefault="00E44CE8" w:rsidP="009C1DB7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5</w:t>
      </w:r>
      <w:r w:rsidR="009E6352" w:rsidRPr="009C1DB7">
        <w:rPr>
          <w:rFonts w:ascii="Arial" w:hAnsi="Arial" w:cs="Arial"/>
          <w:b/>
          <w:sz w:val="24"/>
          <w:szCs w:val="24"/>
        </w:rPr>
        <w:t xml:space="preserve">. </w:t>
      </w:r>
      <w:r w:rsidR="00BB0E13" w:rsidRPr="009C1DB7">
        <w:rPr>
          <w:rFonts w:ascii="Arial" w:hAnsi="Arial" w:cs="Arial"/>
          <w:b/>
          <w:sz w:val="24"/>
          <w:szCs w:val="24"/>
        </w:rPr>
        <w:t>Обобщенная х</w:t>
      </w:r>
      <w:r w:rsidR="007D4A4E" w:rsidRPr="009C1DB7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9C1DB7">
        <w:rPr>
          <w:rFonts w:ascii="Arial" w:hAnsi="Arial" w:cs="Arial"/>
          <w:b/>
          <w:sz w:val="24"/>
          <w:szCs w:val="24"/>
        </w:rPr>
        <w:t xml:space="preserve"> </w:t>
      </w:r>
      <w:r w:rsidR="007D4A4E" w:rsidRPr="009C1DB7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9C1DB7" w:rsidRDefault="007D4A4E" w:rsidP="009C1DB7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9C1DB7" w:rsidRDefault="00C01616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Основные м</w:t>
      </w:r>
      <w:r w:rsidR="007D4A4E" w:rsidRPr="009C1DB7">
        <w:rPr>
          <w:rFonts w:ascii="Arial" w:hAnsi="Arial" w:cs="Arial"/>
          <w:sz w:val="24"/>
          <w:szCs w:val="24"/>
        </w:rPr>
        <w:t xml:space="preserve">ероприятия муниципальной программы направлены </w:t>
      </w:r>
      <w:proofErr w:type="gramStart"/>
      <w:r w:rsidR="007D4A4E" w:rsidRPr="009C1DB7">
        <w:rPr>
          <w:rFonts w:ascii="Arial" w:hAnsi="Arial" w:cs="Arial"/>
          <w:sz w:val="24"/>
          <w:szCs w:val="24"/>
        </w:rPr>
        <w:t>на</w:t>
      </w:r>
      <w:proofErr w:type="gramEnd"/>
      <w:r w:rsidR="007D4A4E" w:rsidRPr="009C1DB7">
        <w:rPr>
          <w:rFonts w:ascii="Arial" w:hAnsi="Arial" w:cs="Arial"/>
          <w:sz w:val="24"/>
          <w:szCs w:val="24"/>
        </w:rPr>
        <w:t>: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9C1DB7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9C1DB7">
        <w:rPr>
          <w:rFonts w:ascii="Arial" w:hAnsi="Arial" w:cs="Arial"/>
          <w:sz w:val="24"/>
          <w:szCs w:val="24"/>
        </w:rPr>
        <w:t>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9C1DB7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9C1DB7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9C1DB7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- реализацию мероприятий «Спорт в каждый двор».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9C1DB7">
        <w:rPr>
          <w:rFonts w:ascii="Arial" w:hAnsi="Arial" w:cs="Arial"/>
          <w:sz w:val="24"/>
          <w:szCs w:val="24"/>
        </w:rPr>
        <w:t>городского округа</w:t>
      </w:r>
      <w:r w:rsidRPr="009C1DB7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9C1DB7" w:rsidRDefault="00D50729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9C1DB7" w:rsidRDefault="00E44CE8" w:rsidP="009C1DB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6</w:t>
      </w:r>
      <w:r w:rsidR="00F66964" w:rsidRPr="009C1DB7">
        <w:rPr>
          <w:rFonts w:ascii="Arial" w:hAnsi="Arial" w:cs="Arial"/>
          <w:b/>
          <w:sz w:val="24"/>
          <w:szCs w:val="24"/>
        </w:rPr>
        <w:t xml:space="preserve">. </w:t>
      </w:r>
      <w:r w:rsidR="00D50729" w:rsidRPr="009C1DB7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9C1DB7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9C1DB7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9C1DB7" w:rsidRDefault="00F66964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9C1DB7" w:rsidRDefault="00F66964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Заказчик разрабатывает проект муниципальной программы, либо вносит изменения в </w:t>
      </w:r>
      <w:proofErr w:type="gramStart"/>
      <w:r w:rsidRPr="009C1DB7">
        <w:rPr>
          <w:rFonts w:ascii="Arial" w:hAnsi="Arial" w:cs="Arial"/>
          <w:sz w:val="24"/>
          <w:szCs w:val="24"/>
        </w:rPr>
        <w:t>действующую</w:t>
      </w:r>
      <w:proofErr w:type="gramEnd"/>
      <w:r w:rsidRPr="009C1DB7">
        <w:rPr>
          <w:rFonts w:ascii="Arial" w:hAnsi="Arial" w:cs="Arial"/>
          <w:sz w:val="24"/>
          <w:szCs w:val="24"/>
        </w:rPr>
        <w:t xml:space="preserve"> и направляет в заинтересованные органы админист</w:t>
      </w:r>
      <w:r w:rsidR="00344743" w:rsidRPr="009C1DB7">
        <w:rPr>
          <w:rFonts w:ascii="Arial" w:hAnsi="Arial" w:cs="Arial"/>
          <w:sz w:val="24"/>
          <w:szCs w:val="24"/>
        </w:rPr>
        <w:t>рации городского округа Люберцы</w:t>
      </w:r>
      <w:r w:rsidRPr="009C1DB7">
        <w:rPr>
          <w:rFonts w:ascii="Arial" w:hAnsi="Arial" w:cs="Arial"/>
          <w:sz w:val="24"/>
          <w:szCs w:val="24"/>
        </w:rPr>
        <w:t>.</w:t>
      </w:r>
      <w:r w:rsidR="00BB0E13" w:rsidRPr="009C1DB7">
        <w:rPr>
          <w:rFonts w:ascii="Arial" w:hAnsi="Arial" w:cs="Arial"/>
          <w:sz w:val="24"/>
          <w:szCs w:val="24"/>
        </w:rPr>
        <w:t xml:space="preserve"> 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9C1DB7" w:rsidRDefault="00E44CE8" w:rsidP="009C1DB7">
      <w:pPr>
        <w:pStyle w:val="a7"/>
        <w:ind w:firstLine="708"/>
        <w:jc w:val="center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7</w:t>
      </w:r>
      <w:r w:rsidR="007D4A4E" w:rsidRPr="009C1DB7">
        <w:rPr>
          <w:rFonts w:ascii="Arial" w:hAnsi="Arial" w:cs="Arial"/>
          <w:b/>
        </w:rPr>
        <w:t xml:space="preserve">. </w:t>
      </w:r>
      <w:r w:rsidR="00F66964" w:rsidRPr="009C1DB7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</w:t>
      </w:r>
      <w:proofErr w:type="gramStart"/>
      <w:r w:rsidR="00F66964" w:rsidRPr="009C1DB7">
        <w:rPr>
          <w:rFonts w:ascii="Arial" w:hAnsi="Arial" w:cs="Arial"/>
          <w:b/>
        </w:rPr>
        <w:t>ответственным</w:t>
      </w:r>
      <w:proofErr w:type="gramEnd"/>
      <w:r w:rsidR="00F66964" w:rsidRPr="009C1DB7">
        <w:rPr>
          <w:rFonts w:ascii="Arial" w:hAnsi="Arial" w:cs="Arial"/>
          <w:b/>
        </w:rPr>
        <w:t xml:space="preserve"> за выполнение мероприятия заказчику </w:t>
      </w:r>
      <w:r w:rsidR="00306049" w:rsidRPr="009C1DB7">
        <w:rPr>
          <w:rFonts w:ascii="Arial" w:hAnsi="Arial" w:cs="Arial"/>
          <w:b/>
        </w:rPr>
        <w:t>программы</w:t>
      </w:r>
    </w:p>
    <w:p w:rsidR="00086BC4" w:rsidRPr="009C1DB7" w:rsidRDefault="00086BC4" w:rsidP="009C1DB7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9C1DB7" w:rsidRDefault="007D4A4E" w:rsidP="009C1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9C1DB7">
        <w:rPr>
          <w:rFonts w:ascii="Arial" w:hAnsi="Arial" w:cs="Arial"/>
          <w:sz w:val="24"/>
          <w:szCs w:val="24"/>
        </w:rPr>
        <w:t xml:space="preserve">(подпрограммы) </w:t>
      </w:r>
      <w:r w:rsidRPr="009C1DB7">
        <w:rPr>
          <w:rFonts w:ascii="Arial" w:hAnsi="Arial" w:cs="Arial"/>
          <w:sz w:val="24"/>
          <w:szCs w:val="24"/>
        </w:rPr>
        <w:t>предоставляется</w:t>
      </w:r>
      <w:r w:rsidR="00BB0E13" w:rsidRPr="009C1DB7">
        <w:rPr>
          <w:rFonts w:ascii="Arial" w:hAnsi="Arial" w:cs="Arial"/>
          <w:sz w:val="24"/>
          <w:szCs w:val="24"/>
        </w:rPr>
        <w:t xml:space="preserve"> в сроки и по формам</w:t>
      </w:r>
      <w:r w:rsidRPr="009C1DB7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9C1DB7">
        <w:rPr>
          <w:rFonts w:ascii="Arial" w:hAnsi="Arial" w:cs="Arial"/>
          <w:sz w:val="24"/>
          <w:szCs w:val="24"/>
        </w:rPr>
        <w:t xml:space="preserve"> администрации</w:t>
      </w:r>
      <w:r w:rsidRPr="009C1DB7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9C1DB7">
        <w:rPr>
          <w:rFonts w:ascii="Arial" w:hAnsi="Arial" w:cs="Arial"/>
          <w:sz w:val="24"/>
          <w:szCs w:val="24"/>
        </w:rPr>
        <w:t>20</w:t>
      </w:r>
      <w:r w:rsidRPr="009C1DB7">
        <w:rPr>
          <w:rFonts w:ascii="Arial" w:hAnsi="Arial" w:cs="Arial"/>
          <w:sz w:val="24"/>
          <w:szCs w:val="24"/>
        </w:rPr>
        <w:t>.</w:t>
      </w:r>
      <w:r w:rsidR="0064485E" w:rsidRPr="009C1DB7">
        <w:rPr>
          <w:rFonts w:ascii="Arial" w:hAnsi="Arial" w:cs="Arial"/>
          <w:sz w:val="24"/>
          <w:szCs w:val="24"/>
        </w:rPr>
        <w:t>09</w:t>
      </w:r>
      <w:r w:rsidRPr="009C1DB7">
        <w:rPr>
          <w:rFonts w:ascii="Arial" w:hAnsi="Arial" w:cs="Arial"/>
          <w:sz w:val="24"/>
          <w:szCs w:val="24"/>
        </w:rPr>
        <w:t>.201</w:t>
      </w:r>
      <w:r w:rsidR="0064485E" w:rsidRPr="009C1DB7">
        <w:rPr>
          <w:rFonts w:ascii="Arial" w:hAnsi="Arial" w:cs="Arial"/>
          <w:sz w:val="24"/>
          <w:szCs w:val="24"/>
        </w:rPr>
        <w:t>8</w:t>
      </w:r>
      <w:r w:rsidRPr="009C1DB7">
        <w:rPr>
          <w:rFonts w:ascii="Arial" w:hAnsi="Arial" w:cs="Arial"/>
          <w:sz w:val="24"/>
          <w:szCs w:val="24"/>
        </w:rPr>
        <w:t xml:space="preserve"> № </w:t>
      </w:r>
      <w:r w:rsidR="0064485E" w:rsidRPr="009C1DB7">
        <w:rPr>
          <w:rFonts w:ascii="Arial" w:hAnsi="Arial" w:cs="Arial"/>
          <w:sz w:val="24"/>
          <w:szCs w:val="24"/>
        </w:rPr>
        <w:t>3715</w:t>
      </w:r>
      <w:r w:rsidRPr="009C1DB7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9C1DB7" w:rsidRDefault="007D4A4E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19" w:rsidRPr="009C1DB7" w:rsidRDefault="00252919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2919" w:rsidRPr="009C1DB7" w:rsidRDefault="00252919" w:rsidP="009C1DB7">
      <w:pPr>
        <w:spacing w:after="0" w:line="240" w:lineRule="auto"/>
        <w:rPr>
          <w:rFonts w:ascii="Arial" w:hAnsi="Arial" w:cs="Arial"/>
          <w:sz w:val="24"/>
          <w:szCs w:val="24"/>
        </w:rPr>
        <w:sectPr w:rsidR="00252919" w:rsidRPr="009C1DB7" w:rsidSect="00E50B72">
          <w:headerReference w:type="first" r:id="rId9"/>
          <w:pgSz w:w="11906" w:h="16838"/>
          <w:pgMar w:top="567" w:right="851" w:bottom="851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621"/>
        <w:gridCol w:w="3657"/>
        <w:gridCol w:w="1984"/>
        <w:gridCol w:w="1134"/>
        <w:gridCol w:w="1418"/>
        <w:gridCol w:w="992"/>
        <w:gridCol w:w="851"/>
        <w:gridCol w:w="850"/>
        <w:gridCol w:w="851"/>
        <w:gridCol w:w="850"/>
        <w:gridCol w:w="1266"/>
      </w:tblGrid>
      <w:tr w:rsidR="00252919" w:rsidRPr="009C1DB7" w:rsidTr="009C1DB7">
        <w:trPr>
          <w:trHeight w:val="20"/>
        </w:trPr>
        <w:tc>
          <w:tcPr>
            <w:tcW w:w="144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19" w:rsidRPr="009C1DB7" w:rsidRDefault="00252919" w:rsidP="009C1D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252919" w:rsidRPr="009C1DB7" w:rsidRDefault="00252919" w:rsidP="009C1D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252919" w:rsidRPr="009C1DB7" w:rsidRDefault="00252919" w:rsidP="009C1D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«Спорт»</w:t>
            </w:r>
          </w:p>
          <w:p w:rsidR="00252919" w:rsidRPr="009C1DB7" w:rsidRDefault="0025291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463F4" w:rsidRPr="009C1DB7" w:rsidRDefault="008463F4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Показатели реализации муниципальной программы «Спорт»</w:t>
            </w:r>
          </w:p>
          <w:p w:rsidR="0020492C" w:rsidRPr="009C1DB7" w:rsidRDefault="0020492C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Таблица 1</w:t>
            </w:r>
          </w:p>
        </w:tc>
      </w:tr>
      <w:tr w:rsidR="007173F2" w:rsidRPr="009C1DB7" w:rsidTr="009C1DB7">
        <w:trPr>
          <w:trHeight w:val="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52919" w:rsidRPr="009C1DB7" w:rsidRDefault="0020492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  <w:p w:rsidR="00252919" w:rsidRPr="009C1DB7" w:rsidRDefault="0025291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DA53F8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Показатели </w:t>
            </w:r>
            <w:r w:rsidR="007173F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</w:t>
            </w:r>
            <w:r w:rsidR="00FD3B0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ние на начало реализации Подпрограммы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</w:t>
            </w:r>
            <w:r w:rsidR="0087595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годам реализации</w:t>
            </w:r>
            <w:r w:rsidR="0020492C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19" w:rsidRPr="009C1DB7" w:rsidRDefault="0025291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63041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87E77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E77" w:rsidRPr="009C1DB7" w:rsidRDefault="00387E77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77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17B50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630413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детей и молодежи (возраст 3-29 лет),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70C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муниципальной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70C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70C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6B5A1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года"</w:t>
            </w:r>
            <w:r w:rsidR="005476D3"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 xml:space="preserve">,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89755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A2450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A2450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A2450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3A2450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</w:t>
            </w:r>
            <w:r w:rsidR="00BE185B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54668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 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4668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Эффективность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54668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01,08,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0F55F5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оздоровительных и спортивно-массовых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Показатель муниципальной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4F472B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6B5A1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D167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01,</w:t>
            </w:r>
            <w:r w:rsidR="005476D3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173F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22443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75956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9C1DB7" w:rsidRDefault="0087595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56" w:rsidRPr="009C1DB7" w:rsidRDefault="0087595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2 </w:t>
            </w:r>
            <w:r w:rsidRPr="009C1DB7">
              <w:rPr>
                <w:rFonts w:ascii="Arial" w:hAnsi="Arial" w:cs="Arial"/>
                <w:sz w:val="24"/>
                <w:szCs w:val="24"/>
              </w:rPr>
              <w:t>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9C1DB7" w:rsidRDefault="007173F2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9C1DB7" w:rsidRDefault="00370CD1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F2" w:rsidRPr="009C1DB7" w:rsidRDefault="004F472B" w:rsidP="009C1D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7173F2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75956" w:rsidRPr="009C1DB7" w:rsidTr="009C1DB7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956" w:rsidRPr="009C1DB7" w:rsidRDefault="0087595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56" w:rsidRPr="009C1DB7" w:rsidRDefault="00875956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3. «Подготовка спортивного резерва»</w:t>
            </w:r>
          </w:p>
          <w:p w:rsidR="00875956" w:rsidRPr="009C1DB7" w:rsidRDefault="0087595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370C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Указ ПРФ от 7 мая 2018 г. N 204</w:t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</w:rPr>
              <w:br/>
            </w:r>
            <w:r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"О национальных целях и стратегических задачах развития Российской Федерации на период до 2024 года</w:t>
            </w:r>
            <w:r w:rsidR="005476D3" w:rsidRPr="009C1DB7">
              <w:rPr>
                <w:rFonts w:ascii="Arial" w:hAnsi="Arial" w:cs="Arial"/>
                <w:bCs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2B1E95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040074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Р5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370C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 в общем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количестве лиц, занимающихся в системе спортивных школ олимпийского резерва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2B1E95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391B9C" w:rsidRPr="009C1DB7" w:rsidTr="009C1DB7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387E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F2" w:rsidRPr="009C1DB7" w:rsidRDefault="00370CD1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4F472B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7173F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4A1A9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4A1A9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4A1A9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F2" w:rsidRPr="009C1DB7" w:rsidRDefault="004A1A93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3F2" w:rsidRPr="009C1DB7" w:rsidRDefault="007173F2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9C1DB7" w:rsidRDefault="00AE1E5A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4249" w:rsidRPr="009C1DB7" w:rsidRDefault="000B4249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4249" w:rsidRPr="009C1DB7" w:rsidRDefault="000B4249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9C1DB7" w:rsidRDefault="00BA7EBD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Таблица 2</w:t>
      </w:r>
    </w:p>
    <w:p w:rsidR="00BA7EBD" w:rsidRPr="009C1DB7" w:rsidRDefault="00BA7EBD" w:rsidP="009C1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Взаимосвязь показателей реализации муниципальной программы «Спорт» с целями (задачами), на достижение которых направлен показатель</w:t>
      </w:r>
    </w:p>
    <w:p w:rsidR="00BA7EBD" w:rsidRPr="009C1DB7" w:rsidRDefault="00BA7EBD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9C1DB7" w:rsidRDefault="00BA7EBD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6627"/>
      </w:tblGrid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535301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431" w:type="dxa"/>
            <w:gridSpan w:val="3"/>
          </w:tcPr>
          <w:p w:rsidR="00BA7EBD" w:rsidRPr="009C1DB7" w:rsidRDefault="00B167F4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BA7EBD" w:rsidRPr="009C1DB7">
              <w:rPr>
                <w:rFonts w:ascii="Arial" w:hAnsi="Arial" w:cs="Arial"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9C1DB7" w:rsidRDefault="00BA7EBD" w:rsidP="009C1DB7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лет.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населения муниципального образования  Московской области, занятого в экономике, занимающегося физической культурой и спортом, в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населения, занятого в экономике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BA7EBD" w:rsidRPr="009C1DB7" w:rsidRDefault="00BA7EBD" w:rsidP="009C1D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6627" w:type="dxa"/>
            <w:vAlign w:val="center"/>
          </w:tcPr>
          <w:p w:rsidR="00BA7EBD" w:rsidRPr="009C1DB7" w:rsidRDefault="00BA7EBD" w:rsidP="009C1D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6627" w:type="dxa"/>
            <w:vAlign w:val="center"/>
          </w:tcPr>
          <w:p w:rsidR="00BA7EBD" w:rsidRPr="009C1DB7" w:rsidRDefault="00BA7EBD" w:rsidP="009C1DB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оборудованием. 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доступной 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Доступные спортивные площадки. Доля спортивных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площадок, управляемых в соответствии со стандартом их использования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</w:tr>
      <w:tr w:rsidR="00535301" w:rsidRPr="009C1DB7" w:rsidTr="00875956">
        <w:tc>
          <w:tcPr>
            <w:tcW w:w="1129" w:type="dxa"/>
          </w:tcPr>
          <w:p w:rsidR="00535301" w:rsidRPr="009C1DB7" w:rsidRDefault="00535301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</w:t>
            </w:r>
            <w:r w:rsidR="00B167F4" w:rsidRPr="009C1D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31" w:type="dxa"/>
            <w:gridSpan w:val="3"/>
          </w:tcPr>
          <w:p w:rsidR="00535301" w:rsidRPr="009C1DB7" w:rsidRDefault="00535301" w:rsidP="009C1DB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</w:tr>
      <w:tr w:rsidR="00535301" w:rsidRPr="009C1DB7" w:rsidTr="00875956">
        <w:tc>
          <w:tcPr>
            <w:tcW w:w="1129" w:type="dxa"/>
          </w:tcPr>
          <w:p w:rsidR="00535301" w:rsidRPr="009C1DB7" w:rsidRDefault="00535301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</w:t>
            </w:r>
            <w:r w:rsidR="00B167F4" w:rsidRPr="009C1D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31" w:type="dxa"/>
            <w:gridSpan w:val="3"/>
          </w:tcPr>
          <w:p w:rsidR="00535301" w:rsidRPr="009C1DB7" w:rsidRDefault="00535301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жителям городского округа Люберцы</w:t>
            </w: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обеспечение 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подготовки спортивного резерва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занимающихся по программам спортивной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</w:tr>
      <w:tr w:rsidR="00BA7EBD" w:rsidRPr="009C1DB7" w:rsidTr="00BA7EBD">
        <w:tc>
          <w:tcPr>
            <w:tcW w:w="1129" w:type="dxa"/>
          </w:tcPr>
          <w:p w:rsidR="00BA7EBD" w:rsidRPr="009C1DB7" w:rsidRDefault="00BA7EBD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119" w:type="dxa"/>
            <w:vMerge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6627" w:type="dxa"/>
          </w:tcPr>
          <w:p w:rsidR="00BA7EBD" w:rsidRPr="009C1DB7" w:rsidRDefault="00BA7EBD" w:rsidP="009C1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</w:tr>
    </w:tbl>
    <w:p w:rsidR="00BA7EBD" w:rsidRPr="009C1DB7" w:rsidRDefault="00BA7EBD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7EBD" w:rsidRPr="009C1DB7" w:rsidRDefault="00BA7EBD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9C1DB7" w:rsidRDefault="005E4FE4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Приложение № 2</w:t>
      </w:r>
    </w:p>
    <w:p w:rsidR="005E4FE4" w:rsidRPr="009C1DB7" w:rsidRDefault="005E4FE4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9C1DB7" w:rsidRDefault="005E4FE4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«Спорт»</w:t>
      </w:r>
    </w:p>
    <w:p w:rsidR="00AE1E5A" w:rsidRPr="009C1DB7" w:rsidRDefault="00AE1E5A" w:rsidP="009C1D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9C1DB7" w:rsidRDefault="005E4FE4" w:rsidP="009C1D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Методика расчета</w:t>
      </w:r>
      <w:r w:rsidR="00BC432F" w:rsidRPr="009C1DB7">
        <w:rPr>
          <w:rFonts w:ascii="Arial" w:hAnsi="Arial" w:cs="Arial"/>
          <w:b/>
          <w:sz w:val="24"/>
          <w:szCs w:val="24"/>
        </w:rPr>
        <w:t xml:space="preserve"> значений </w:t>
      </w:r>
      <w:r w:rsidRPr="009C1DB7">
        <w:rPr>
          <w:rFonts w:ascii="Arial" w:hAnsi="Arial" w:cs="Arial"/>
          <w:b/>
          <w:sz w:val="24"/>
          <w:szCs w:val="24"/>
        </w:rPr>
        <w:t xml:space="preserve">показателей </w:t>
      </w:r>
      <w:r w:rsidR="00BC432F" w:rsidRPr="009C1DB7">
        <w:rPr>
          <w:rFonts w:ascii="Arial" w:hAnsi="Arial" w:cs="Arial"/>
          <w:b/>
          <w:sz w:val="24"/>
          <w:szCs w:val="24"/>
        </w:rPr>
        <w:t xml:space="preserve">реализации </w:t>
      </w:r>
      <w:r w:rsidRPr="009C1DB7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BC432F" w:rsidRPr="009C1DB7">
        <w:rPr>
          <w:rFonts w:ascii="Arial" w:hAnsi="Arial" w:cs="Arial"/>
          <w:b/>
          <w:sz w:val="24"/>
          <w:szCs w:val="24"/>
        </w:rPr>
        <w:t xml:space="preserve"> (подпрограммы)</w:t>
      </w:r>
      <w:r w:rsidRPr="009C1DB7">
        <w:rPr>
          <w:rFonts w:ascii="Arial" w:hAnsi="Arial" w:cs="Arial"/>
          <w:b/>
          <w:sz w:val="24"/>
          <w:szCs w:val="24"/>
        </w:rPr>
        <w:t xml:space="preserve"> «Спорт»</w:t>
      </w:r>
    </w:p>
    <w:p w:rsidR="00AE1E5A" w:rsidRPr="009C1DB7" w:rsidRDefault="00AE1E5A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2634"/>
        <w:gridCol w:w="1423"/>
        <w:gridCol w:w="3716"/>
        <w:gridCol w:w="4287"/>
        <w:gridCol w:w="2042"/>
      </w:tblGrid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57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0915" w:rsidRPr="009C1DB7" w:rsidTr="009C1DB7">
        <w:trPr>
          <w:trHeight w:val="20"/>
        </w:trPr>
        <w:tc>
          <w:tcPr>
            <w:tcW w:w="0" w:type="auto"/>
          </w:tcPr>
          <w:p w:rsidR="00C30915" w:rsidRPr="009C1DB7" w:rsidRDefault="00C30915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1" w:type="dxa"/>
            <w:gridSpan w:val="5"/>
          </w:tcPr>
          <w:p w:rsidR="00C30915" w:rsidRPr="009C1DB7" w:rsidRDefault="00C30915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1 «Развитие физической культуры и спорта»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возрасте 3-79 лет.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Чн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)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 – 79 лет по данным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Федеральной службы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инистерством спорта Российской Федерации федерального статистического наблюдения в сфере физической культуры 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Значение показателей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 xml:space="preserve"> / Д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о x 100%,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статистики, отражаемым в форме статистической отчетности № 1-ФК;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населения муниципального образования 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2325" w:type="dxa"/>
            <w:vAlign w:val="center"/>
          </w:tcPr>
          <w:p w:rsidR="00254D77" w:rsidRPr="009C1DB7" w:rsidRDefault="00254D77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проведенных физкультурных и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спортивно-массовых мероприятий среди лиц с ограниченными возможностями</w:t>
            </w:r>
          </w:p>
        </w:tc>
        <w:tc>
          <w:tcPr>
            <w:tcW w:w="1240" w:type="dxa"/>
            <w:vAlign w:val="center"/>
          </w:tcPr>
          <w:p w:rsidR="00254D77" w:rsidRPr="009C1DB7" w:rsidRDefault="00254D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 и спортивно-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массовых мероприятий среди лиц с ограниченными возможностями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официальных физкультурных мероприятий и спортивных мероприятий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325" w:type="dxa"/>
            <w:vAlign w:val="center"/>
          </w:tcPr>
          <w:p w:rsidR="00254D77" w:rsidRPr="009C1DB7" w:rsidRDefault="00254D77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240" w:type="dxa"/>
            <w:vAlign w:val="center"/>
          </w:tcPr>
          <w:p w:rsidR="00254D77" w:rsidRPr="009C1DB7" w:rsidRDefault="00254D77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и спортивно-массовых мероприятий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325" w:type="dxa"/>
            <w:vAlign w:val="center"/>
          </w:tcPr>
          <w:p w:rsidR="00254D77" w:rsidRPr="009C1DB7" w:rsidRDefault="00254D77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1240" w:type="dxa"/>
            <w:vAlign w:val="center"/>
          </w:tcPr>
          <w:p w:rsidR="00254D77" w:rsidRPr="009C1DB7" w:rsidRDefault="004F472B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 мероприятий на дворовых территориях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оборудованием. 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Км = 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оборудованием.</w:t>
            </w:r>
            <w:r w:rsidR="006445E9" w:rsidRPr="009C1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показателя не предусмотрено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Куск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скейт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-парков в муниципальных образованиях Московской области</w:t>
            </w:r>
            <w:proofErr w:type="gramEnd"/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254D77" w:rsidRPr="009C1DB7" w:rsidRDefault="006445E9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2021</w:t>
            </w:r>
            <w:r w:rsidR="00C30915" w:rsidRPr="009C1DB7">
              <w:rPr>
                <w:rFonts w:ascii="Arial" w:hAnsi="Arial" w:cs="Arial"/>
                <w:sz w:val="24"/>
                <w:szCs w:val="24"/>
              </w:rPr>
              <w:t>, 2024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детей 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Мониторинг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 xml:space="preserve"> её заполнению для организации 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– женщины; 60-79 лет – мужчины) по данным Федеральной службы государственной статистики 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 xml:space="preserve"> её заполнению для организации 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полнению для организации М</w:t>
            </w:r>
            <w:r w:rsidRPr="009C1DB7">
              <w:rPr>
                <w:rFonts w:ascii="Arial" w:hAnsi="Arial" w:cs="Arial"/>
                <w:sz w:val="24"/>
                <w:szCs w:val="24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57" w:type="dxa"/>
          </w:tcPr>
          <w:p w:rsidR="00254D77" w:rsidRPr="009C1DB7" w:rsidRDefault="00974642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2B1E95" w:rsidRPr="009C1DB7">
              <w:rPr>
                <w:rFonts w:ascii="Arial" w:hAnsi="Arial" w:cs="Arial"/>
                <w:sz w:val="24"/>
                <w:szCs w:val="24"/>
              </w:rPr>
              <w:t>27.01.2021 №23-6-П</w:t>
            </w:r>
          </w:p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Протокол рабочей группы по оценке обоснованности предоставления информации по значению показателя «Доля спортивных площадок, управляемых в соответствии со стандартом их использования»</w:t>
            </w:r>
          </w:p>
        </w:tc>
        <w:tc>
          <w:tcPr>
            <w:tcW w:w="1757" w:type="dxa"/>
          </w:tcPr>
          <w:p w:rsidR="00254D77" w:rsidRPr="009C1DB7" w:rsidRDefault="00974642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E5CB5" w:rsidRPr="009C1DB7" w:rsidTr="009C1DB7">
        <w:trPr>
          <w:trHeight w:val="20"/>
        </w:trPr>
        <w:tc>
          <w:tcPr>
            <w:tcW w:w="0" w:type="auto"/>
          </w:tcPr>
          <w:p w:rsidR="002E5CB5" w:rsidRPr="009C1DB7" w:rsidRDefault="002E5CB5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1" w:type="dxa"/>
            <w:gridSpan w:val="5"/>
          </w:tcPr>
          <w:p w:rsidR="002E5CB5" w:rsidRPr="009C1DB7" w:rsidRDefault="002E5CB5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тренировочных площадок после завершения мероприятий, приведённых в соответствие с требованиями, установленными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национальными стандартами Российской Федерации;</w:t>
            </w:r>
          </w:p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«Спорт Подмосковья»)</w:t>
            </w:r>
          </w:p>
        </w:tc>
        <w:tc>
          <w:tcPr>
            <w:tcW w:w="1757" w:type="dxa"/>
          </w:tcPr>
          <w:p w:rsidR="00254D77" w:rsidRPr="009C1DB7" w:rsidRDefault="00974642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показателя не предусмотрено</w:t>
            </w:r>
          </w:p>
        </w:tc>
      </w:tr>
      <w:tr w:rsidR="004F22BF" w:rsidRPr="009C1DB7" w:rsidTr="009C1DB7">
        <w:trPr>
          <w:trHeight w:val="20"/>
        </w:trPr>
        <w:tc>
          <w:tcPr>
            <w:tcW w:w="0" w:type="auto"/>
          </w:tcPr>
          <w:p w:rsidR="004F22BF" w:rsidRPr="009C1DB7" w:rsidRDefault="004F22BF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1" w:type="dxa"/>
            <w:gridSpan w:val="5"/>
          </w:tcPr>
          <w:p w:rsidR="004F22BF" w:rsidRPr="009C1DB7" w:rsidRDefault="004F22BF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Подпрограмма 3 «Подготовка спортивного резерва»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  <w:proofErr w:type="gramEnd"/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общая численность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C1DB7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Ср</w:t>
            </w: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 xml:space="preserve"> / С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C1DB7">
              <w:rPr>
                <w:rFonts w:ascii="Arial" w:hAnsi="Arial" w:cs="Arial"/>
                <w:sz w:val="24"/>
                <w:szCs w:val="24"/>
              </w:rPr>
              <w:br/>
              <w:t>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Мониторинг показателя не осуществляется с 01.01.2021 г.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резерва</w:t>
            </w:r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</w:t>
            </w:r>
            <w:r w:rsidRPr="009C1DB7">
              <w:rPr>
                <w:rFonts w:ascii="Arial" w:hAnsi="Arial" w:cs="Arial"/>
                <w:sz w:val="24"/>
                <w:szCs w:val="24"/>
              </w:rPr>
              <w:br/>
              <w:t xml:space="preserve">за деятельностью организаций, осуществляющих спортивную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254D77" w:rsidRPr="009C1DB7" w:rsidRDefault="008F0F65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  <w:proofErr w:type="gramEnd"/>
          </w:p>
        </w:tc>
        <w:tc>
          <w:tcPr>
            <w:tcW w:w="1240" w:type="dxa"/>
          </w:tcPr>
          <w:p w:rsidR="00254D77" w:rsidRPr="009C1DB7" w:rsidRDefault="000B4249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П</w:t>
            </w:r>
            <w:r w:rsidR="00254D77" w:rsidRPr="009C1DB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C1DB7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C1DB7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осуществляющим спортивную подготовку»</w:t>
            </w:r>
            <w:proofErr w:type="gramEnd"/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5-ФК (утверждена приказом Росстата от 17.08.2020 № 467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57" w:type="dxa"/>
          </w:tcPr>
          <w:p w:rsidR="00254D77" w:rsidRPr="009C1DB7" w:rsidRDefault="008F0F65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254D77" w:rsidRPr="009C1DB7" w:rsidTr="009C1DB7">
        <w:trPr>
          <w:trHeight w:val="20"/>
        </w:trPr>
        <w:tc>
          <w:tcPr>
            <w:tcW w:w="0" w:type="auto"/>
          </w:tcPr>
          <w:p w:rsidR="00254D77" w:rsidRPr="009C1DB7" w:rsidRDefault="00254D77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325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240" w:type="dxa"/>
          </w:tcPr>
          <w:p w:rsidR="00254D77" w:rsidRPr="009C1DB7" w:rsidRDefault="004F472B" w:rsidP="009C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909" w:type="dxa"/>
          </w:tcPr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254D77" w:rsidRPr="009C1DB7" w:rsidRDefault="00254D77" w:rsidP="009C1DB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4710" w:type="dxa"/>
          </w:tcPr>
          <w:p w:rsidR="00254D77" w:rsidRPr="009C1DB7" w:rsidRDefault="00254D77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757" w:type="dxa"/>
          </w:tcPr>
          <w:p w:rsidR="00254D77" w:rsidRPr="009C1DB7" w:rsidRDefault="004A1A93" w:rsidP="009C1D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Исключен из мониторинга с 01.01. 2021 г.</w:t>
            </w:r>
          </w:p>
        </w:tc>
      </w:tr>
    </w:tbl>
    <w:p w:rsidR="00254D77" w:rsidRPr="009C1DB7" w:rsidRDefault="00254D77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4D77" w:rsidRPr="009C1DB7" w:rsidRDefault="00254D77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9C1DB7" w:rsidRDefault="008D299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Прил</w:t>
      </w:r>
      <w:r w:rsidR="005E4FE4" w:rsidRPr="009C1DB7">
        <w:rPr>
          <w:rFonts w:ascii="Arial" w:hAnsi="Arial" w:cs="Arial"/>
          <w:sz w:val="24"/>
          <w:szCs w:val="24"/>
        </w:rPr>
        <w:t xml:space="preserve">ожение № </w:t>
      </w:r>
      <w:r w:rsidR="00A5152B" w:rsidRPr="009C1DB7">
        <w:rPr>
          <w:rFonts w:ascii="Arial" w:hAnsi="Arial" w:cs="Arial"/>
          <w:sz w:val="24"/>
          <w:szCs w:val="24"/>
        </w:rPr>
        <w:t>3</w:t>
      </w:r>
      <w:r w:rsidR="002851FC" w:rsidRPr="009C1DB7">
        <w:rPr>
          <w:rFonts w:ascii="Arial" w:hAnsi="Arial" w:cs="Arial"/>
          <w:sz w:val="24"/>
          <w:szCs w:val="24"/>
        </w:rPr>
        <w:t xml:space="preserve"> </w:t>
      </w:r>
    </w:p>
    <w:p w:rsidR="002851FC" w:rsidRPr="009C1DB7" w:rsidRDefault="00C92F92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к</w:t>
      </w:r>
      <w:r w:rsidR="002851FC" w:rsidRPr="009C1DB7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9C1DB7" w:rsidRDefault="002851FC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«Спорт</w:t>
      </w:r>
      <w:r w:rsidR="00BF6550" w:rsidRPr="009C1DB7">
        <w:rPr>
          <w:rFonts w:ascii="Arial" w:hAnsi="Arial" w:cs="Arial"/>
          <w:sz w:val="24"/>
          <w:szCs w:val="24"/>
        </w:rPr>
        <w:t>»</w:t>
      </w:r>
    </w:p>
    <w:p w:rsidR="00460078" w:rsidRPr="009C1DB7" w:rsidRDefault="00460078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Паспорт подпрограммы</w:t>
      </w:r>
      <w:r w:rsidR="00451A5C" w:rsidRPr="009C1DB7">
        <w:rPr>
          <w:rFonts w:ascii="Arial" w:hAnsi="Arial" w:cs="Arial"/>
          <w:sz w:val="24"/>
          <w:szCs w:val="24"/>
        </w:rPr>
        <w:t xml:space="preserve"> 1.</w:t>
      </w:r>
      <w:r w:rsidRPr="009C1DB7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009"/>
        <w:gridCol w:w="2144"/>
        <w:gridCol w:w="1418"/>
        <w:gridCol w:w="1418"/>
        <w:gridCol w:w="1418"/>
        <w:gridCol w:w="1418"/>
        <w:gridCol w:w="1418"/>
        <w:gridCol w:w="1418"/>
      </w:tblGrid>
      <w:tr w:rsidR="00283EB6" w:rsidRPr="009C1DB7" w:rsidTr="00F249F9">
        <w:tc>
          <w:tcPr>
            <w:tcW w:w="1803" w:type="dxa"/>
          </w:tcPr>
          <w:p w:rsidR="00283EB6" w:rsidRPr="009C1DB7" w:rsidRDefault="00283EB6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Муниципальный заказчик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</w:tcPr>
          <w:p w:rsidR="00283EB6" w:rsidRPr="009C1DB7" w:rsidRDefault="00BB0E13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9C1DB7" w:rsidTr="00F249F9">
        <w:tc>
          <w:tcPr>
            <w:tcW w:w="1803" w:type="dxa"/>
            <w:vMerge w:val="restart"/>
          </w:tcPr>
          <w:p w:rsidR="00BB0E13" w:rsidRPr="009C1DB7" w:rsidRDefault="00BB0E13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28" w:type="dxa"/>
            <w:vMerge w:val="restart"/>
          </w:tcPr>
          <w:p w:rsidR="00BB0E13" w:rsidRPr="009C1DB7" w:rsidRDefault="00BB0E13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BB0E13" w:rsidRPr="009C1DB7" w:rsidRDefault="00BB0E13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:rsidR="00BB0E13" w:rsidRPr="009C1DB7" w:rsidRDefault="00BB0E13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9C1DB7" w:rsidTr="00F249F9">
        <w:tc>
          <w:tcPr>
            <w:tcW w:w="1803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F249F9" w:rsidRPr="009C1DB7" w:rsidTr="00F249F9">
        <w:tc>
          <w:tcPr>
            <w:tcW w:w="1803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410" w:type="dxa"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F249F9" w:rsidRPr="009C1DB7" w:rsidRDefault="009B75CC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850 955,60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275" w:type="dxa"/>
          </w:tcPr>
          <w:p w:rsidR="00F249F9" w:rsidRPr="009C1DB7" w:rsidRDefault="0031694F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214 010,40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9C1DB7" w:rsidRDefault="009B75CC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166 247,19</w:t>
            </w:r>
          </w:p>
        </w:tc>
      </w:tr>
      <w:tr w:rsidR="00F249F9" w:rsidRPr="009C1DB7" w:rsidTr="00F249F9">
        <w:tc>
          <w:tcPr>
            <w:tcW w:w="1803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5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249F9" w:rsidRPr="009C1DB7" w:rsidTr="00F249F9">
        <w:tc>
          <w:tcPr>
            <w:tcW w:w="1803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9F9" w:rsidRPr="009C1DB7" w:rsidRDefault="009B75CC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38 417,93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275" w:type="dxa"/>
          </w:tcPr>
          <w:p w:rsidR="00F249F9" w:rsidRPr="009C1DB7" w:rsidRDefault="00F249F9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25 880,00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249F9" w:rsidRPr="009C1DB7" w:rsidRDefault="009B75CC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11 646,00</w:t>
            </w:r>
          </w:p>
        </w:tc>
      </w:tr>
      <w:tr w:rsidR="00F249F9" w:rsidRPr="009C1DB7" w:rsidTr="00F249F9">
        <w:tc>
          <w:tcPr>
            <w:tcW w:w="1803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249F9" w:rsidRPr="009C1DB7" w:rsidRDefault="009B75CC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809 861,94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275" w:type="dxa"/>
          </w:tcPr>
          <w:p w:rsidR="00F249F9" w:rsidRPr="009C1DB7" w:rsidRDefault="0031694F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188 130,40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240" w:type="dxa"/>
          </w:tcPr>
          <w:p w:rsidR="00F249F9" w:rsidRPr="009C1DB7" w:rsidRDefault="009B75CC" w:rsidP="009C1DB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</w:tr>
    </w:tbl>
    <w:p w:rsidR="00694578" w:rsidRPr="009C1DB7" w:rsidRDefault="00694578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078" w:rsidRPr="009C1DB7" w:rsidRDefault="00BB0E13" w:rsidP="009C1D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="0014248D" w:rsidRPr="009C1DB7">
        <w:rPr>
          <w:rFonts w:ascii="Arial" w:hAnsi="Arial" w:cs="Arial"/>
          <w:b/>
          <w:sz w:val="24"/>
          <w:szCs w:val="24"/>
        </w:rPr>
        <w:t>проблем, решаемых посредством мероприятий</w:t>
      </w:r>
    </w:p>
    <w:p w:rsidR="00BB0E13" w:rsidRPr="009C1DB7" w:rsidRDefault="00BB0E13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Подпрограмма 1. «Развитие физической культуры и спорта» </w:t>
      </w:r>
      <w:proofErr w:type="gramStart"/>
      <w:r w:rsidRPr="009C1DB7">
        <w:rPr>
          <w:rFonts w:ascii="Arial" w:hAnsi="Arial" w:cs="Arial"/>
        </w:rPr>
        <w:t>направлена</w:t>
      </w:r>
      <w:proofErr w:type="gramEnd"/>
      <w:r w:rsidRPr="009C1DB7">
        <w:rPr>
          <w:rFonts w:ascii="Arial" w:hAnsi="Arial" w:cs="Arial"/>
        </w:rPr>
        <w:t xml:space="preserve">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9C1DB7">
        <w:rPr>
          <w:rFonts w:ascii="Arial" w:hAnsi="Arial" w:cs="Arial"/>
        </w:rPr>
        <w:t>Обеспечение о</w:t>
      </w:r>
      <w:r w:rsidRPr="009C1DB7">
        <w:rPr>
          <w:rFonts w:ascii="Arial" w:hAnsi="Arial" w:cs="Arial"/>
        </w:rPr>
        <w:t>рганизаци</w:t>
      </w:r>
      <w:r w:rsidR="00A7193E" w:rsidRPr="009C1DB7">
        <w:rPr>
          <w:rFonts w:ascii="Arial" w:hAnsi="Arial" w:cs="Arial"/>
        </w:rPr>
        <w:t>и</w:t>
      </w:r>
      <w:r w:rsidRPr="009C1DB7">
        <w:rPr>
          <w:rFonts w:ascii="Arial" w:hAnsi="Arial" w:cs="Arial"/>
        </w:rPr>
        <w:t xml:space="preserve"> и проведени</w:t>
      </w:r>
      <w:r w:rsidR="00A7193E" w:rsidRPr="009C1DB7">
        <w:rPr>
          <w:rFonts w:ascii="Arial" w:hAnsi="Arial" w:cs="Arial"/>
        </w:rPr>
        <w:t>я</w:t>
      </w:r>
      <w:r w:rsidRPr="009C1DB7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9C1DB7">
        <w:rPr>
          <w:rFonts w:ascii="Arial" w:hAnsi="Arial" w:cs="Arial"/>
        </w:rPr>
        <w:t xml:space="preserve"> согласно, календарному плану.</w:t>
      </w: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C1DB7" w:rsidRDefault="0014248D" w:rsidP="009C1DB7">
      <w:pPr>
        <w:pStyle w:val="a7"/>
        <w:jc w:val="both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</w:pPr>
    </w:p>
    <w:p w:rsidR="00934710" w:rsidRPr="009C1DB7" w:rsidRDefault="00934710" w:rsidP="009C1DB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9C1DB7">
        <w:rPr>
          <w:rFonts w:ascii="Arial" w:hAnsi="Arial" w:cs="Arial"/>
          <w:kern w:val="3"/>
          <w:sz w:val="24"/>
          <w:szCs w:val="24"/>
        </w:rPr>
        <w:t>Создание условий для систематических занятий физической культурой и спортом, пропаганда физической культуры и спорта, укрепление спортивной инфраструктуры городского округа Люберцы</w:t>
      </w:r>
      <w:r w:rsidR="0088247A" w:rsidRPr="009C1DB7">
        <w:rPr>
          <w:rFonts w:ascii="Arial" w:hAnsi="Arial" w:cs="Arial"/>
          <w:kern w:val="3"/>
          <w:sz w:val="24"/>
          <w:szCs w:val="24"/>
        </w:rPr>
        <w:t>, внедрение новых форм работы, увеличение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</w:p>
    <w:p w:rsidR="003D4A77" w:rsidRPr="009C1DB7" w:rsidRDefault="009C1DB7" w:rsidP="009C1DB7">
      <w:pPr>
        <w:pStyle w:val="a7"/>
        <w:tabs>
          <w:tab w:val="left" w:pos="338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</w:pP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  <w:sectPr w:rsidR="003D4A77" w:rsidRPr="009C1DB7" w:rsidSect="001014BB">
          <w:headerReference w:type="first" r:id="rId10"/>
          <w:pgSz w:w="16838" w:h="11906" w:orient="landscape"/>
          <w:pgMar w:top="851" w:right="1134" w:bottom="567" w:left="1134" w:header="567" w:footer="567" w:gutter="0"/>
          <w:cols w:space="720"/>
          <w:noEndnote/>
          <w:titlePg/>
          <w:docGrid w:linePitch="299"/>
        </w:sectPr>
      </w:pPr>
    </w:p>
    <w:p w:rsidR="003D4A77" w:rsidRPr="009C1DB7" w:rsidRDefault="003D4A77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lastRenderedPageBreak/>
        <w:t>Перечень мероприятий подпрограммы 1. «Развитие физической культуры и спорта»</w:t>
      </w:r>
    </w:p>
    <w:p w:rsidR="0031694F" w:rsidRPr="009C1DB7" w:rsidRDefault="0031694F" w:rsidP="009C1DB7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33"/>
        <w:gridCol w:w="1002"/>
        <w:gridCol w:w="1276"/>
        <w:gridCol w:w="1285"/>
        <w:gridCol w:w="1134"/>
        <w:gridCol w:w="1134"/>
        <w:gridCol w:w="1091"/>
        <w:gridCol w:w="1177"/>
        <w:gridCol w:w="1134"/>
        <w:gridCol w:w="1417"/>
        <w:gridCol w:w="2259"/>
      </w:tblGrid>
      <w:tr w:rsidR="004B6D31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9B75CC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программы/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  <w:r w:rsidR="00A5477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программы/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Результаты выполнения </w:t>
            </w:r>
            <w:r w:rsidR="00A5477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4F" w:rsidRPr="009C1DB7" w:rsidRDefault="00A5477E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P5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Федеральный проект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 - норма жизни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3F06A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38 417,93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22 378,84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P5.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Оснащение объектов спортивной 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Выполнены предусмотренные мероприятия в рамках реализации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Федерального проекта "Спорт-норма жизни"</w:t>
            </w: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1 904,84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P5.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25 880,00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D31" w:rsidRPr="009C1DB7" w:rsidRDefault="004B6D31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11 646,00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14 120,00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6 354,00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D31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D31" w:rsidRPr="009C1DB7" w:rsidRDefault="004B6D31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6D31" w:rsidRPr="009C1DB7" w:rsidRDefault="004B6D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Обеспечение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3F06A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едерального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условий для развития на территории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физической культурой, школьного спорта и массового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787 483,10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174 010,40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787 483,10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168 731,13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174 010,40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148 247,19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A5477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3F06A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734 865,34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156 965,00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734 865,34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156 003,77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156 965,00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140 632,19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A5477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Обеспечение</w:t>
            </w:r>
            <w:r w:rsidR="00010A0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выполнения муниципального задания муниципальным учреждением "Дирекция спортивных сооружений"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Выполнение муниципального задания на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350 548,07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75 835,51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350 548,07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75 835,51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68 684,69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повышения эффективности работы учреждения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377 040,60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75 353,55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377 040,60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85 844,55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75 353,55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71 947,50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Приобретение мебели,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01.01.2020 -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Проведены необходимые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Проведение ремонтных работ в учреждениях физической культуры и спорта (кроме спортивных школ)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.5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Развитие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спортивной инфраструктуры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Люберцы на земельных участках по адресам: Московская область, р-н Люберецкий,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Октябрьский, ул. Текстильщиков, дом 1, кадастровый номер: 50:22:0020102:17; Московская область, г. Люберцы, п. Калинина, напротив д. 40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="003F06A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Оформленные в установленном порядке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земельные участки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.1.6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Оснащение техническими средствами охраны для обеспечения безопасности объектов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974C3C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4 658,09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3 222,14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.1.7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Содержание земельных участков, переданных в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оперативное управление муниципальным учреждениям в области физической культуры и спорта (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Кореневский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карьер, два участка п. Октябрьский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два участка п. Калинина)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3F06AE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Реализованы мероприятия по содержанию земельных участков.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.1.8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Приобретение и установка 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блок-контейнеров</w:t>
            </w:r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учреждений физической культуры и спорта (кроме спортивных школ)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01.03.2021 - 31.12.2024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блок-контейнеры на объектах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Капитальный ремонт,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едерального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Проведены предусмотренные ремонтные работы и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в учреждениях физической культуры и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10 789,10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7 266,78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10 789,10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3 522,32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7 266,78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693B5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641A52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Техническое оснащение (переоснащение) объектов физической культуры и спорта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Проведены мероприятия по реконструкции спортивных объектов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3 240,00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641A52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Развитие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Кореневского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карьера для спортивной,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кадастровый номер 50:22:0000000:105149. Земельный участок по адресу: Люберецкий район,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г.п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Красково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Озерная</w:t>
            </w:r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 кадастровый номер 50:22:0060607:4180.Выполнение работ по устройству спортивной базы для занятий греблей на байдарке.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Проведены мероприятия по устройству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спортивной базы для занятий греблей на байдарках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Благоустройство территории ФОК "Люберецкий", ремонт покрытия прилегающей территории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Проведение ремонтных работ спортивных площадок на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территории учреждений физической культуры и спорта (кроме спортивных школ)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Проведены необходимые процедуры и осуществлена покупка мебели, оборудования и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материальных запасов для учреждений физической культуры и спорта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.2.5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Выполнение работ по инженерно-гидрометеорологическим 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00:105149; 50:22:0060607:4201; 50:22:0060607:4180 (прибрежная зона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Кореневского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карьера)» 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23.07.2020 - 31.12.2024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Оформленные в установленном порядке соответствующие документы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Выполнение работ по поставке, установке и замене ограждений на спортивных объектах 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установка ограждений на спортивных объектах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.2.7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Выполнение работ по демонтажу (сносу) зданий и сооружений, находящихся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собственности или в оперативном управлении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01.03.2021 - 31.12.2024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Здания демонтированы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954,78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.2.8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Оказание услуг по строительному 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</w:t>
            </w:r>
            <w:r w:rsidR="0082279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.202</w:t>
            </w:r>
            <w:r w:rsidR="0082279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Оказаны услуги по строительному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выполнением работ по устройству спортивных сооружений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Организация и проведение официальных физкультурно-оздоровительных и спортивных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Проведены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физкультурно-оздоровительных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в соответствии с  календарным планом.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41 828,66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9 778,62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41 828,66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9 205,04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9 778,62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7 615,00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Организация и проведение физкультурно-оздоровительных мероприятий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физкультурно-оздоровительных мероприятий в соответствии с  календарным планом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2 341,00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Организация и проведение спортивно-массовых мероприятий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Люберцы (по видам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спорта)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Проведение официальных спортивно-массовых мероприятий на территории городского округа Люберцы, в соответствии с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календарным планом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3 674,00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 Организация и проведение физкультурно-оздоровительных мероприятий на дворовых территориях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официальных спортивно-массовых мероприятий на дворовых территориях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1 067,90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Обеспечение участия в соревнованиях, организация и проведение физкультурно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-оздоровительных и спортивных мероприятий для учащихся образовательных учреждений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Участие спортсменов и сборных команд 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 в физкультурно-оздоровительных мероприятиях и соревнованиях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.3.5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официальных физкультурных и спортивно-массовых мероприятий среди лиц с ограниченными во</w:t>
            </w:r>
            <w:r w:rsidR="004B6D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змо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жностями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187,10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.3.6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 Обеспечение участия спортсменов и сборных команд </w:t>
            </w:r>
            <w:proofErr w:type="spell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Люберцы в региональных, 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Участия спортсменов и сборных команд 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Люберцы в региональных, международных и Всероссийских соревнованиях и физкультурно-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оздоровительных соревнованиях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8E2EF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.3.7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F87F0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Участия в соревнованиях  и проведение физкультурно-оздоровительных и спортивных мероприятий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1 334,62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1 663,62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Модернизация и материально-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01.10.2020 - 31.12.2024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Проведен капитальный ремонт спортивного объекта, расположенного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 территории городского округа Люберцы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  <w:r w:rsidR="008E2EF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01.10.2020 - 31.12.2024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94F" w:rsidRPr="009C1DB7" w:rsidRDefault="003F06AE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31694F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 капитальный ремонт спортивного объекта, расположенного на территории городского округа Люберцы</w:t>
            </w: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359D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359D" w:rsidRPr="009C1DB7" w:rsidRDefault="00FE359D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59D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B75CC" w:rsidRPr="009C1DB7" w:rsidTr="009C1DB7">
        <w:trPr>
          <w:trHeight w:val="20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94F" w:rsidRPr="009C1DB7" w:rsidRDefault="0031694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94F" w:rsidRPr="009C1DB7" w:rsidRDefault="0031694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322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 ПО ПРОГРАММЕ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(ПОДПРОГРАММЕ)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850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174 203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214 010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148 247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148 247,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166 247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B3A5F" w:rsidRPr="009C1DB7" w:rsidTr="009C1DB7">
        <w:trPr>
          <w:trHeight w:val="20"/>
        </w:trPr>
        <w:tc>
          <w:tcPr>
            <w:tcW w:w="32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32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38 417,93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25 880,00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11 646,00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32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809 861,94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188 130,40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5F" w:rsidRPr="009C1DB7" w:rsidRDefault="008B3A5F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154 601,19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E2EFD" w:rsidRPr="009C1DB7" w:rsidRDefault="008E2EFD" w:rsidP="009C1DB7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9C1DB7" w:rsidRDefault="002851FC" w:rsidP="009C1DB7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</w:t>
      </w:r>
      <w:r w:rsidR="0030069B" w:rsidRPr="009C1DB7">
        <w:rPr>
          <w:rFonts w:ascii="Arial" w:hAnsi="Arial" w:cs="Arial"/>
          <w:sz w:val="24"/>
          <w:szCs w:val="24"/>
        </w:rPr>
        <w:t>р</w:t>
      </w:r>
      <w:r w:rsidRPr="009C1DB7">
        <w:rPr>
          <w:rFonts w:ascii="Arial" w:hAnsi="Arial" w:cs="Arial"/>
          <w:sz w:val="24"/>
          <w:szCs w:val="24"/>
        </w:rPr>
        <w:t xml:space="preserve">иложение № </w:t>
      </w:r>
      <w:r w:rsidR="00A5152B" w:rsidRPr="009C1DB7">
        <w:rPr>
          <w:rFonts w:ascii="Arial" w:hAnsi="Arial" w:cs="Arial"/>
          <w:sz w:val="24"/>
          <w:szCs w:val="24"/>
        </w:rPr>
        <w:t>4</w:t>
      </w:r>
    </w:p>
    <w:p w:rsidR="002851FC" w:rsidRPr="009C1DB7" w:rsidRDefault="00C92F92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к</w:t>
      </w:r>
      <w:r w:rsidR="002851FC" w:rsidRPr="009C1DB7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9C1D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9C1DB7">
        <w:rPr>
          <w:rFonts w:ascii="Arial" w:hAnsi="Arial" w:cs="Arial"/>
          <w:sz w:val="24"/>
          <w:szCs w:val="24"/>
        </w:rPr>
        <w:t>«Спорт»</w:t>
      </w:r>
    </w:p>
    <w:p w:rsidR="00C92F92" w:rsidRPr="009C1DB7" w:rsidRDefault="00C92F92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F92" w:rsidRPr="009C1DB7" w:rsidRDefault="008D4481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Паспорт подпрограммы</w:t>
      </w:r>
      <w:r w:rsidR="00451A5C" w:rsidRPr="009C1DB7">
        <w:rPr>
          <w:rFonts w:ascii="Arial" w:hAnsi="Arial" w:cs="Arial"/>
          <w:sz w:val="24"/>
          <w:szCs w:val="24"/>
        </w:rPr>
        <w:t xml:space="preserve"> 2.</w:t>
      </w:r>
      <w:r w:rsidRPr="009C1DB7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2573"/>
        <w:gridCol w:w="2818"/>
        <w:gridCol w:w="1265"/>
        <w:gridCol w:w="1125"/>
        <w:gridCol w:w="1125"/>
        <w:gridCol w:w="1125"/>
        <w:gridCol w:w="1263"/>
        <w:gridCol w:w="1367"/>
      </w:tblGrid>
      <w:tr w:rsidR="00C92F92" w:rsidRPr="009C1DB7" w:rsidTr="00F249F9">
        <w:tc>
          <w:tcPr>
            <w:tcW w:w="1802" w:type="dxa"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C92F92" w:rsidRPr="009C1DB7" w:rsidRDefault="00952DB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9C1DB7" w:rsidTr="009C7D0A">
        <w:tc>
          <w:tcPr>
            <w:tcW w:w="1802" w:type="dxa"/>
            <w:vMerge w:val="restart"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числе по годам:</w:t>
            </w:r>
          </w:p>
        </w:tc>
        <w:tc>
          <w:tcPr>
            <w:tcW w:w="2588" w:type="dxa"/>
            <w:vMerge w:val="restart"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C92F92" w:rsidRPr="009C1DB7" w:rsidRDefault="005B7475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C92F92" w:rsidRPr="009C1DB7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335" w:type="dxa"/>
            <w:gridSpan w:val="6"/>
          </w:tcPr>
          <w:p w:rsidR="00C92F92" w:rsidRPr="009C1DB7" w:rsidRDefault="00C92F92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249F9" w:rsidRPr="009C1DB7" w:rsidTr="009C7D0A">
        <w:tc>
          <w:tcPr>
            <w:tcW w:w="1802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9F9" w:rsidRPr="009C1DB7" w:rsidRDefault="00F249F9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2" w:type="dxa"/>
          </w:tcPr>
          <w:p w:rsidR="00F249F9" w:rsidRPr="009C1DB7" w:rsidRDefault="00F249F9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92F92" w:rsidRPr="009C1DB7" w:rsidTr="009C7D0A">
        <w:tc>
          <w:tcPr>
            <w:tcW w:w="1802" w:type="dxa"/>
            <w:vMerge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C92F92" w:rsidRPr="009C1DB7" w:rsidRDefault="002D168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835" w:type="dxa"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275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C1DB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D4481"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C92F92" w:rsidRPr="009C1DB7" w:rsidRDefault="008D4481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9C1DB7" w:rsidRDefault="008D4481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9C1DB7" w:rsidRDefault="008D4481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9C1DB7" w:rsidTr="009C7D0A">
        <w:tc>
          <w:tcPr>
            <w:tcW w:w="1802" w:type="dxa"/>
            <w:vMerge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F92" w:rsidRPr="009C1DB7" w:rsidRDefault="00C92F92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</w:t>
            </w:r>
            <w:r w:rsidR="00FE359D" w:rsidRPr="009C1DB7">
              <w:rPr>
                <w:rFonts w:ascii="Arial" w:hAnsi="Arial" w:cs="Arial"/>
                <w:sz w:val="24"/>
                <w:szCs w:val="24"/>
              </w:rPr>
              <w:t xml:space="preserve"> федерального</w:t>
            </w:r>
            <w:r w:rsidRPr="009C1DB7">
              <w:rPr>
                <w:rFonts w:ascii="Arial" w:hAnsi="Arial" w:cs="Arial"/>
                <w:sz w:val="24"/>
                <w:szCs w:val="24"/>
              </w:rPr>
              <w:t xml:space="preserve"> бюджета </w:t>
            </w:r>
          </w:p>
        </w:tc>
        <w:tc>
          <w:tcPr>
            <w:tcW w:w="1275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C92F92" w:rsidRPr="009C1DB7" w:rsidRDefault="00C92F92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9C1DB7" w:rsidTr="009C7D0A">
        <w:tc>
          <w:tcPr>
            <w:tcW w:w="1802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FE359D" w:rsidRPr="009C1DB7" w:rsidTr="009C7D0A">
        <w:tc>
          <w:tcPr>
            <w:tcW w:w="1802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34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382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9C1DB7" w:rsidRDefault="00A37B1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B1A" w:rsidRPr="009C1DB7" w:rsidRDefault="00A37B1A" w:rsidP="009C1D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Характеристика сфере реализации подпрограммы</w:t>
      </w:r>
    </w:p>
    <w:p w:rsidR="00952DBC" w:rsidRPr="009C1DB7" w:rsidRDefault="00952DB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9C1DB7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6662B9" w:rsidRPr="009C1DB7" w:rsidRDefault="006662B9" w:rsidP="009C1DB7">
      <w:pPr>
        <w:pStyle w:val="a7"/>
        <w:jc w:val="both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8D4481" w:rsidRPr="009C1DB7" w:rsidRDefault="008D4481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2B9" w:rsidRPr="009C1DB7" w:rsidRDefault="009C7D0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Развитие спортивной инфраструктуры, пропаганда физической культуры и спорта.</w:t>
      </w:r>
    </w:p>
    <w:p w:rsidR="006662B9" w:rsidRPr="009C1DB7" w:rsidRDefault="006662B9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D0A" w:rsidRPr="009C1DB7" w:rsidRDefault="009C7D0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481" w:rsidRPr="009C1DB7" w:rsidRDefault="008D4481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443" w:rsidRPr="009C1DB7" w:rsidRDefault="00CE3443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11"/>
        <w:gridCol w:w="1982"/>
        <w:gridCol w:w="1626"/>
        <w:gridCol w:w="1276"/>
        <w:gridCol w:w="769"/>
        <w:gridCol w:w="645"/>
        <w:gridCol w:w="768"/>
        <w:gridCol w:w="769"/>
        <w:gridCol w:w="768"/>
        <w:gridCol w:w="1048"/>
        <w:gridCol w:w="1832"/>
        <w:gridCol w:w="2898"/>
      </w:tblGrid>
      <w:tr w:rsidR="00377306" w:rsidRPr="009C1DB7" w:rsidTr="009C1DB7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110CE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бъем финансирования по годам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77306" w:rsidRPr="009C1DB7" w:rsidTr="009C1DB7">
        <w:trPr>
          <w:trHeight w:val="2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77306" w:rsidRPr="009C1DB7" w:rsidTr="009C1DB7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06" w:rsidRPr="009C1DB7" w:rsidRDefault="0037730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06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04. Эффективное использование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тренировочных площадок после чемпионата мира по футболу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Эффективное использование тренировочных площадок</w:t>
            </w: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04.01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44794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C1DB7">
              <w:rPr>
                <w:rFonts w:ascii="Arial" w:hAnsi="Arial" w:cs="Arial"/>
                <w:sz w:val="24"/>
                <w:szCs w:val="24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6BD" w:rsidRPr="009C1DB7" w:rsidRDefault="003C06BD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C06BD" w:rsidRPr="009C1DB7" w:rsidTr="009C1DB7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6BD" w:rsidRPr="009C1DB7" w:rsidRDefault="003C06BD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6BD" w:rsidRPr="009C1DB7" w:rsidRDefault="003C06B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42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ИТОГО ПО ПРОГРАММЕ (ПОДПРОГРАММЕ)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3A5F" w:rsidRPr="009C1DB7" w:rsidTr="009C1DB7">
        <w:trPr>
          <w:trHeight w:val="20"/>
        </w:trPr>
        <w:tc>
          <w:tcPr>
            <w:tcW w:w="421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42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B3A5F" w:rsidRPr="009C1DB7" w:rsidTr="009C1DB7">
        <w:trPr>
          <w:trHeight w:val="20"/>
        </w:trPr>
        <w:tc>
          <w:tcPr>
            <w:tcW w:w="4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3A5F" w:rsidRPr="009C1DB7" w:rsidRDefault="008B3A5F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A5F" w:rsidRPr="009C1DB7" w:rsidRDefault="008B3A5F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D4481" w:rsidRPr="009C1DB7" w:rsidRDefault="008D448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Приложение № </w:t>
      </w:r>
      <w:r w:rsidR="00A5152B" w:rsidRPr="009C1DB7">
        <w:rPr>
          <w:rFonts w:ascii="Arial" w:hAnsi="Arial" w:cs="Arial"/>
          <w:sz w:val="24"/>
          <w:szCs w:val="24"/>
        </w:rPr>
        <w:t>5</w:t>
      </w:r>
    </w:p>
    <w:p w:rsidR="008D4481" w:rsidRPr="009C1DB7" w:rsidRDefault="008D448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9C1DB7" w:rsidRDefault="008D448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«Спорт»</w:t>
      </w: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9C1DB7">
        <w:rPr>
          <w:rFonts w:ascii="Arial" w:hAnsi="Arial" w:cs="Arial"/>
          <w:sz w:val="24"/>
          <w:szCs w:val="24"/>
        </w:rPr>
        <w:t xml:space="preserve">3. </w:t>
      </w:r>
      <w:r w:rsidRPr="009C1DB7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2172"/>
        <w:gridCol w:w="1418"/>
        <w:gridCol w:w="1418"/>
        <w:gridCol w:w="1418"/>
        <w:gridCol w:w="1418"/>
        <w:gridCol w:w="1418"/>
        <w:gridCol w:w="1418"/>
      </w:tblGrid>
      <w:tr w:rsidR="002851FC" w:rsidRPr="009C1DB7" w:rsidTr="00253CB7">
        <w:tc>
          <w:tcPr>
            <w:tcW w:w="1803" w:type="dxa"/>
          </w:tcPr>
          <w:p w:rsidR="002851FC" w:rsidRPr="009C1DB7" w:rsidRDefault="00285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2851FC" w:rsidRPr="009C1DB7" w:rsidRDefault="001C516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9C1DB7" w:rsidTr="009C7D0A">
        <w:tc>
          <w:tcPr>
            <w:tcW w:w="1803" w:type="dxa"/>
            <w:vMerge w:val="restart"/>
          </w:tcPr>
          <w:p w:rsidR="009E70BE" w:rsidRPr="009C1DB7" w:rsidRDefault="009E70BE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3" w:type="dxa"/>
            <w:vMerge w:val="restart"/>
          </w:tcPr>
          <w:p w:rsidR="009E70BE" w:rsidRPr="009C1DB7" w:rsidRDefault="009E70BE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9E70BE" w:rsidRPr="009C1DB7" w:rsidRDefault="005B7475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E70BE" w:rsidRPr="009C1DB7">
              <w:rPr>
                <w:rFonts w:ascii="Arial" w:hAnsi="Arial" w:cs="Arial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619" w:type="dxa"/>
            <w:gridSpan w:val="6"/>
          </w:tcPr>
          <w:p w:rsidR="009E70BE" w:rsidRPr="009C1DB7" w:rsidRDefault="009E70BE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CB7" w:rsidRPr="009C1DB7" w:rsidTr="009C7D0A">
        <w:tc>
          <w:tcPr>
            <w:tcW w:w="18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</w:tcPr>
          <w:p w:rsidR="00253CB7" w:rsidRPr="009C1DB7" w:rsidRDefault="00253CB7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253CB7" w:rsidRPr="009C1DB7" w:rsidTr="009C7D0A">
        <w:tc>
          <w:tcPr>
            <w:tcW w:w="18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835" w:type="dxa"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276" w:type="dxa"/>
          </w:tcPr>
          <w:p w:rsidR="00253CB7" w:rsidRPr="009C1DB7" w:rsidRDefault="000939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818 508,03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9C1DB7" w:rsidRDefault="000939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165 674,47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  <w:tr w:rsidR="00FE359D" w:rsidRPr="009C1DB7" w:rsidTr="009C7D0A">
        <w:tc>
          <w:tcPr>
            <w:tcW w:w="1803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59D" w:rsidRPr="009C1DB7" w:rsidRDefault="00FE359D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FE359D" w:rsidRPr="009C1DB7" w:rsidRDefault="00FE359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CB7" w:rsidRPr="009C1DB7" w:rsidTr="009C7D0A">
        <w:trPr>
          <w:trHeight w:val="678"/>
        </w:trPr>
        <w:tc>
          <w:tcPr>
            <w:tcW w:w="18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3CB7" w:rsidRPr="009C1DB7" w:rsidRDefault="005B7475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53CB7"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9C1DB7" w:rsidRDefault="005B7475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0,</w:t>
            </w:r>
            <w:r w:rsidR="00253CB7"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C1DB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C1DB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5B7475" w:rsidRPr="009C1DB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C1D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253CB7" w:rsidRPr="009C1DB7" w:rsidTr="009C7D0A">
        <w:tc>
          <w:tcPr>
            <w:tcW w:w="18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3CB7" w:rsidRPr="009C1DB7" w:rsidRDefault="00253CB7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253CB7" w:rsidRPr="009C1DB7" w:rsidRDefault="000939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818 508,03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275" w:type="dxa"/>
          </w:tcPr>
          <w:p w:rsidR="00253CB7" w:rsidRPr="009C1DB7" w:rsidRDefault="000939BD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165 674,47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76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240" w:type="dxa"/>
          </w:tcPr>
          <w:p w:rsidR="00253CB7" w:rsidRPr="009C1DB7" w:rsidRDefault="00253CB7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</w:tr>
    </w:tbl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B1A" w:rsidRPr="009C1DB7" w:rsidRDefault="00A37B1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A37B1A" w:rsidRPr="009C1DB7" w:rsidRDefault="00A37B1A" w:rsidP="009C1DB7">
      <w:pPr>
        <w:pStyle w:val="a7"/>
        <w:ind w:firstLine="709"/>
        <w:jc w:val="both"/>
        <w:rPr>
          <w:rFonts w:ascii="Arial" w:hAnsi="Arial" w:cs="Arial"/>
        </w:rPr>
      </w:pPr>
    </w:p>
    <w:p w:rsidR="001C516C" w:rsidRPr="009C1DB7" w:rsidRDefault="001C516C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lastRenderedPageBreak/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9C1DB7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D0A" w:rsidRPr="009C1DB7" w:rsidRDefault="009C7D0A" w:rsidP="009C1DB7">
      <w:pPr>
        <w:pStyle w:val="a7"/>
        <w:jc w:val="both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9C7D0A" w:rsidRPr="009C1DB7" w:rsidRDefault="009C7D0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D0A" w:rsidRPr="009C1DB7" w:rsidRDefault="0011678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Развитие </w:t>
      </w:r>
      <w:r w:rsidR="009C7D0A" w:rsidRPr="009C1DB7">
        <w:rPr>
          <w:rFonts w:ascii="Arial" w:hAnsi="Arial" w:cs="Arial"/>
          <w:sz w:val="24"/>
          <w:szCs w:val="24"/>
        </w:rPr>
        <w:t>системы подготовки спортивного резерва и спорта высших достижений.</w:t>
      </w:r>
      <w:r w:rsidRPr="009C1DB7">
        <w:rPr>
          <w:rFonts w:ascii="Arial" w:hAnsi="Arial" w:cs="Arial"/>
          <w:sz w:val="24"/>
          <w:szCs w:val="24"/>
        </w:rPr>
        <w:t xml:space="preserve"> Создание условий для подготовки высококвалифицированных спортсменов городского округа Люберцы.</w:t>
      </w:r>
    </w:p>
    <w:p w:rsidR="009C7D0A" w:rsidRPr="009C1DB7" w:rsidRDefault="009C7D0A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9C1DB7">
        <w:rPr>
          <w:rFonts w:ascii="Arial" w:hAnsi="Arial" w:cs="Arial"/>
          <w:sz w:val="24"/>
          <w:szCs w:val="24"/>
        </w:rPr>
        <w:t>3.</w:t>
      </w:r>
      <w:r w:rsidRPr="009C1DB7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645"/>
        <w:gridCol w:w="1180"/>
        <w:gridCol w:w="1134"/>
        <w:gridCol w:w="1134"/>
        <w:gridCol w:w="1134"/>
        <w:gridCol w:w="1134"/>
        <w:gridCol w:w="1134"/>
        <w:gridCol w:w="1134"/>
        <w:gridCol w:w="1134"/>
        <w:gridCol w:w="1701"/>
        <w:gridCol w:w="2098"/>
      </w:tblGrid>
      <w:tr w:rsidR="00CB22D1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программы/подпрограммы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D1" w:rsidRPr="009C1DB7" w:rsidRDefault="00110CE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110CE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CB22D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программы/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Результаты выполнения </w:t>
            </w:r>
            <w:r w:rsidR="0037730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1" w:rsidRPr="009C1DB7" w:rsidRDefault="00CB22D1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D1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Основное мероприятие Р5 Федерального проекта «Спорт - норма жизни»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205CA9" w:rsidRPr="009C1DB7">
              <w:rPr>
                <w:rFonts w:ascii="Arial" w:hAnsi="Arial" w:cs="Arial"/>
                <w:sz w:val="24"/>
                <w:szCs w:val="24"/>
              </w:rPr>
              <w:t>ф</w:t>
            </w:r>
            <w:r w:rsidRPr="009C1DB7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Итого</w:t>
            </w:r>
            <w:r w:rsidR="004A1F96" w:rsidRPr="009C1D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377306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CB22D1" w:rsidRPr="009C1DB7">
              <w:rPr>
                <w:rFonts w:ascii="Arial" w:hAnsi="Arial" w:cs="Arial"/>
                <w:sz w:val="24"/>
                <w:szCs w:val="24"/>
              </w:rPr>
              <w:t>P5.01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CB22D1" w:rsidRPr="009C1DB7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CB22D1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B22D1" w:rsidRPr="009C1DB7" w:rsidRDefault="00CB22D1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Итого</w:t>
            </w:r>
            <w:r w:rsidR="004A1F96" w:rsidRPr="009C1DB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Подготовка спортивного резерва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муниципального задания на выполнение муниципальных услуг (работ) муниципальным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818 508,03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818 508,03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Выполнение муниципального задания 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запасы и оборудование.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818 508,03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818 508,03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01.01.01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812 085,82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161 221,87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812 085,82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163 152,72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161 221,87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162 570,41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01.01.02 Приобретение мебели, оборудования и материальных запасов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спортивных школ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Поставка мебели, оборудования и материальных запасов для спортивных школ.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2 709,80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2 709,80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1 593,14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37730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01.01.03 Проведение ремонтных работ в спортивных школах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Выполнены ремонтные работы в спортивных школах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4A1F9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01.01.04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Установлены технические средства охраны объектов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4A1F9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01.01.05 Приобретение механизированной техники для уборки зданий и территорий спортивных школ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16.09.2020 - 31.12.2024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Приобретены механизированные средства уборки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4A1F96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</w:t>
            </w:r>
            <w:r w:rsidR="000F55F5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0F55F5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Установка (замена) </w:t>
            </w:r>
            <w:r w:rsidR="001E5FD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ограждений</w:t>
            </w:r>
            <w:r w:rsidR="00205CA9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благоустройство на территории муниципальных учреждений по подготовке спортивных команд и спортивного резерва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CA9" w:rsidRPr="009C1DB7" w:rsidRDefault="00205CA9" w:rsidP="009C1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FE359D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818 508,03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165 674,47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4966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9" w:rsidRPr="009C1DB7" w:rsidRDefault="00496631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205CA9" w:rsidRPr="009C1DB7" w:rsidTr="009C1DB7">
        <w:trPr>
          <w:trHeight w:val="20"/>
        </w:trPr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3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5CA9" w:rsidRPr="009C1DB7" w:rsidTr="009C1DB7">
        <w:trPr>
          <w:trHeight w:val="20"/>
        </w:trPr>
        <w:tc>
          <w:tcPr>
            <w:tcW w:w="3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818 508,03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165 674,47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A9" w:rsidRPr="009C1DB7" w:rsidRDefault="00205CA9" w:rsidP="009C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CA9" w:rsidRPr="009C1DB7" w:rsidRDefault="00205CA9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93FC1" w:rsidRPr="009C1DB7" w:rsidRDefault="00293FC1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F96" w:rsidRPr="009C1DB7" w:rsidRDefault="004A1F96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9C1DB7" w:rsidRDefault="00293FC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</w:t>
      </w:r>
      <w:r w:rsidR="002851FC" w:rsidRPr="009C1DB7">
        <w:rPr>
          <w:rFonts w:ascii="Arial" w:hAnsi="Arial" w:cs="Arial"/>
          <w:sz w:val="24"/>
          <w:szCs w:val="24"/>
        </w:rPr>
        <w:t xml:space="preserve">риложение № </w:t>
      </w:r>
      <w:r w:rsidR="00A5152B" w:rsidRPr="009C1DB7">
        <w:rPr>
          <w:rFonts w:ascii="Arial" w:hAnsi="Arial" w:cs="Arial"/>
          <w:sz w:val="24"/>
          <w:szCs w:val="24"/>
        </w:rPr>
        <w:t>6</w:t>
      </w:r>
    </w:p>
    <w:p w:rsidR="002851FC" w:rsidRPr="009C1DB7" w:rsidRDefault="004A3441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к</w:t>
      </w:r>
      <w:r w:rsidR="002851FC" w:rsidRPr="009C1DB7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9C1DB7" w:rsidRDefault="002851FC" w:rsidP="009C1DB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«Спорт»</w:t>
      </w: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Паспорт подпрограммы</w:t>
      </w:r>
      <w:r w:rsidR="00451A5C" w:rsidRPr="009C1DB7">
        <w:rPr>
          <w:rFonts w:ascii="Arial" w:hAnsi="Arial" w:cs="Arial"/>
          <w:sz w:val="24"/>
          <w:szCs w:val="24"/>
        </w:rPr>
        <w:t xml:space="preserve"> 4.</w:t>
      </w:r>
      <w:r w:rsidRPr="009C1DB7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2999"/>
        <w:gridCol w:w="1284"/>
        <w:gridCol w:w="1284"/>
        <w:gridCol w:w="1284"/>
        <w:gridCol w:w="1284"/>
        <w:gridCol w:w="1284"/>
        <w:gridCol w:w="1284"/>
      </w:tblGrid>
      <w:tr w:rsidR="002851FC" w:rsidRPr="009C1DB7" w:rsidTr="00E5486B">
        <w:tc>
          <w:tcPr>
            <w:tcW w:w="1802" w:type="dxa"/>
          </w:tcPr>
          <w:p w:rsidR="002851FC" w:rsidRPr="009C1DB7" w:rsidRDefault="00285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</w:tcPr>
          <w:p w:rsidR="002851FC" w:rsidRPr="009C1DB7" w:rsidRDefault="00E93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9C1DB7" w:rsidTr="009F43CE">
        <w:tc>
          <w:tcPr>
            <w:tcW w:w="1802" w:type="dxa"/>
            <w:vMerge w:val="restart"/>
          </w:tcPr>
          <w:p w:rsidR="00E931FC" w:rsidRPr="009C1DB7" w:rsidRDefault="00E93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735" w:type="dxa"/>
            <w:vMerge w:val="restart"/>
          </w:tcPr>
          <w:p w:rsidR="00E931FC" w:rsidRPr="009C1DB7" w:rsidRDefault="00E93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971" w:type="dxa"/>
            <w:vMerge w:val="restart"/>
          </w:tcPr>
          <w:p w:rsidR="00E931FC" w:rsidRPr="009C1DB7" w:rsidRDefault="00E931FC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52" w:type="dxa"/>
            <w:gridSpan w:val="6"/>
          </w:tcPr>
          <w:p w:rsidR="00E931FC" w:rsidRPr="009C1DB7" w:rsidRDefault="00E931FC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5486B" w:rsidRPr="009C1DB7" w:rsidTr="009F43CE">
        <w:tc>
          <w:tcPr>
            <w:tcW w:w="1802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E5486B" w:rsidRPr="009C1DB7" w:rsidRDefault="00E5486B" w:rsidP="009C1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5486B" w:rsidRPr="009C1DB7" w:rsidTr="009F43CE">
        <w:tc>
          <w:tcPr>
            <w:tcW w:w="1802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</w:t>
            </w: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3971" w:type="dxa"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lastRenderedPageBreak/>
              <w:t>Всего: в том числе: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15 149,58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  <w:tr w:rsidR="009D3D33" w:rsidRPr="009C1DB7" w:rsidTr="009F43CE">
        <w:tc>
          <w:tcPr>
            <w:tcW w:w="1802" w:type="dxa"/>
            <w:vMerge/>
          </w:tcPr>
          <w:p w:rsidR="009D3D33" w:rsidRPr="009C1DB7" w:rsidRDefault="009D3D33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9D3D33" w:rsidRPr="009C1DB7" w:rsidRDefault="009D3D33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9D3D33" w:rsidRPr="009C1DB7" w:rsidRDefault="009D3D33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D3D33" w:rsidRPr="009C1DB7" w:rsidRDefault="009D3D33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486B" w:rsidRPr="009C1DB7" w:rsidTr="009F43CE">
        <w:tc>
          <w:tcPr>
            <w:tcW w:w="1802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486B" w:rsidRPr="009C1DB7" w:rsidTr="009F43CE">
        <w:tc>
          <w:tcPr>
            <w:tcW w:w="1802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</w:tcPr>
          <w:p w:rsidR="00E5486B" w:rsidRPr="009C1DB7" w:rsidRDefault="00E5486B" w:rsidP="009C1DB7">
            <w:pPr>
              <w:rPr>
                <w:rFonts w:ascii="Arial" w:hAnsi="Arial" w:cs="Arial"/>
                <w:sz w:val="24"/>
                <w:szCs w:val="24"/>
              </w:rPr>
            </w:pPr>
            <w:r w:rsidRPr="009C1DB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15 149,58</w:t>
            </w:r>
          </w:p>
        </w:tc>
        <w:tc>
          <w:tcPr>
            <w:tcW w:w="1276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134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098" w:type="dxa"/>
          </w:tcPr>
          <w:p w:rsidR="00E5486B" w:rsidRPr="009C1DB7" w:rsidRDefault="00E5486B" w:rsidP="009C1D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</w:tr>
    </w:tbl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C0F" w:rsidRPr="009C1DB7" w:rsidRDefault="008D2C0F" w:rsidP="009C1D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1DB7">
        <w:rPr>
          <w:rFonts w:ascii="Arial" w:hAnsi="Arial" w:cs="Arial"/>
          <w:b/>
          <w:sz w:val="24"/>
          <w:szCs w:val="24"/>
        </w:rPr>
        <w:t>Характеристика сфере реализации подпрограммы</w:t>
      </w:r>
    </w:p>
    <w:p w:rsidR="008D2C0F" w:rsidRPr="009C1DB7" w:rsidRDefault="008D2C0F" w:rsidP="009C1DB7">
      <w:pPr>
        <w:pStyle w:val="a7"/>
        <w:ind w:firstLine="709"/>
        <w:jc w:val="both"/>
        <w:rPr>
          <w:rFonts w:ascii="Arial" w:hAnsi="Arial" w:cs="Arial"/>
        </w:rPr>
      </w:pPr>
      <w:r w:rsidRPr="009C1DB7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9F43CE" w:rsidRPr="009C1DB7" w:rsidRDefault="009F43CE" w:rsidP="009C1DB7">
      <w:pPr>
        <w:pStyle w:val="a7"/>
        <w:ind w:firstLine="709"/>
        <w:jc w:val="both"/>
        <w:rPr>
          <w:rFonts w:ascii="Arial" w:hAnsi="Arial" w:cs="Arial"/>
        </w:rPr>
      </w:pPr>
    </w:p>
    <w:p w:rsidR="009F43CE" w:rsidRPr="009C1DB7" w:rsidRDefault="009F43CE" w:rsidP="009C1DB7">
      <w:pPr>
        <w:pStyle w:val="a7"/>
        <w:ind w:firstLine="709"/>
        <w:jc w:val="both"/>
        <w:rPr>
          <w:rFonts w:ascii="Arial" w:hAnsi="Arial" w:cs="Arial"/>
          <w:b/>
        </w:rPr>
      </w:pPr>
      <w:r w:rsidRPr="009C1DB7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подпрограммы.</w:t>
      </w:r>
    </w:p>
    <w:p w:rsidR="002851FC" w:rsidRPr="009C1DB7" w:rsidRDefault="009F43CE" w:rsidP="009C1DB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Совершенствование системы управления отраслью и взаимодействи</w:t>
      </w:r>
      <w:r w:rsidR="00481C7A" w:rsidRPr="009C1DB7">
        <w:rPr>
          <w:rFonts w:ascii="Arial" w:hAnsi="Arial" w:cs="Arial"/>
          <w:sz w:val="24"/>
          <w:szCs w:val="24"/>
        </w:rPr>
        <w:t>е</w:t>
      </w:r>
      <w:r w:rsidRPr="009C1DB7">
        <w:rPr>
          <w:rFonts w:ascii="Arial" w:hAnsi="Arial" w:cs="Arial"/>
          <w:sz w:val="24"/>
          <w:szCs w:val="24"/>
        </w:rPr>
        <w:t xml:space="preserve"> между субъектами физической культуры и спорта</w:t>
      </w:r>
      <w:r w:rsidR="00481C7A" w:rsidRPr="009C1DB7">
        <w:rPr>
          <w:rFonts w:ascii="Arial" w:hAnsi="Arial" w:cs="Arial"/>
          <w:sz w:val="24"/>
          <w:szCs w:val="24"/>
        </w:rPr>
        <w:t>.</w:t>
      </w: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1DB7">
        <w:rPr>
          <w:rFonts w:ascii="Arial" w:hAnsi="Arial" w:cs="Arial"/>
          <w:sz w:val="24"/>
          <w:szCs w:val="24"/>
        </w:rPr>
        <w:t>Пер</w:t>
      </w:r>
      <w:r w:rsidR="00B94EF6" w:rsidRPr="009C1DB7">
        <w:rPr>
          <w:rFonts w:ascii="Arial" w:hAnsi="Arial" w:cs="Arial"/>
          <w:sz w:val="24"/>
          <w:szCs w:val="24"/>
        </w:rPr>
        <w:t>е</w:t>
      </w:r>
      <w:r w:rsidRPr="009C1DB7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9C1DB7">
        <w:rPr>
          <w:rFonts w:ascii="Arial" w:hAnsi="Arial" w:cs="Arial"/>
          <w:sz w:val="24"/>
          <w:szCs w:val="24"/>
        </w:rPr>
        <w:t xml:space="preserve"> 4.</w:t>
      </w:r>
      <w:r w:rsidRPr="009C1DB7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2"/>
        <w:gridCol w:w="488"/>
        <w:gridCol w:w="47"/>
        <w:gridCol w:w="1372"/>
        <w:gridCol w:w="365"/>
        <w:gridCol w:w="891"/>
        <w:gridCol w:w="856"/>
        <w:gridCol w:w="303"/>
        <w:gridCol w:w="405"/>
        <w:gridCol w:w="631"/>
        <w:gridCol w:w="1101"/>
        <w:gridCol w:w="972"/>
        <w:gridCol w:w="822"/>
        <w:gridCol w:w="81"/>
        <w:gridCol w:w="236"/>
        <w:gridCol w:w="295"/>
        <w:gridCol w:w="839"/>
        <w:gridCol w:w="992"/>
        <w:gridCol w:w="1716"/>
        <w:gridCol w:w="2385"/>
      </w:tblGrid>
      <w:tr w:rsidR="00663B0A" w:rsidRPr="009C1DB7" w:rsidTr="009C1DB7">
        <w:trPr>
          <w:gridBefore w:val="1"/>
          <w:gridAfter w:val="4"/>
          <w:wBefore w:w="15" w:type="dxa"/>
          <w:wAfter w:w="5932" w:type="dxa"/>
          <w:trHeight w:val="20"/>
        </w:trPr>
        <w:tc>
          <w:tcPr>
            <w:tcW w:w="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663B0A" w:rsidRPr="009C1DB7" w:rsidRDefault="00663B0A" w:rsidP="009C1DB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программы/подпрограммы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110CE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110CE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</w:t>
            </w:r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0A" w:rsidRPr="009C1DB7" w:rsidRDefault="001E5FD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 Создание условий для реализации полномочий органов 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227A6B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4A1F96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="00663B0A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 Обеспечение деятельности органов местного самоуправления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="00227A6B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Выполнены полномочия Комитета по </w:t>
            </w:r>
            <w:proofErr w:type="spellStart"/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ФКиС</w:t>
            </w:r>
            <w:proofErr w:type="spellEnd"/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63B0A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  <w:r w:rsidR="004A1F96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0A" w:rsidRPr="009C1DB7" w:rsidRDefault="00663B0A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2FDC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5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ПРОГРАММЕ (ПОДПРОГРАММЕ)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FE359D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966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496631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02FDC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DC" w:rsidRPr="009C1DB7" w:rsidRDefault="00227A6B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</w:t>
            </w:r>
            <w:r w:rsidR="00B02FDC"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едерального бюджета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2FDC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02FDC" w:rsidRPr="009C1DB7" w:rsidTr="009C1D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74 545,94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14 369,93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15149,58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2FDC" w:rsidRPr="009C1DB7" w:rsidRDefault="00B02FDC" w:rsidP="009C1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1D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15 008,81</w:t>
            </w: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DC" w:rsidRPr="009C1DB7" w:rsidRDefault="00B02FDC" w:rsidP="009C1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9C1DB7" w:rsidRDefault="002851FC" w:rsidP="009C1DB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51FC" w:rsidRPr="009C1DB7" w:rsidSect="001014BB">
      <w:pgSz w:w="16838" w:h="11906" w:orient="landscape"/>
      <w:pgMar w:top="851" w:right="1134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B" w:rsidRDefault="00655CDB" w:rsidP="0059029E">
      <w:pPr>
        <w:spacing w:after="0" w:line="240" w:lineRule="auto"/>
      </w:pPr>
      <w:r>
        <w:separator/>
      </w:r>
    </w:p>
  </w:endnote>
  <w:endnote w:type="continuationSeparator" w:id="0">
    <w:p w:rsidR="00655CDB" w:rsidRDefault="00655CDB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B" w:rsidRDefault="00655CDB" w:rsidP="0059029E">
      <w:pPr>
        <w:spacing w:after="0" w:line="240" w:lineRule="auto"/>
      </w:pPr>
      <w:r>
        <w:separator/>
      </w:r>
    </w:p>
  </w:footnote>
  <w:footnote w:type="continuationSeparator" w:id="0">
    <w:p w:rsidR="00655CDB" w:rsidRDefault="00655CDB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56" w:rsidRDefault="00875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56" w:rsidRPr="00FC167A" w:rsidRDefault="00875956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6E09"/>
    <w:rsid w:val="000373A7"/>
    <w:rsid w:val="00040074"/>
    <w:rsid w:val="00042CB5"/>
    <w:rsid w:val="00045E9B"/>
    <w:rsid w:val="000461CA"/>
    <w:rsid w:val="000464BA"/>
    <w:rsid w:val="00046E4D"/>
    <w:rsid w:val="00051C25"/>
    <w:rsid w:val="0005324B"/>
    <w:rsid w:val="000543D3"/>
    <w:rsid w:val="000556E0"/>
    <w:rsid w:val="0005645D"/>
    <w:rsid w:val="00057C12"/>
    <w:rsid w:val="00060C15"/>
    <w:rsid w:val="000652EB"/>
    <w:rsid w:val="00067C25"/>
    <w:rsid w:val="00072885"/>
    <w:rsid w:val="000816E8"/>
    <w:rsid w:val="00081882"/>
    <w:rsid w:val="00086BC4"/>
    <w:rsid w:val="00092D30"/>
    <w:rsid w:val="000939BD"/>
    <w:rsid w:val="0009515E"/>
    <w:rsid w:val="000A0350"/>
    <w:rsid w:val="000A1DDD"/>
    <w:rsid w:val="000A4636"/>
    <w:rsid w:val="000B00E4"/>
    <w:rsid w:val="000B10B2"/>
    <w:rsid w:val="000B18F0"/>
    <w:rsid w:val="000B4249"/>
    <w:rsid w:val="000B4701"/>
    <w:rsid w:val="000B51FB"/>
    <w:rsid w:val="000C22AB"/>
    <w:rsid w:val="000C279F"/>
    <w:rsid w:val="000C510A"/>
    <w:rsid w:val="000C6AAF"/>
    <w:rsid w:val="000D136D"/>
    <w:rsid w:val="000D379D"/>
    <w:rsid w:val="000D43B5"/>
    <w:rsid w:val="000D45D4"/>
    <w:rsid w:val="000D5116"/>
    <w:rsid w:val="000E223F"/>
    <w:rsid w:val="000F0539"/>
    <w:rsid w:val="000F55F5"/>
    <w:rsid w:val="000F6C82"/>
    <w:rsid w:val="00100AC5"/>
    <w:rsid w:val="001014BB"/>
    <w:rsid w:val="00101A0A"/>
    <w:rsid w:val="001027AC"/>
    <w:rsid w:val="00110CE6"/>
    <w:rsid w:val="00113475"/>
    <w:rsid w:val="0011678C"/>
    <w:rsid w:val="00116C2F"/>
    <w:rsid w:val="00120B72"/>
    <w:rsid w:val="00120EE3"/>
    <w:rsid w:val="0012244F"/>
    <w:rsid w:val="00124FD7"/>
    <w:rsid w:val="0013184E"/>
    <w:rsid w:val="00131F5F"/>
    <w:rsid w:val="001332F8"/>
    <w:rsid w:val="00141C01"/>
    <w:rsid w:val="00141C24"/>
    <w:rsid w:val="0014248D"/>
    <w:rsid w:val="00143B3C"/>
    <w:rsid w:val="00144F5D"/>
    <w:rsid w:val="00146C02"/>
    <w:rsid w:val="00154C8A"/>
    <w:rsid w:val="0016151D"/>
    <w:rsid w:val="00161E7A"/>
    <w:rsid w:val="001623E8"/>
    <w:rsid w:val="001657D9"/>
    <w:rsid w:val="00167039"/>
    <w:rsid w:val="001702CF"/>
    <w:rsid w:val="00170A4B"/>
    <w:rsid w:val="00170D86"/>
    <w:rsid w:val="001774A9"/>
    <w:rsid w:val="00182217"/>
    <w:rsid w:val="0018223A"/>
    <w:rsid w:val="00182DAB"/>
    <w:rsid w:val="00182DCA"/>
    <w:rsid w:val="001867D0"/>
    <w:rsid w:val="00186C5C"/>
    <w:rsid w:val="00190434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7A6B"/>
    <w:rsid w:val="00227F39"/>
    <w:rsid w:val="002301E1"/>
    <w:rsid w:val="00234C39"/>
    <w:rsid w:val="002407CC"/>
    <w:rsid w:val="002410A3"/>
    <w:rsid w:val="00241A66"/>
    <w:rsid w:val="002449DD"/>
    <w:rsid w:val="00252919"/>
    <w:rsid w:val="00252DB8"/>
    <w:rsid w:val="00253CB7"/>
    <w:rsid w:val="00254D77"/>
    <w:rsid w:val="00257BA1"/>
    <w:rsid w:val="0026078D"/>
    <w:rsid w:val="00260F58"/>
    <w:rsid w:val="00260F6F"/>
    <w:rsid w:val="0026202E"/>
    <w:rsid w:val="00263059"/>
    <w:rsid w:val="00264277"/>
    <w:rsid w:val="00264299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5DB0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5CB5"/>
    <w:rsid w:val="002E70EC"/>
    <w:rsid w:val="002F4A6B"/>
    <w:rsid w:val="002F536E"/>
    <w:rsid w:val="0030069B"/>
    <w:rsid w:val="003015A8"/>
    <w:rsid w:val="00303955"/>
    <w:rsid w:val="00304051"/>
    <w:rsid w:val="003059AD"/>
    <w:rsid w:val="00306049"/>
    <w:rsid w:val="0031068F"/>
    <w:rsid w:val="00311FF5"/>
    <w:rsid w:val="00312FDD"/>
    <w:rsid w:val="00314158"/>
    <w:rsid w:val="00315301"/>
    <w:rsid w:val="0031694F"/>
    <w:rsid w:val="00317FAF"/>
    <w:rsid w:val="003205F8"/>
    <w:rsid w:val="003227A3"/>
    <w:rsid w:val="00332DDF"/>
    <w:rsid w:val="00333977"/>
    <w:rsid w:val="00343A5F"/>
    <w:rsid w:val="00344743"/>
    <w:rsid w:val="00346A81"/>
    <w:rsid w:val="00346D38"/>
    <w:rsid w:val="0034757F"/>
    <w:rsid w:val="00350905"/>
    <w:rsid w:val="00350981"/>
    <w:rsid w:val="003509CD"/>
    <w:rsid w:val="00351A81"/>
    <w:rsid w:val="0035248B"/>
    <w:rsid w:val="00353B3E"/>
    <w:rsid w:val="00355344"/>
    <w:rsid w:val="003564C7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7306"/>
    <w:rsid w:val="00385047"/>
    <w:rsid w:val="00386610"/>
    <w:rsid w:val="00386AE9"/>
    <w:rsid w:val="00387E77"/>
    <w:rsid w:val="003902DE"/>
    <w:rsid w:val="00391B9C"/>
    <w:rsid w:val="00394F3F"/>
    <w:rsid w:val="003A2450"/>
    <w:rsid w:val="003A5C27"/>
    <w:rsid w:val="003A6030"/>
    <w:rsid w:val="003A7AD4"/>
    <w:rsid w:val="003A7FFC"/>
    <w:rsid w:val="003B13D3"/>
    <w:rsid w:val="003B79A1"/>
    <w:rsid w:val="003C06BD"/>
    <w:rsid w:val="003C37AF"/>
    <w:rsid w:val="003C4DDE"/>
    <w:rsid w:val="003C66B9"/>
    <w:rsid w:val="003C6CB8"/>
    <w:rsid w:val="003D07CA"/>
    <w:rsid w:val="003D27C6"/>
    <w:rsid w:val="003D2860"/>
    <w:rsid w:val="003D4A77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7F84"/>
    <w:rsid w:val="00422167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1A5C"/>
    <w:rsid w:val="00456A35"/>
    <w:rsid w:val="00460078"/>
    <w:rsid w:val="00460FD9"/>
    <w:rsid w:val="004610D1"/>
    <w:rsid w:val="00461E1A"/>
    <w:rsid w:val="00463BA8"/>
    <w:rsid w:val="00464EDE"/>
    <w:rsid w:val="00470468"/>
    <w:rsid w:val="00472E62"/>
    <w:rsid w:val="00475176"/>
    <w:rsid w:val="00481C7A"/>
    <w:rsid w:val="00490B33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F70"/>
    <w:rsid w:val="004B037A"/>
    <w:rsid w:val="004B0BA6"/>
    <w:rsid w:val="004B0F8C"/>
    <w:rsid w:val="004B37C1"/>
    <w:rsid w:val="004B464B"/>
    <w:rsid w:val="004B5D9A"/>
    <w:rsid w:val="004B6D31"/>
    <w:rsid w:val="004B75B1"/>
    <w:rsid w:val="004C4A78"/>
    <w:rsid w:val="004C5712"/>
    <w:rsid w:val="004C5F5C"/>
    <w:rsid w:val="004C6457"/>
    <w:rsid w:val="004C6DC5"/>
    <w:rsid w:val="004D0579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5EA1"/>
    <w:rsid w:val="004F6058"/>
    <w:rsid w:val="004F6D9B"/>
    <w:rsid w:val="004F72D2"/>
    <w:rsid w:val="004F7994"/>
    <w:rsid w:val="00500289"/>
    <w:rsid w:val="00505496"/>
    <w:rsid w:val="00505626"/>
    <w:rsid w:val="00507E1E"/>
    <w:rsid w:val="00511837"/>
    <w:rsid w:val="005147B8"/>
    <w:rsid w:val="0051745A"/>
    <w:rsid w:val="00517B69"/>
    <w:rsid w:val="00522CBA"/>
    <w:rsid w:val="0052791C"/>
    <w:rsid w:val="00531717"/>
    <w:rsid w:val="00532CE1"/>
    <w:rsid w:val="00533C94"/>
    <w:rsid w:val="00535301"/>
    <w:rsid w:val="00543351"/>
    <w:rsid w:val="00545BFA"/>
    <w:rsid w:val="0054668E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648D"/>
    <w:rsid w:val="005B062C"/>
    <w:rsid w:val="005B51C2"/>
    <w:rsid w:val="005B6ABA"/>
    <w:rsid w:val="005B7475"/>
    <w:rsid w:val="005C21C9"/>
    <w:rsid w:val="005C43FC"/>
    <w:rsid w:val="005C7AEA"/>
    <w:rsid w:val="005D036B"/>
    <w:rsid w:val="005D0CDC"/>
    <w:rsid w:val="005D364C"/>
    <w:rsid w:val="005D6632"/>
    <w:rsid w:val="005D7DA0"/>
    <w:rsid w:val="005E3ACE"/>
    <w:rsid w:val="005E4FE4"/>
    <w:rsid w:val="005E55FA"/>
    <w:rsid w:val="005E5E50"/>
    <w:rsid w:val="005F53A3"/>
    <w:rsid w:val="005F67B1"/>
    <w:rsid w:val="006007BA"/>
    <w:rsid w:val="00600DEC"/>
    <w:rsid w:val="00602792"/>
    <w:rsid w:val="006048EE"/>
    <w:rsid w:val="00605B79"/>
    <w:rsid w:val="00611275"/>
    <w:rsid w:val="006114E9"/>
    <w:rsid w:val="00613869"/>
    <w:rsid w:val="006142CB"/>
    <w:rsid w:val="00615EED"/>
    <w:rsid w:val="0061784F"/>
    <w:rsid w:val="0062097F"/>
    <w:rsid w:val="00625851"/>
    <w:rsid w:val="00630413"/>
    <w:rsid w:val="006327E1"/>
    <w:rsid w:val="00632D7C"/>
    <w:rsid w:val="00641A52"/>
    <w:rsid w:val="00643875"/>
    <w:rsid w:val="006445E9"/>
    <w:rsid w:val="0064485E"/>
    <w:rsid w:val="00651FC4"/>
    <w:rsid w:val="00652DB5"/>
    <w:rsid w:val="00654AD0"/>
    <w:rsid w:val="00655CDB"/>
    <w:rsid w:val="00660651"/>
    <w:rsid w:val="00663B0A"/>
    <w:rsid w:val="00664A68"/>
    <w:rsid w:val="006662B9"/>
    <w:rsid w:val="0066742A"/>
    <w:rsid w:val="00676D8B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20DD"/>
    <w:rsid w:val="006B5A17"/>
    <w:rsid w:val="006B66D1"/>
    <w:rsid w:val="006C2160"/>
    <w:rsid w:val="006C2777"/>
    <w:rsid w:val="006C430D"/>
    <w:rsid w:val="006C63CE"/>
    <w:rsid w:val="006D0D75"/>
    <w:rsid w:val="006D1E9C"/>
    <w:rsid w:val="006D39A6"/>
    <w:rsid w:val="006D4985"/>
    <w:rsid w:val="006D74E8"/>
    <w:rsid w:val="006E035B"/>
    <w:rsid w:val="006E1E8C"/>
    <w:rsid w:val="006E4EA9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BAA"/>
    <w:rsid w:val="007173F2"/>
    <w:rsid w:val="00720B18"/>
    <w:rsid w:val="00721CCE"/>
    <w:rsid w:val="0072621C"/>
    <w:rsid w:val="0073264A"/>
    <w:rsid w:val="00732D13"/>
    <w:rsid w:val="00733974"/>
    <w:rsid w:val="00737120"/>
    <w:rsid w:val="0074452E"/>
    <w:rsid w:val="00745606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80F7A"/>
    <w:rsid w:val="0078370D"/>
    <w:rsid w:val="0078581F"/>
    <w:rsid w:val="007859AC"/>
    <w:rsid w:val="00787E0E"/>
    <w:rsid w:val="0079060C"/>
    <w:rsid w:val="00792518"/>
    <w:rsid w:val="00792777"/>
    <w:rsid w:val="00793947"/>
    <w:rsid w:val="007949BE"/>
    <w:rsid w:val="00795958"/>
    <w:rsid w:val="00797D3B"/>
    <w:rsid w:val="007A4244"/>
    <w:rsid w:val="007A49E8"/>
    <w:rsid w:val="007B1544"/>
    <w:rsid w:val="007B532C"/>
    <w:rsid w:val="007C3391"/>
    <w:rsid w:val="007C7834"/>
    <w:rsid w:val="007D13BC"/>
    <w:rsid w:val="007D3EAB"/>
    <w:rsid w:val="007D4A4E"/>
    <w:rsid w:val="007E0D9F"/>
    <w:rsid w:val="007E5D35"/>
    <w:rsid w:val="007E7338"/>
    <w:rsid w:val="007E792B"/>
    <w:rsid w:val="007F439E"/>
    <w:rsid w:val="00800A7E"/>
    <w:rsid w:val="0080181E"/>
    <w:rsid w:val="008027DE"/>
    <w:rsid w:val="00802B2E"/>
    <w:rsid w:val="00803290"/>
    <w:rsid w:val="0080547E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595C"/>
    <w:rsid w:val="00827F9F"/>
    <w:rsid w:val="00833ABA"/>
    <w:rsid w:val="00834BB7"/>
    <w:rsid w:val="0083501F"/>
    <w:rsid w:val="00835A2F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705C"/>
    <w:rsid w:val="008672E0"/>
    <w:rsid w:val="00873850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16A5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D0270"/>
    <w:rsid w:val="008D1AC5"/>
    <w:rsid w:val="008D1F29"/>
    <w:rsid w:val="008D2274"/>
    <w:rsid w:val="008D252D"/>
    <w:rsid w:val="008D2991"/>
    <w:rsid w:val="008D2C0F"/>
    <w:rsid w:val="008D38D9"/>
    <w:rsid w:val="008D4481"/>
    <w:rsid w:val="008E2EFD"/>
    <w:rsid w:val="008E48F7"/>
    <w:rsid w:val="008E4903"/>
    <w:rsid w:val="008F0F65"/>
    <w:rsid w:val="008F7B91"/>
    <w:rsid w:val="0090066F"/>
    <w:rsid w:val="0090068C"/>
    <w:rsid w:val="00900A15"/>
    <w:rsid w:val="009056C0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71E44"/>
    <w:rsid w:val="00974642"/>
    <w:rsid w:val="00974C3C"/>
    <w:rsid w:val="009770E8"/>
    <w:rsid w:val="009804DE"/>
    <w:rsid w:val="00984016"/>
    <w:rsid w:val="00996829"/>
    <w:rsid w:val="00997DDE"/>
    <w:rsid w:val="009A0BE1"/>
    <w:rsid w:val="009A315B"/>
    <w:rsid w:val="009A5CF6"/>
    <w:rsid w:val="009A6B6A"/>
    <w:rsid w:val="009A72B8"/>
    <w:rsid w:val="009B2463"/>
    <w:rsid w:val="009B3EE4"/>
    <w:rsid w:val="009B4A61"/>
    <w:rsid w:val="009B5B18"/>
    <w:rsid w:val="009B5D70"/>
    <w:rsid w:val="009B70D2"/>
    <w:rsid w:val="009B75CC"/>
    <w:rsid w:val="009C1DB7"/>
    <w:rsid w:val="009C29C5"/>
    <w:rsid w:val="009C3729"/>
    <w:rsid w:val="009C38AA"/>
    <w:rsid w:val="009C407D"/>
    <w:rsid w:val="009C5826"/>
    <w:rsid w:val="009C6761"/>
    <w:rsid w:val="009C7D0A"/>
    <w:rsid w:val="009D26B4"/>
    <w:rsid w:val="009D2D76"/>
    <w:rsid w:val="009D3D33"/>
    <w:rsid w:val="009E0011"/>
    <w:rsid w:val="009E0655"/>
    <w:rsid w:val="009E1BA3"/>
    <w:rsid w:val="009E2186"/>
    <w:rsid w:val="009E297A"/>
    <w:rsid w:val="009E54C5"/>
    <w:rsid w:val="009E6352"/>
    <w:rsid w:val="009E70BE"/>
    <w:rsid w:val="009F13F6"/>
    <w:rsid w:val="009F16E0"/>
    <w:rsid w:val="009F43CE"/>
    <w:rsid w:val="009F5347"/>
    <w:rsid w:val="00A0054E"/>
    <w:rsid w:val="00A0266A"/>
    <w:rsid w:val="00A21DC2"/>
    <w:rsid w:val="00A23A69"/>
    <w:rsid w:val="00A27520"/>
    <w:rsid w:val="00A31853"/>
    <w:rsid w:val="00A37B1A"/>
    <w:rsid w:val="00A47A47"/>
    <w:rsid w:val="00A5152B"/>
    <w:rsid w:val="00A5477E"/>
    <w:rsid w:val="00A60C10"/>
    <w:rsid w:val="00A61CF1"/>
    <w:rsid w:val="00A61FCD"/>
    <w:rsid w:val="00A62091"/>
    <w:rsid w:val="00A659DA"/>
    <w:rsid w:val="00A65CC5"/>
    <w:rsid w:val="00A703DA"/>
    <w:rsid w:val="00A7193E"/>
    <w:rsid w:val="00A7437C"/>
    <w:rsid w:val="00A74D9A"/>
    <w:rsid w:val="00A757CC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4FE1"/>
    <w:rsid w:val="00B25B8A"/>
    <w:rsid w:val="00B2753D"/>
    <w:rsid w:val="00B320E0"/>
    <w:rsid w:val="00B32518"/>
    <w:rsid w:val="00B333B6"/>
    <w:rsid w:val="00B3584C"/>
    <w:rsid w:val="00B3646A"/>
    <w:rsid w:val="00B3775E"/>
    <w:rsid w:val="00B4141F"/>
    <w:rsid w:val="00B415D1"/>
    <w:rsid w:val="00B41A9B"/>
    <w:rsid w:val="00B4385E"/>
    <w:rsid w:val="00B446EE"/>
    <w:rsid w:val="00B4554D"/>
    <w:rsid w:val="00B50705"/>
    <w:rsid w:val="00B50FCC"/>
    <w:rsid w:val="00B52841"/>
    <w:rsid w:val="00B52B6F"/>
    <w:rsid w:val="00B53B30"/>
    <w:rsid w:val="00B54965"/>
    <w:rsid w:val="00B56652"/>
    <w:rsid w:val="00B6467D"/>
    <w:rsid w:val="00B66BC2"/>
    <w:rsid w:val="00B70424"/>
    <w:rsid w:val="00B70A73"/>
    <w:rsid w:val="00B80F42"/>
    <w:rsid w:val="00B8106D"/>
    <w:rsid w:val="00B82596"/>
    <w:rsid w:val="00B82D69"/>
    <w:rsid w:val="00B85352"/>
    <w:rsid w:val="00B93D0F"/>
    <w:rsid w:val="00B94EF6"/>
    <w:rsid w:val="00B9501A"/>
    <w:rsid w:val="00BA163E"/>
    <w:rsid w:val="00BA5A22"/>
    <w:rsid w:val="00BA67FA"/>
    <w:rsid w:val="00BA7EBD"/>
    <w:rsid w:val="00BA7FA1"/>
    <w:rsid w:val="00BB039F"/>
    <w:rsid w:val="00BB0E13"/>
    <w:rsid w:val="00BB186C"/>
    <w:rsid w:val="00BB61DD"/>
    <w:rsid w:val="00BB668A"/>
    <w:rsid w:val="00BC432F"/>
    <w:rsid w:val="00BC4987"/>
    <w:rsid w:val="00BC4FCC"/>
    <w:rsid w:val="00BC65E0"/>
    <w:rsid w:val="00BC7F70"/>
    <w:rsid w:val="00BD0826"/>
    <w:rsid w:val="00BD102B"/>
    <w:rsid w:val="00BD1E65"/>
    <w:rsid w:val="00BD3F0B"/>
    <w:rsid w:val="00BE185B"/>
    <w:rsid w:val="00BE6678"/>
    <w:rsid w:val="00BF0BF1"/>
    <w:rsid w:val="00BF1296"/>
    <w:rsid w:val="00BF6550"/>
    <w:rsid w:val="00C01616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E55"/>
    <w:rsid w:val="00C30915"/>
    <w:rsid w:val="00C37098"/>
    <w:rsid w:val="00C37149"/>
    <w:rsid w:val="00C37977"/>
    <w:rsid w:val="00C40EAE"/>
    <w:rsid w:val="00C430C9"/>
    <w:rsid w:val="00C50B9A"/>
    <w:rsid w:val="00C51E75"/>
    <w:rsid w:val="00C53E4B"/>
    <w:rsid w:val="00C554CD"/>
    <w:rsid w:val="00C719C3"/>
    <w:rsid w:val="00C75345"/>
    <w:rsid w:val="00C81201"/>
    <w:rsid w:val="00C83016"/>
    <w:rsid w:val="00C92F92"/>
    <w:rsid w:val="00C9301F"/>
    <w:rsid w:val="00C93058"/>
    <w:rsid w:val="00C931BB"/>
    <w:rsid w:val="00C933A5"/>
    <w:rsid w:val="00C9717E"/>
    <w:rsid w:val="00CA4BB9"/>
    <w:rsid w:val="00CA6E19"/>
    <w:rsid w:val="00CB21B0"/>
    <w:rsid w:val="00CB226D"/>
    <w:rsid w:val="00CB22D1"/>
    <w:rsid w:val="00CB3885"/>
    <w:rsid w:val="00CB603E"/>
    <w:rsid w:val="00CB7C89"/>
    <w:rsid w:val="00CC75A9"/>
    <w:rsid w:val="00CD2639"/>
    <w:rsid w:val="00CE2111"/>
    <w:rsid w:val="00CE2EB4"/>
    <w:rsid w:val="00CE3443"/>
    <w:rsid w:val="00CE35E5"/>
    <w:rsid w:val="00CE3EF4"/>
    <w:rsid w:val="00CE53A3"/>
    <w:rsid w:val="00CE68C7"/>
    <w:rsid w:val="00CE7BF1"/>
    <w:rsid w:val="00CF021C"/>
    <w:rsid w:val="00CF2A3B"/>
    <w:rsid w:val="00CF3450"/>
    <w:rsid w:val="00CF3BE9"/>
    <w:rsid w:val="00CF4ED1"/>
    <w:rsid w:val="00CF5653"/>
    <w:rsid w:val="00CF58A2"/>
    <w:rsid w:val="00D04D9B"/>
    <w:rsid w:val="00D05FD7"/>
    <w:rsid w:val="00D06ECE"/>
    <w:rsid w:val="00D1004B"/>
    <w:rsid w:val="00D167DC"/>
    <w:rsid w:val="00D2080C"/>
    <w:rsid w:val="00D2144E"/>
    <w:rsid w:val="00D2518D"/>
    <w:rsid w:val="00D305A0"/>
    <w:rsid w:val="00D31D96"/>
    <w:rsid w:val="00D352D9"/>
    <w:rsid w:val="00D35844"/>
    <w:rsid w:val="00D36271"/>
    <w:rsid w:val="00D43D99"/>
    <w:rsid w:val="00D50729"/>
    <w:rsid w:val="00D50E60"/>
    <w:rsid w:val="00D52266"/>
    <w:rsid w:val="00D57665"/>
    <w:rsid w:val="00D613A3"/>
    <w:rsid w:val="00D6142C"/>
    <w:rsid w:val="00D757E4"/>
    <w:rsid w:val="00D76896"/>
    <w:rsid w:val="00D773C8"/>
    <w:rsid w:val="00D80244"/>
    <w:rsid w:val="00D81BDF"/>
    <w:rsid w:val="00D90B72"/>
    <w:rsid w:val="00D93A80"/>
    <w:rsid w:val="00D95076"/>
    <w:rsid w:val="00DA231C"/>
    <w:rsid w:val="00DA42D9"/>
    <w:rsid w:val="00DA43C5"/>
    <w:rsid w:val="00DA53F8"/>
    <w:rsid w:val="00DB141C"/>
    <w:rsid w:val="00DB444F"/>
    <w:rsid w:val="00DB560A"/>
    <w:rsid w:val="00DC25F1"/>
    <w:rsid w:val="00DC3E54"/>
    <w:rsid w:val="00DC67AF"/>
    <w:rsid w:val="00DC7343"/>
    <w:rsid w:val="00DD51B9"/>
    <w:rsid w:val="00DE003A"/>
    <w:rsid w:val="00DE511B"/>
    <w:rsid w:val="00DF125A"/>
    <w:rsid w:val="00DF2921"/>
    <w:rsid w:val="00E0039C"/>
    <w:rsid w:val="00E0235B"/>
    <w:rsid w:val="00E04677"/>
    <w:rsid w:val="00E04E46"/>
    <w:rsid w:val="00E1037A"/>
    <w:rsid w:val="00E14EFD"/>
    <w:rsid w:val="00E20128"/>
    <w:rsid w:val="00E20F8E"/>
    <w:rsid w:val="00E3548E"/>
    <w:rsid w:val="00E35CFD"/>
    <w:rsid w:val="00E41E3F"/>
    <w:rsid w:val="00E42AC4"/>
    <w:rsid w:val="00E44CE8"/>
    <w:rsid w:val="00E4616A"/>
    <w:rsid w:val="00E50B72"/>
    <w:rsid w:val="00E522F5"/>
    <w:rsid w:val="00E533BE"/>
    <w:rsid w:val="00E542DD"/>
    <w:rsid w:val="00E5486B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158A"/>
    <w:rsid w:val="00E82963"/>
    <w:rsid w:val="00E8540C"/>
    <w:rsid w:val="00E931FC"/>
    <w:rsid w:val="00E95304"/>
    <w:rsid w:val="00E95438"/>
    <w:rsid w:val="00EA154A"/>
    <w:rsid w:val="00EA188F"/>
    <w:rsid w:val="00EA209F"/>
    <w:rsid w:val="00EA22D4"/>
    <w:rsid w:val="00EA2753"/>
    <w:rsid w:val="00EA30A9"/>
    <w:rsid w:val="00EA3928"/>
    <w:rsid w:val="00EA423B"/>
    <w:rsid w:val="00EA62AA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E49E4"/>
    <w:rsid w:val="00EE5A05"/>
    <w:rsid w:val="00EE77EC"/>
    <w:rsid w:val="00EF030F"/>
    <w:rsid w:val="00EF0FA0"/>
    <w:rsid w:val="00EF3237"/>
    <w:rsid w:val="00EF40F5"/>
    <w:rsid w:val="00F04A21"/>
    <w:rsid w:val="00F12BBA"/>
    <w:rsid w:val="00F14CBB"/>
    <w:rsid w:val="00F153B6"/>
    <w:rsid w:val="00F161E6"/>
    <w:rsid w:val="00F1654A"/>
    <w:rsid w:val="00F22189"/>
    <w:rsid w:val="00F249F9"/>
    <w:rsid w:val="00F32E64"/>
    <w:rsid w:val="00F35AF1"/>
    <w:rsid w:val="00F365C0"/>
    <w:rsid w:val="00F4006A"/>
    <w:rsid w:val="00F423B8"/>
    <w:rsid w:val="00F44B91"/>
    <w:rsid w:val="00F45ACB"/>
    <w:rsid w:val="00F46403"/>
    <w:rsid w:val="00F468D3"/>
    <w:rsid w:val="00F47AA0"/>
    <w:rsid w:val="00F47F29"/>
    <w:rsid w:val="00F51962"/>
    <w:rsid w:val="00F51BE8"/>
    <w:rsid w:val="00F53E7F"/>
    <w:rsid w:val="00F54845"/>
    <w:rsid w:val="00F55148"/>
    <w:rsid w:val="00F554B3"/>
    <w:rsid w:val="00F5686C"/>
    <w:rsid w:val="00F60B94"/>
    <w:rsid w:val="00F65611"/>
    <w:rsid w:val="00F66964"/>
    <w:rsid w:val="00F7089B"/>
    <w:rsid w:val="00F772DE"/>
    <w:rsid w:val="00F802E6"/>
    <w:rsid w:val="00F81375"/>
    <w:rsid w:val="00F81A96"/>
    <w:rsid w:val="00F81E2C"/>
    <w:rsid w:val="00F86A2E"/>
    <w:rsid w:val="00F87F0F"/>
    <w:rsid w:val="00F90C5D"/>
    <w:rsid w:val="00F918BE"/>
    <w:rsid w:val="00F91EBC"/>
    <w:rsid w:val="00F938FC"/>
    <w:rsid w:val="00F9442E"/>
    <w:rsid w:val="00F94E83"/>
    <w:rsid w:val="00F95211"/>
    <w:rsid w:val="00F9535C"/>
    <w:rsid w:val="00FA4869"/>
    <w:rsid w:val="00FA5F1E"/>
    <w:rsid w:val="00FA7BFE"/>
    <w:rsid w:val="00FB096D"/>
    <w:rsid w:val="00FB31D4"/>
    <w:rsid w:val="00FB5541"/>
    <w:rsid w:val="00FB7B68"/>
    <w:rsid w:val="00FB7ED9"/>
    <w:rsid w:val="00FC09CC"/>
    <w:rsid w:val="00FC167A"/>
    <w:rsid w:val="00FC5A39"/>
    <w:rsid w:val="00FC5B51"/>
    <w:rsid w:val="00FD3B0E"/>
    <w:rsid w:val="00FD3F36"/>
    <w:rsid w:val="00FD5FE0"/>
    <w:rsid w:val="00FE0173"/>
    <w:rsid w:val="00FE027B"/>
    <w:rsid w:val="00FE0335"/>
    <w:rsid w:val="00FE359D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CDFA-CD4C-47C6-A3AD-C531572B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14936</Words>
  <Characters>85138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2021-06-15T09:14:00Z</cp:lastPrinted>
  <dcterms:created xsi:type="dcterms:W3CDTF">2021-06-22T13:10:00Z</dcterms:created>
  <dcterms:modified xsi:type="dcterms:W3CDTF">2021-06-22T13:10:00Z</dcterms:modified>
</cp:coreProperties>
</file>