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D1" w:rsidRPr="002F66BA" w:rsidRDefault="004A4A84" w:rsidP="004A4A84">
      <w:pPr>
        <w:jc w:val="center"/>
        <w:rPr>
          <w:rFonts w:ascii="Times New Roman" w:hAnsi="Times New Roman" w:cs="Times New Roman"/>
          <w:sz w:val="32"/>
          <w:szCs w:val="32"/>
        </w:rPr>
      </w:pPr>
      <w:r w:rsidRPr="002F66BA">
        <w:rPr>
          <w:rFonts w:ascii="Times New Roman" w:hAnsi="Times New Roman" w:cs="Times New Roman"/>
          <w:sz w:val="32"/>
          <w:szCs w:val="32"/>
        </w:rPr>
        <w:t>УВЕДОМЛЕНИЕ</w:t>
      </w:r>
    </w:p>
    <w:p w:rsidR="004A4A84" w:rsidRPr="00505DE0" w:rsidRDefault="004A4A84" w:rsidP="004A4A84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DE0">
        <w:rPr>
          <w:rFonts w:ascii="Times New Roman" w:hAnsi="Times New Roman" w:cs="Times New Roman"/>
          <w:sz w:val="28"/>
          <w:szCs w:val="28"/>
        </w:rPr>
        <w:t>о проведении осмотр</w:t>
      </w:r>
      <w:r w:rsidR="00F955EC" w:rsidRPr="00505DE0">
        <w:rPr>
          <w:rFonts w:ascii="Times New Roman" w:hAnsi="Times New Roman" w:cs="Times New Roman"/>
          <w:sz w:val="28"/>
          <w:szCs w:val="28"/>
        </w:rPr>
        <w:t>а</w:t>
      </w:r>
      <w:r w:rsidRPr="00505DE0">
        <w:rPr>
          <w:rFonts w:ascii="Times New Roman" w:hAnsi="Times New Roman" w:cs="Times New Roman"/>
          <w:sz w:val="28"/>
          <w:szCs w:val="28"/>
        </w:rPr>
        <w:t xml:space="preserve"> ранее учтённ</w:t>
      </w:r>
      <w:r w:rsidR="00F955EC" w:rsidRPr="00505DE0">
        <w:rPr>
          <w:rFonts w:ascii="Times New Roman" w:hAnsi="Times New Roman" w:cs="Times New Roman"/>
          <w:sz w:val="28"/>
          <w:szCs w:val="28"/>
        </w:rPr>
        <w:t>ого</w:t>
      </w:r>
      <w:r w:rsidRPr="00505DE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955EC" w:rsidRPr="00505DE0">
        <w:rPr>
          <w:rFonts w:ascii="Times New Roman" w:hAnsi="Times New Roman" w:cs="Times New Roman"/>
          <w:sz w:val="28"/>
          <w:szCs w:val="28"/>
        </w:rPr>
        <w:t>а</w:t>
      </w:r>
      <w:r w:rsidRPr="00505DE0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F955EC" w:rsidRPr="00505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6BA" w:rsidRPr="002F66BA" w:rsidRDefault="004A4A84" w:rsidP="002F66B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4C7E">
        <w:rPr>
          <w:color w:val="000000"/>
          <w:sz w:val="24"/>
          <w:szCs w:val="24"/>
        </w:rPr>
        <w:tab/>
      </w:r>
      <w:r w:rsidR="00505DE0" w:rsidRPr="00505DE0">
        <w:rPr>
          <w:color w:val="000000"/>
          <w:sz w:val="32"/>
          <w:szCs w:val="32"/>
        </w:rPr>
        <w:t>В</w:t>
      </w:r>
      <w:r w:rsidR="002F66BA" w:rsidRPr="00505DE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F66BA" w:rsidRPr="002F66B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со статьей 69.1 Федерального закона от 13.07.2015 </w:t>
      </w:r>
      <w:r w:rsidR="00505DE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F66BA" w:rsidRPr="002F66BA">
        <w:rPr>
          <w:rFonts w:ascii="Times New Roman" w:hAnsi="Times New Roman" w:cs="Times New Roman"/>
          <w:color w:val="000000"/>
          <w:sz w:val="28"/>
          <w:szCs w:val="28"/>
        </w:rPr>
        <w:t xml:space="preserve">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="002F66BA" w:rsidRPr="002F66B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2F66BA" w:rsidRPr="002F66BA">
        <w:rPr>
          <w:rFonts w:ascii="Times New Roman" w:hAnsi="Times New Roman" w:cs="Times New Roman"/>
          <w:color w:val="000000"/>
          <w:sz w:val="28"/>
          <w:szCs w:val="28"/>
        </w:rPr>
        <w:t xml:space="preserve">/0179, </w:t>
      </w:r>
      <w:r w:rsidR="00505DE0" w:rsidRPr="00505DE0">
        <w:rPr>
          <w:rFonts w:ascii="Times New Roman" w:hAnsi="Times New Roman" w:cs="Times New Roman"/>
          <w:sz w:val="28"/>
          <w:szCs w:val="28"/>
        </w:rPr>
        <w:t>Комиссия по прове</w:t>
      </w:r>
      <w:r w:rsidR="00505DE0">
        <w:rPr>
          <w:rFonts w:ascii="Times New Roman" w:hAnsi="Times New Roman" w:cs="Times New Roman"/>
          <w:sz w:val="28"/>
          <w:szCs w:val="28"/>
        </w:rPr>
        <w:t>дению осмотра зданий, сооружений</w:t>
      </w:r>
      <w:r w:rsidR="00505DE0" w:rsidRPr="00505DE0">
        <w:rPr>
          <w:rFonts w:ascii="Times New Roman" w:hAnsi="Times New Roman" w:cs="Times New Roman"/>
          <w:sz w:val="28"/>
          <w:szCs w:val="28"/>
        </w:rPr>
        <w:t xml:space="preserve"> или объект</w:t>
      </w:r>
      <w:r w:rsidR="00505DE0">
        <w:rPr>
          <w:rFonts w:ascii="Times New Roman" w:hAnsi="Times New Roman" w:cs="Times New Roman"/>
          <w:sz w:val="28"/>
          <w:szCs w:val="28"/>
        </w:rPr>
        <w:t>ов</w:t>
      </w:r>
      <w:r w:rsidR="00505DE0" w:rsidRPr="00505DE0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 при проведении мероприятий по выявлению </w:t>
      </w:r>
      <w:proofErr w:type="gramStart"/>
      <w:r w:rsidR="00505DE0" w:rsidRPr="00505DE0">
        <w:rPr>
          <w:rFonts w:ascii="Times New Roman" w:hAnsi="Times New Roman" w:cs="Times New Roman"/>
          <w:sz w:val="28"/>
          <w:szCs w:val="28"/>
        </w:rPr>
        <w:t xml:space="preserve">правообладателей ранее учтенных объектов недвижимости на территории городского </w:t>
      </w:r>
      <w:r w:rsidR="00505DE0">
        <w:rPr>
          <w:rFonts w:ascii="Times New Roman" w:hAnsi="Times New Roman" w:cs="Times New Roman"/>
          <w:sz w:val="28"/>
          <w:szCs w:val="28"/>
        </w:rPr>
        <w:t>округа Люберцы Московской области</w:t>
      </w:r>
      <w:r w:rsidR="00505DE0" w:rsidRPr="00505DE0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администрации </w:t>
      </w:r>
      <w:r w:rsidR="00505DE0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 от 19</w:t>
      </w:r>
      <w:r w:rsidR="00505DE0" w:rsidRPr="00505DE0">
        <w:rPr>
          <w:rFonts w:ascii="Times New Roman" w:hAnsi="Times New Roman" w:cs="Times New Roman"/>
          <w:sz w:val="28"/>
          <w:szCs w:val="28"/>
        </w:rPr>
        <w:t>.</w:t>
      </w:r>
      <w:r w:rsidR="00505DE0">
        <w:rPr>
          <w:rFonts w:ascii="Times New Roman" w:hAnsi="Times New Roman" w:cs="Times New Roman"/>
          <w:sz w:val="28"/>
          <w:szCs w:val="28"/>
        </w:rPr>
        <w:t>1</w:t>
      </w:r>
      <w:r w:rsidR="00505DE0" w:rsidRPr="00505DE0">
        <w:rPr>
          <w:rFonts w:ascii="Times New Roman" w:hAnsi="Times New Roman" w:cs="Times New Roman"/>
          <w:sz w:val="28"/>
          <w:szCs w:val="28"/>
        </w:rPr>
        <w:t>0.202</w:t>
      </w:r>
      <w:r w:rsidR="00505DE0">
        <w:rPr>
          <w:rFonts w:ascii="Times New Roman" w:hAnsi="Times New Roman" w:cs="Times New Roman"/>
          <w:sz w:val="28"/>
          <w:szCs w:val="28"/>
        </w:rPr>
        <w:t>2 № 4210-ПА,</w:t>
      </w:r>
      <w:r w:rsidR="00505DE0" w:rsidRPr="00505DE0">
        <w:rPr>
          <w:rFonts w:ascii="Arial" w:hAnsi="Arial" w:cs="Arial"/>
          <w:sz w:val="28"/>
          <w:szCs w:val="28"/>
        </w:rPr>
        <w:t xml:space="preserve"> </w:t>
      </w:r>
      <w:r w:rsidR="002F66BA" w:rsidRPr="002F6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уведомляет </w:t>
      </w:r>
      <w:r w:rsidR="002F66BA" w:rsidRPr="002F66BA">
        <w:rPr>
          <w:rFonts w:ascii="Times New Roman" w:hAnsi="Times New Roman" w:cs="Times New Roman"/>
          <w:b/>
          <w:color w:val="000000"/>
          <w:sz w:val="28"/>
          <w:szCs w:val="28"/>
        </w:rPr>
        <w:t>правообладателя ранее учтенного объекта недвижимости</w:t>
      </w:r>
      <w:r w:rsidR="002F66BA" w:rsidRPr="002F66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66BA" w:rsidRPr="002F6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проведении </w:t>
      </w:r>
      <w:r w:rsidR="00505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2 </w:t>
      </w:r>
      <w:r w:rsidR="002F66BA" w:rsidRPr="002F6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ноября 2022г. в 11-00 осмотра объекта недвижимости</w:t>
      </w:r>
      <w:r w:rsidR="00505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2F66BA" w:rsidRPr="002F6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 именно </w:t>
      </w:r>
      <w:r w:rsidR="002F66BA" w:rsidRPr="002F66BA">
        <w:rPr>
          <w:rFonts w:ascii="Times New Roman" w:hAnsi="Times New Roman" w:cs="Times New Roman"/>
          <w:b/>
          <w:sz w:val="28"/>
          <w:szCs w:val="28"/>
        </w:rPr>
        <w:t>нежилого помещения (офис)</w:t>
      </w:r>
      <w:r w:rsidR="002F66BA" w:rsidRPr="002F6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расположенного по адресу:</w:t>
      </w:r>
      <w:proofErr w:type="gramEnd"/>
      <w:r w:rsidR="002F66BA" w:rsidRPr="002F66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66BA" w:rsidRPr="002F66BA">
        <w:rPr>
          <w:rFonts w:ascii="Times New Roman" w:hAnsi="Times New Roman" w:cs="Times New Roman"/>
          <w:b/>
          <w:sz w:val="28"/>
          <w:szCs w:val="28"/>
        </w:rPr>
        <w:t xml:space="preserve">Московская область, городской округ Люберцы, город Люберцы, Комсомольский проспект, дом 7 «А», площадью 56 </w:t>
      </w:r>
      <w:proofErr w:type="spellStart"/>
      <w:r w:rsidR="002F66BA" w:rsidRPr="002F66BA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2F66BA" w:rsidRPr="002F66BA">
        <w:rPr>
          <w:rFonts w:ascii="Times New Roman" w:hAnsi="Times New Roman" w:cs="Times New Roman"/>
          <w:b/>
          <w:sz w:val="28"/>
          <w:szCs w:val="28"/>
        </w:rPr>
        <w:t>.</w:t>
      </w:r>
    </w:p>
    <w:p w:rsidR="00505DE0" w:rsidRDefault="00505DE0" w:rsidP="00505D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5DE0" w:rsidRPr="00505DE0" w:rsidRDefault="00505DE0" w:rsidP="0050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proofErr w:type="gramStart"/>
      <w:r w:rsidRPr="00505DE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2F66BA" w:rsidRPr="002F66B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2F66BA" w:rsidRPr="002F66BA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2F66BA" w:rsidRPr="00505DE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.8 (495) 518-91-48</w:t>
      </w:r>
      <w:r w:rsidRPr="00505DE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ED137B">
        <w:rPr>
          <w:rFonts w:ascii="Times New Roman" w:hAnsi="Times New Roman" w:cs="Times New Roman"/>
          <w:sz w:val="28"/>
          <w:lang w:val="en-US"/>
        </w:rPr>
        <w:t>e</w:t>
      </w:r>
      <w:r w:rsidRPr="00505DE0">
        <w:rPr>
          <w:rFonts w:ascii="Times New Roman" w:hAnsi="Times New Roman" w:cs="Times New Roman"/>
          <w:sz w:val="28"/>
          <w:lang w:val="en-US"/>
        </w:rPr>
        <w:t>-</w:t>
      </w:r>
      <w:r w:rsidRPr="00ED137B">
        <w:rPr>
          <w:rFonts w:ascii="Times New Roman" w:hAnsi="Times New Roman" w:cs="Times New Roman"/>
          <w:sz w:val="28"/>
          <w:lang w:val="en-US"/>
        </w:rPr>
        <w:t>mail</w:t>
      </w:r>
      <w:r w:rsidRPr="00505DE0">
        <w:rPr>
          <w:rFonts w:ascii="Times New Roman" w:hAnsi="Times New Roman" w:cs="Times New Roman"/>
          <w:sz w:val="28"/>
          <w:lang w:val="en-US"/>
        </w:rPr>
        <w:t>: 5189148@</w:t>
      </w:r>
      <w:r w:rsidRPr="00ED137B">
        <w:rPr>
          <w:rFonts w:ascii="Times New Roman" w:hAnsi="Times New Roman" w:cs="Times New Roman"/>
          <w:sz w:val="28"/>
          <w:lang w:val="en-US"/>
        </w:rPr>
        <w:t>mail</w:t>
      </w:r>
      <w:r w:rsidRPr="00505DE0">
        <w:rPr>
          <w:rFonts w:ascii="Times New Roman" w:hAnsi="Times New Roman" w:cs="Times New Roman"/>
          <w:sz w:val="28"/>
          <w:lang w:val="en-US"/>
        </w:rPr>
        <w:t>.</w:t>
      </w:r>
      <w:r w:rsidRPr="00ED137B">
        <w:rPr>
          <w:rFonts w:ascii="Times New Roman" w:hAnsi="Times New Roman" w:cs="Times New Roman"/>
          <w:sz w:val="28"/>
          <w:lang w:val="en-US"/>
        </w:rPr>
        <w:t>ru</w:t>
      </w:r>
      <w:r w:rsidRPr="00505DE0">
        <w:rPr>
          <w:rFonts w:ascii="Times New Roman" w:hAnsi="Times New Roman" w:cs="Times New Roman"/>
          <w:sz w:val="28"/>
          <w:lang w:val="en-US"/>
        </w:rPr>
        <w:t>.</w:t>
      </w:r>
    </w:p>
    <w:p w:rsidR="002F66BA" w:rsidRPr="00505DE0" w:rsidRDefault="002F66BA" w:rsidP="002F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BC4C7E" w:rsidRPr="00505DE0" w:rsidRDefault="00BC4C7E" w:rsidP="002F66BA">
      <w:pPr>
        <w:pStyle w:val="a4"/>
        <w:rPr>
          <w:color w:val="000000"/>
          <w:lang w:val="en-US"/>
        </w:rPr>
      </w:pPr>
      <w:bookmarkStart w:id="0" w:name="_GoBack"/>
      <w:bookmarkEnd w:id="0"/>
    </w:p>
    <w:sectPr w:rsidR="00BC4C7E" w:rsidRPr="00505DE0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4"/>
    <w:rsid w:val="000051CB"/>
    <w:rsid w:val="00011979"/>
    <w:rsid w:val="000B1B42"/>
    <w:rsid w:val="000C4E06"/>
    <w:rsid w:val="000F5983"/>
    <w:rsid w:val="000F78C9"/>
    <w:rsid w:val="00103DF3"/>
    <w:rsid w:val="00130B5B"/>
    <w:rsid w:val="00151477"/>
    <w:rsid w:val="001E352E"/>
    <w:rsid w:val="002056B6"/>
    <w:rsid w:val="00216192"/>
    <w:rsid w:val="00245B9D"/>
    <w:rsid w:val="0026578F"/>
    <w:rsid w:val="002974A4"/>
    <w:rsid w:val="002D05D2"/>
    <w:rsid w:val="002F66BA"/>
    <w:rsid w:val="003169C0"/>
    <w:rsid w:val="00383358"/>
    <w:rsid w:val="00392F13"/>
    <w:rsid w:val="0039654E"/>
    <w:rsid w:val="003E2FFE"/>
    <w:rsid w:val="00423465"/>
    <w:rsid w:val="0042645C"/>
    <w:rsid w:val="004808B0"/>
    <w:rsid w:val="004A4A84"/>
    <w:rsid w:val="004D1AD6"/>
    <w:rsid w:val="00505DE0"/>
    <w:rsid w:val="005120D1"/>
    <w:rsid w:val="00513C63"/>
    <w:rsid w:val="00517777"/>
    <w:rsid w:val="00527BA9"/>
    <w:rsid w:val="00557B3B"/>
    <w:rsid w:val="00570DB3"/>
    <w:rsid w:val="005921ED"/>
    <w:rsid w:val="005C18B6"/>
    <w:rsid w:val="005D4C5D"/>
    <w:rsid w:val="005E1424"/>
    <w:rsid w:val="005F0D9F"/>
    <w:rsid w:val="006425A5"/>
    <w:rsid w:val="006437A4"/>
    <w:rsid w:val="006B5BDB"/>
    <w:rsid w:val="006E004D"/>
    <w:rsid w:val="006E0F4D"/>
    <w:rsid w:val="007061BF"/>
    <w:rsid w:val="007376F2"/>
    <w:rsid w:val="00741268"/>
    <w:rsid w:val="00745E1B"/>
    <w:rsid w:val="0077376E"/>
    <w:rsid w:val="00793455"/>
    <w:rsid w:val="007E25EC"/>
    <w:rsid w:val="008234C1"/>
    <w:rsid w:val="00841E58"/>
    <w:rsid w:val="00866221"/>
    <w:rsid w:val="00874DCE"/>
    <w:rsid w:val="00896EC3"/>
    <w:rsid w:val="009170C0"/>
    <w:rsid w:val="009539AC"/>
    <w:rsid w:val="00973C2F"/>
    <w:rsid w:val="00980A55"/>
    <w:rsid w:val="009B3A09"/>
    <w:rsid w:val="009F516A"/>
    <w:rsid w:val="00A063ED"/>
    <w:rsid w:val="00A85BE5"/>
    <w:rsid w:val="00AA2C16"/>
    <w:rsid w:val="00AB1A17"/>
    <w:rsid w:val="00AC1A27"/>
    <w:rsid w:val="00AC5298"/>
    <w:rsid w:val="00AE4E49"/>
    <w:rsid w:val="00AE6EED"/>
    <w:rsid w:val="00AF0460"/>
    <w:rsid w:val="00AF057B"/>
    <w:rsid w:val="00B2769E"/>
    <w:rsid w:val="00B34409"/>
    <w:rsid w:val="00B37C2E"/>
    <w:rsid w:val="00B81570"/>
    <w:rsid w:val="00B94F6B"/>
    <w:rsid w:val="00BB439D"/>
    <w:rsid w:val="00BC4C7E"/>
    <w:rsid w:val="00BF1DBD"/>
    <w:rsid w:val="00C0718F"/>
    <w:rsid w:val="00C42F93"/>
    <w:rsid w:val="00C47552"/>
    <w:rsid w:val="00CE6C25"/>
    <w:rsid w:val="00D013D5"/>
    <w:rsid w:val="00D47E38"/>
    <w:rsid w:val="00D620E8"/>
    <w:rsid w:val="00DB7630"/>
    <w:rsid w:val="00E020C4"/>
    <w:rsid w:val="00E57745"/>
    <w:rsid w:val="00E9071E"/>
    <w:rsid w:val="00E969A1"/>
    <w:rsid w:val="00EA1E13"/>
    <w:rsid w:val="00F05326"/>
    <w:rsid w:val="00F42602"/>
    <w:rsid w:val="00F8317C"/>
    <w:rsid w:val="00F87E83"/>
    <w:rsid w:val="00F955EC"/>
    <w:rsid w:val="00FA78AC"/>
    <w:rsid w:val="00FB658E"/>
    <w:rsid w:val="00FD5924"/>
    <w:rsid w:val="00FE157D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F6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F6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User</cp:lastModifiedBy>
  <cp:revision>6</cp:revision>
  <cp:lastPrinted>2022-10-24T13:32:00Z</cp:lastPrinted>
  <dcterms:created xsi:type="dcterms:W3CDTF">2022-10-21T06:26:00Z</dcterms:created>
  <dcterms:modified xsi:type="dcterms:W3CDTF">2022-10-24T14:50:00Z</dcterms:modified>
</cp:coreProperties>
</file>