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0E" w:rsidRPr="00DF5F0E" w:rsidRDefault="00DF5F0E" w:rsidP="00DF5F0E">
      <w:pPr>
        <w:jc w:val="center"/>
        <w:rPr>
          <w:b/>
          <w:noProof/>
          <w:w w:val="120"/>
          <w:lang w:eastAsia="ru-RU"/>
        </w:rPr>
      </w:pPr>
      <w:r w:rsidRPr="00DF5F0E">
        <w:rPr>
          <w:b/>
          <w:noProof/>
          <w:w w:val="120"/>
          <w:lang w:val="ru-RU" w:eastAsia="ru-RU"/>
        </w:rPr>
        <w:drawing>
          <wp:inline distT="0" distB="0" distL="0" distR="0" wp14:anchorId="740A8652" wp14:editId="52CFE0EA">
            <wp:extent cx="826770" cy="1121410"/>
            <wp:effectExtent l="0" t="0" r="0" b="2540"/>
            <wp:docPr id="1" name="Рисунок 1" descr="Герб синий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иний-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0E" w:rsidRPr="00DF5F0E" w:rsidRDefault="00DF5F0E" w:rsidP="00DF5F0E">
      <w:pPr>
        <w:spacing w:before="120"/>
        <w:jc w:val="center"/>
        <w:rPr>
          <w:b/>
          <w:noProof/>
          <w:spacing w:val="10"/>
          <w:w w:val="115"/>
          <w:sz w:val="22"/>
          <w:szCs w:val="20"/>
          <w:lang w:eastAsia="ru-RU"/>
        </w:rPr>
      </w:pPr>
    </w:p>
    <w:p w:rsidR="00DF5F0E" w:rsidRPr="00DF5F0E" w:rsidRDefault="00DF5F0E" w:rsidP="00DF5F0E">
      <w:pPr>
        <w:spacing w:before="120"/>
        <w:jc w:val="center"/>
        <w:rPr>
          <w:b/>
          <w:noProof/>
          <w:spacing w:val="10"/>
          <w:w w:val="115"/>
          <w:sz w:val="12"/>
          <w:szCs w:val="12"/>
          <w:lang w:eastAsia="ru-RU"/>
        </w:rPr>
      </w:pPr>
    </w:p>
    <w:p w:rsidR="00DF5F0E" w:rsidRPr="00DF5F0E" w:rsidRDefault="00DF5F0E" w:rsidP="00DF5F0E">
      <w:pPr>
        <w:jc w:val="center"/>
        <w:rPr>
          <w:b/>
          <w:noProof/>
          <w:w w:val="115"/>
          <w:sz w:val="40"/>
          <w:szCs w:val="20"/>
          <w:lang w:val="ru-RU" w:eastAsia="ru-RU"/>
        </w:rPr>
      </w:pPr>
      <w:r w:rsidRPr="00DF5F0E">
        <w:rPr>
          <w:b/>
          <w:noProof/>
          <w:w w:val="115"/>
          <w:sz w:val="40"/>
          <w:szCs w:val="20"/>
          <w:lang w:val="ru-RU" w:eastAsia="ru-RU"/>
        </w:rPr>
        <w:t>АДМИНИСТРАЦИЯ</w:t>
      </w:r>
    </w:p>
    <w:p w:rsidR="00DF5F0E" w:rsidRPr="00DF5F0E" w:rsidRDefault="00DF5F0E" w:rsidP="00DF5F0E">
      <w:pPr>
        <w:jc w:val="center"/>
        <w:rPr>
          <w:b/>
          <w:spacing w:val="10"/>
          <w:w w:val="115"/>
          <w:sz w:val="12"/>
          <w:szCs w:val="20"/>
          <w:lang w:val="ru-RU" w:eastAsia="ru-RU"/>
        </w:rPr>
      </w:pPr>
    </w:p>
    <w:p w:rsidR="00DF5F0E" w:rsidRPr="00DF5F0E" w:rsidRDefault="00DF5F0E" w:rsidP="00DF5F0E">
      <w:pPr>
        <w:jc w:val="center"/>
        <w:rPr>
          <w:b/>
          <w:spacing w:val="10"/>
          <w:w w:val="115"/>
          <w:sz w:val="22"/>
          <w:szCs w:val="20"/>
          <w:lang w:val="ru-RU" w:eastAsia="ru-RU"/>
        </w:rPr>
      </w:pPr>
      <w:r w:rsidRPr="00DF5F0E">
        <w:rPr>
          <w:b/>
          <w:noProof/>
          <w:spacing w:val="10"/>
          <w:w w:val="115"/>
          <w:sz w:val="22"/>
          <w:szCs w:val="20"/>
          <w:lang w:val="ru-RU" w:eastAsia="ru-RU"/>
        </w:rPr>
        <w:t>МУНИЦИПАЛЬНОГО ОБРАЗОВАНИЯ</w:t>
      </w:r>
    </w:p>
    <w:p w:rsidR="00DF5F0E" w:rsidRPr="00DF5F0E" w:rsidRDefault="00DF5F0E" w:rsidP="00DF5F0E">
      <w:pPr>
        <w:jc w:val="center"/>
        <w:rPr>
          <w:b/>
          <w:spacing w:val="10"/>
          <w:w w:val="115"/>
          <w:sz w:val="22"/>
          <w:szCs w:val="20"/>
          <w:lang w:val="ru-RU" w:eastAsia="ru-RU"/>
        </w:rPr>
      </w:pPr>
      <w:r w:rsidRPr="00DF5F0E">
        <w:rPr>
          <w:b/>
          <w:noProof/>
          <w:spacing w:val="10"/>
          <w:w w:val="115"/>
          <w:sz w:val="22"/>
          <w:szCs w:val="20"/>
          <w:lang w:val="ru-RU" w:eastAsia="ru-RU"/>
        </w:rPr>
        <w:t>ЛЮБЕРЕЦК</w:t>
      </w:r>
      <w:r w:rsidRPr="00DF5F0E">
        <w:rPr>
          <w:b/>
          <w:spacing w:val="10"/>
          <w:w w:val="115"/>
          <w:sz w:val="22"/>
          <w:szCs w:val="20"/>
          <w:lang w:val="ru-RU" w:eastAsia="ru-RU"/>
        </w:rPr>
        <w:t>ИЙ</w:t>
      </w:r>
      <w:r w:rsidRPr="00DF5F0E">
        <w:rPr>
          <w:b/>
          <w:noProof/>
          <w:spacing w:val="10"/>
          <w:w w:val="115"/>
          <w:sz w:val="22"/>
          <w:szCs w:val="20"/>
          <w:lang w:val="ru-RU" w:eastAsia="ru-RU"/>
        </w:rPr>
        <w:t xml:space="preserve"> МУНИЦИПАЛЬНЫЙ РАЙОН</w:t>
      </w:r>
      <w:r w:rsidRPr="00DF5F0E">
        <w:rPr>
          <w:b/>
          <w:spacing w:val="10"/>
          <w:w w:val="115"/>
          <w:sz w:val="22"/>
          <w:szCs w:val="20"/>
          <w:lang w:val="ru-RU" w:eastAsia="ru-RU"/>
        </w:rPr>
        <w:br/>
      </w:r>
      <w:r w:rsidRPr="00DF5F0E">
        <w:rPr>
          <w:b/>
          <w:noProof/>
          <w:spacing w:val="10"/>
          <w:w w:val="115"/>
          <w:sz w:val="22"/>
          <w:szCs w:val="20"/>
          <w:lang w:val="ru-RU" w:eastAsia="ru-RU"/>
        </w:rPr>
        <w:t>МОСКОВСКОЙ ОБЛАСТИ</w:t>
      </w:r>
    </w:p>
    <w:p w:rsidR="00DF5F0E" w:rsidRPr="00DF5F0E" w:rsidRDefault="00DF5F0E" w:rsidP="00DF5F0E">
      <w:pPr>
        <w:ind w:left="964"/>
        <w:rPr>
          <w:b/>
          <w:sz w:val="18"/>
          <w:szCs w:val="20"/>
          <w:lang w:val="ru-RU" w:eastAsia="ru-RU"/>
        </w:rPr>
      </w:pPr>
    </w:p>
    <w:p w:rsidR="00CA216D" w:rsidRPr="00DF5F0E" w:rsidRDefault="00CA216D"/>
    <w:p w:rsidR="00CA216D" w:rsidRDefault="00CA216D" w:rsidP="00CA216D">
      <w:pPr>
        <w:tabs>
          <w:tab w:val="left" w:pos="567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ПРЕДПИСАНИЕ ВЛАДЕЛЬЦУ СРЕДСТВА РАЗМЕЩЕНИЯ ИНФОРМАЦИИ О ДЕМОНТАЖЕ  КОНСТРУКЦИИ </w:t>
      </w: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right" w:pos="9689"/>
        </w:tabs>
        <w:ind w:left="-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Люберецкий муниципальный район</w:t>
      </w: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right" w:pos="9689"/>
        </w:tabs>
        <w:ind w:left="-567" w:right="-143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>Московской области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                        </w:t>
      </w:r>
      <w:r w:rsidR="00DF5F0E">
        <w:rPr>
          <w:sz w:val="26"/>
          <w:szCs w:val="26"/>
          <w:u w:val="single"/>
          <w:lang w:val="ru-RU"/>
        </w:rPr>
        <w:t>1</w:t>
      </w:r>
      <w:r w:rsidR="00DF5F0E">
        <w:rPr>
          <w:sz w:val="26"/>
          <w:szCs w:val="26"/>
          <w:u w:val="single"/>
        </w:rPr>
        <w:t>5</w:t>
      </w:r>
      <w:bookmarkStart w:id="0" w:name="_GoBack"/>
      <w:bookmarkEnd w:id="0"/>
      <w:r>
        <w:rPr>
          <w:sz w:val="26"/>
          <w:szCs w:val="26"/>
          <w:u w:val="single"/>
          <w:lang w:val="ru-RU"/>
        </w:rPr>
        <w:t xml:space="preserve">  августа  2016 г.</w:t>
      </w: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>
        <w:rPr>
          <w:color w:val="FF0000"/>
          <w:sz w:val="28"/>
          <w:szCs w:val="28"/>
          <w:shd w:val="clear" w:color="auto" w:fill="FFFFFF"/>
          <w:lang w:val="ru-RU"/>
        </w:rPr>
        <w:tab/>
      </w:r>
    </w:p>
    <w:p w:rsidR="00CA216D" w:rsidRDefault="00CA216D" w:rsidP="00CA216D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284"/>
        <w:jc w:val="both"/>
        <w:rPr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ab/>
      </w:r>
      <w:proofErr w:type="gramStart"/>
      <w:r>
        <w:rPr>
          <w:shd w:val="clear" w:color="auto" w:fill="FFFFFF"/>
          <w:lang w:val="ru-RU"/>
        </w:rPr>
        <w:t xml:space="preserve">Администрацией </w:t>
      </w:r>
      <w:r>
        <w:rPr>
          <w:bCs/>
          <w:lang w:val="ru-RU"/>
        </w:rPr>
        <w:t>Люберецкого муниципального района</w:t>
      </w:r>
      <w:r>
        <w:rPr>
          <w:lang w:val="ru-RU"/>
        </w:rPr>
        <w:t xml:space="preserve"> Московской области</w:t>
      </w:r>
      <w:r>
        <w:rPr>
          <w:shd w:val="clear" w:color="auto" w:fill="FFFFFF"/>
          <w:lang w:val="ru-RU"/>
        </w:rPr>
        <w:t xml:space="preserve"> на территории Люберецкого муниципального района </w:t>
      </w:r>
      <w:r>
        <w:rPr>
          <w:lang w:val="ru-RU"/>
        </w:rPr>
        <w:t xml:space="preserve">выявлено нарушение порядка установки и эксплуатации средств размещения информации,  предусмотренного  </w:t>
      </w:r>
      <w:r w:rsidR="00C5721B">
        <w:rPr>
          <w:lang w:val="ru-RU"/>
        </w:rPr>
        <w:t xml:space="preserve"> за</w:t>
      </w:r>
      <w:r w:rsidR="00272B62">
        <w:rPr>
          <w:lang w:val="ru-RU"/>
        </w:rPr>
        <w:t>коном</w:t>
      </w:r>
      <w:r>
        <w:rPr>
          <w:lang w:val="ru-RU"/>
        </w:rPr>
        <w:t xml:space="preserve"> Московской области</w:t>
      </w:r>
      <w:r w:rsidR="009854C1">
        <w:rPr>
          <w:lang w:val="ru-RU"/>
        </w:rPr>
        <w:t xml:space="preserve">  от 30.12.2014 </w:t>
      </w:r>
      <w:r w:rsidR="009854C1">
        <w:rPr>
          <w:lang w:val="ru-RU"/>
        </w:rPr>
        <w:br/>
        <w:t>«О благоустройстве в Московской области»</w:t>
      </w:r>
      <w:r w:rsidR="003F6680">
        <w:rPr>
          <w:lang w:val="ru-RU"/>
        </w:rPr>
        <w:t>,</w:t>
      </w:r>
      <w:r w:rsidR="009854C1">
        <w:rPr>
          <w:lang w:val="ru-RU"/>
        </w:rPr>
        <w:t xml:space="preserve"> постановлением администрации Люберецкого муниципального района Московской области от</w:t>
      </w:r>
      <w:r w:rsidR="00C5721B">
        <w:rPr>
          <w:lang w:val="ru-RU"/>
        </w:rPr>
        <w:t xml:space="preserve"> </w:t>
      </w:r>
      <w:r w:rsidR="009854C1">
        <w:rPr>
          <w:lang w:val="ru-RU"/>
        </w:rPr>
        <w:t>08.09.2015 №1879-ПА</w:t>
      </w:r>
      <w:r>
        <w:rPr>
          <w:lang w:val="ru-RU"/>
        </w:rPr>
        <w:t xml:space="preserve"> </w:t>
      </w:r>
      <w:r w:rsidR="009854C1">
        <w:rPr>
          <w:lang w:val="ru-RU"/>
        </w:rPr>
        <w:t>«Об утверждении Положения о порядке установки  средств р</w:t>
      </w:r>
      <w:r>
        <w:rPr>
          <w:lang w:val="ru-RU"/>
        </w:rPr>
        <w:t>а</w:t>
      </w:r>
      <w:r w:rsidR="009854C1">
        <w:rPr>
          <w:lang w:val="ru-RU"/>
        </w:rPr>
        <w:t>змещения информации на территории муниципального образования Люберецкий муниципальный район Московской области», а</w:t>
      </w:r>
      <w:proofErr w:type="gramEnd"/>
      <w:r>
        <w:rPr>
          <w:lang w:val="ru-RU"/>
        </w:rPr>
        <w:t xml:space="preserve"> именно: </w:t>
      </w:r>
      <w:r>
        <w:rPr>
          <w:u w:val="single"/>
          <w:lang w:val="ru-RU"/>
        </w:rPr>
        <w:t>средства размещения информации установлены и (или) эксплуатируются без разрешения, срок действия которого не истек</w:t>
      </w:r>
      <w:r>
        <w:rPr>
          <w:lang w:val="ru-RU"/>
        </w:rPr>
        <w:t xml:space="preserve">.  В  соответствии  </w:t>
      </w:r>
      <w:r w:rsidR="00272B62">
        <w:rPr>
          <w:lang w:val="ru-RU"/>
        </w:rPr>
        <w:t xml:space="preserve">с пунктом 9.3. постановления администрации Люберецкого муниципального района от 08.09.2005 №1879-ПА </w:t>
      </w:r>
      <w:r>
        <w:rPr>
          <w:lang w:val="ru-RU"/>
        </w:rPr>
        <w:t xml:space="preserve">предписываем </w:t>
      </w:r>
      <w:r w:rsidR="009854C1">
        <w:rPr>
          <w:u w:val="single"/>
          <w:lang w:val="ru-RU"/>
        </w:rPr>
        <w:t>Владельцам</w:t>
      </w:r>
      <w:r>
        <w:rPr>
          <w:u w:val="single"/>
          <w:lang w:val="ru-RU"/>
        </w:rPr>
        <w:t xml:space="preserve"> конструкций</w:t>
      </w:r>
      <w:r w:rsidR="00C5721B">
        <w:rPr>
          <w:lang w:val="ru-RU"/>
        </w:rPr>
        <w:t xml:space="preserve"> в течение десяти дней</w:t>
      </w:r>
      <w:r>
        <w:rPr>
          <w:lang w:val="ru-RU"/>
        </w:rPr>
        <w:t xml:space="preserve"> со дня публикации настоящего предписания демонтировать  конструкции.</w:t>
      </w:r>
    </w:p>
    <w:p w:rsidR="009854C1" w:rsidRDefault="00CA216D" w:rsidP="00CA216D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284"/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В соответствии с требованием действующего законодательства в целях дополнительного оповещения владельцев  конструкций, установленных и эксплуатируемых на территории Люберецкого муниципального района Московской области с нарушением норм действующего законодательства,  а также для комплексного информирования заинтересованных лиц о предстоящем демонтаже таких конструкций, предписания о демонтаже конструкций размещены на официальном сайте администрации</w:t>
      </w:r>
      <w:hyperlink r:id="rId6" w:history="1">
        <w:r>
          <w:rPr>
            <w:rStyle w:val="a3"/>
            <w:lang w:val="ru-RU"/>
          </w:rPr>
          <w:t xml:space="preserve"> </w:t>
        </w:r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ru-RU"/>
          </w:rPr>
          <w:t>www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lubreg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>
        <w:rPr>
          <w:lang w:val="ru-RU"/>
        </w:rPr>
        <w:tab/>
      </w:r>
      <w:proofErr w:type="gramEnd"/>
    </w:p>
    <w:p w:rsidR="00CA216D" w:rsidRDefault="009854C1" w:rsidP="00CA216D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284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CA216D">
        <w:rPr>
          <w:lang w:val="ru-RU"/>
        </w:rPr>
        <w:t>Перечень средств размещения информации, установленных и (или) эксплуатируемых без разрешения, срок действия которого не истек:</w:t>
      </w: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  <w:lang w:val="ru-RU"/>
        </w:rPr>
      </w:pPr>
    </w:p>
    <w:tbl>
      <w:tblPr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2"/>
        <w:gridCol w:w="1984"/>
        <w:gridCol w:w="4112"/>
        <w:gridCol w:w="1415"/>
        <w:gridCol w:w="1417"/>
      </w:tblGrid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ind w:right="31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Номер предписания, дата предписания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Pr="009365E4" w:rsidRDefault="009365E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 конструкции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C1" w:rsidRDefault="009854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Тип</w:t>
            </w:r>
          </w:p>
          <w:p w:rsidR="00CA216D" w:rsidRPr="009365E4" w:rsidRDefault="009365E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365E4" w:rsidRDefault="009365E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Владелец конструкции</w:t>
            </w:r>
          </w:p>
        </w:tc>
      </w:tr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9" w:rsidRDefault="00C5721B" w:rsidP="00C572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2исх- </w:t>
            </w:r>
            <w:r w:rsidR="00BE4EC9">
              <w:rPr>
                <w:color w:val="000000"/>
                <w:sz w:val="22"/>
                <w:szCs w:val="22"/>
              </w:rPr>
              <w:t>760</w:t>
            </w:r>
          </w:p>
          <w:p w:rsidR="00CA216D" w:rsidRDefault="003F6680" w:rsidP="00C5721B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от 1</w:t>
            </w:r>
            <w:r>
              <w:rPr>
                <w:color w:val="000000"/>
                <w:sz w:val="22"/>
                <w:szCs w:val="22"/>
              </w:rPr>
              <w:t>5</w:t>
            </w:r>
            <w:r w:rsidR="009854C1">
              <w:rPr>
                <w:color w:val="000000"/>
                <w:sz w:val="22"/>
                <w:szCs w:val="22"/>
                <w:lang w:val="ru-RU"/>
              </w:rPr>
              <w:t>.08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Pr="00C5721B" w:rsidRDefault="00CA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5721B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 w:rsidP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г.</w:t>
            </w:r>
            <w:r w:rsidR="009365E4" w:rsidRPr="009365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Л</w:t>
            </w:r>
            <w:r w:rsidR="00C5721B">
              <w:rPr>
                <w:color w:val="000000"/>
                <w:sz w:val="22"/>
                <w:szCs w:val="22"/>
                <w:lang w:val="ru-RU"/>
              </w:rPr>
              <w:t>юберцы, почтовое отделение 3, д.62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AA4DCE" w:rsidRDefault="00AA4DCE" w:rsidP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«Аптека»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Панель-кронштейн</w:t>
            </w:r>
          </w:p>
          <w:p w:rsidR="00C5721B" w:rsidRDefault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9" w:rsidRDefault="00BE4EC9" w:rsidP="00C572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2исх-</w:t>
            </w:r>
            <w:r>
              <w:rPr>
                <w:color w:val="000000"/>
                <w:sz w:val="22"/>
                <w:szCs w:val="22"/>
              </w:rPr>
              <w:t>761</w:t>
            </w:r>
          </w:p>
          <w:p w:rsidR="00CA216D" w:rsidRDefault="003F6680" w:rsidP="00C5721B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от 1</w:t>
            </w:r>
            <w:r>
              <w:rPr>
                <w:color w:val="000000"/>
                <w:sz w:val="22"/>
                <w:szCs w:val="22"/>
              </w:rPr>
              <w:t>5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.0</w:t>
            </w:r>
            <w:r w:rsidR="00C5721B">
              <w:rPr>
                <w:color w:val="000000"/>
                <w:sz w:val="22"/>
                <w:szCs w:val="22"/>
                <w:lang w:val="ru-RU"/>
              </w:rPr>
              <w:t>8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муниципальный район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5721B" w:rsidP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р-он, г.</w:t>
            </w:r>
            <w:r w:rsidR="009365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Октябрьский, </w:t>
            </w:r>
            <w:r>
              <w:rPr>
                <w:color w:val="000000"/>
                <w:sz w:val="22"/>
                <w:szCs w:val="22"/>
                <w:lang w:val="ru-RU"/>
              </w:rPr>
              <w:br/>
              <w:t>ул. Школьная, д.1</w:t>
            </w:r>
          </w:p>
          <w:p w:rsidR="00AA4DCE" w:rsidRDefault="00AA4DCE" w:rsidP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«Детская одежда»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A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Баннер </w:t>
            </w:r>
            <w:r>
              <w:rPr>
                <w:color w:val="000000"/>
                <w:lang w:val="ru-RU"/>
              </w:rPr>
              <w:br/>
              <w:t>2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9" w:rsidRDefault="00CA216D" w:rsidP="00AA4DC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 w:rsidR="00BE4EC9">
              <w:rPr>
                <w:color w:val="000000"/>
                <w:sz w:val="22"/>
                <w:szCs w:val="22"/>
              </w:rPr>
              <w:t>762</w:t>
            </w:r>
          </w:p>
          <w:p w:rsidR="00CA216D" w:rsidRDefault="003F6680" w:rsidP="00AA4DC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от 1</w:t>
            </w:r>
            <w:r>
              <w:rPr>
                <w:color w:val="000000"/>
                <w:sz w:val="22"/>
                <w:szCs w:val="22"/>
              </w:rPr>
              <w:t>5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.06.2016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муниципальный район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572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р-он, г.</w:t>
            </w:r>
            <w:r w:rsidR="009365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Октябрьский, </w:t>
            </w:r>
            <w:r>
              <w:rPr>
                <w:color w:val="000000"/>
                <w:sz w:val="22"/>
                <w:szCs w:val="22"/>
                <w:lang w:val="ru-RU"/>
              </w:rPr>
              <w:br/>
              <w:t>ул. Школьная, д.1</w:t>
            </w:r>
          </w:p>
          <w:p w:rsidR="00272B62" w:rsidRDefault="00272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«Аптека 24»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272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Короб, панель-кронштейн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9" w:rsidRDefault="00CA216D" w:rsidP="00AA4DC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 w:rsidR="00BE4EC9">
              <w:rPr>
                <w:color w:val="000000"/>
                <w:sz w:val="22"/>
                <w:szCs w:val="22"/>
              </w:rPr>
              <w:t xml:space="preserve"> 763</w:t>
            </w:r>
          </w:p>
          <w:p w:rsidR="00CA216D" w:rsidRDefault="00AA4DCE" w:rsidP="00AA4DC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1</w:t>
            </w:r>
            <w:r w:rsidR="003F6680">
              <w:rPr>
                <w:color w:val="000000"/>
                <w:sz w:val="22"/>
                <w:szCs w:val="22"/>
              </w:rPr>
              <w:t>5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.06.2016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муниципальный район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CE" w:rsidRDefault="00AA4DCE" w:rsidP="00A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Люберецкий р-он, г.</w:t>
            </w:r>
            <w:r w:rsidR="009365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Октябрьский, </w:t>
            </w:r>
            <w:r>
              <w:rPr>
                <w:color w:val="000000"/>
                <w:sz w:val="22"/>
                <w:szCs w:val="22"/>
                <w:lang w:val="ru-RU"/>
              </w:rPr>
              <w:br/>
              <w:t>ул. Школьная, д.1</w:t>
            </w:r>
          </w:p>
          <w:p w:rsidR="00CA216D" w:rsidRDefault="00272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«Аптека+»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272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поликарбонат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CA216D" w:rsidTr="00272B62">
        <w:trPr>
          <w:trHeight w:val="12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9" w:rsidRDefault="00CA216D" w:rsidP="00AA4DC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 w:rsidR="00AA4DC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BE4EC9">
              <w:rPr>
                <w:color w:val="000000"/>
                <w:sz w:val="22"/>
                <w:szCs w:val="22"/>
              </w:rPr>
              <w:t xml:space="preserve"> 764</w:t>
            </w:r>
          </w:p>
          <w:p w:rsidR="00CA216D" w:rsidRDefault="003F6680" w:rsidP="00AA4DC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от 1</w:t>
            </w:r>
            <w:r>
              <w:rPr>
                <w:color w:val="000000"/>
                <w:sz w:val="22"/>
                <w:szCs w:val="22"/>
              </w:rPr>
              <w:t>5</w:t>
            </w:r>
            <w:r w:rsidR="00CA216D">
              <w:rPr>
                <w:color w:val="000000"/>
                <w:sz w:val="22"/>
                <w:szCs w:val="22"/>
                <w:lang w:val="ru-RU"/>
              </w:rPr>
              <w:t>.06.2016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 w:rsidP="009365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="009365E4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 w:rsidP="00A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г. Люберцы, </w:t>
            </w:r>
            <w:r w:rsidR="0046236E">
              <w:rPr>
                <w:color w:val="000000"/>
                <w:sz w:val="22"/>
                <w:szCs w:val="22"/>
                <w:lang w:val="ru-RU"/>
              </w:rPr>
              <w:t>Октябрьский пр-т, 151/9</w:t>
            </w:r>
          </w:p>
          <w:p w:rsidR="0046236E" w:rsidRDefault="0046236E" w:rsidP="00A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«Спортивный клуб»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A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Светящий</w:t>
            </w:r>
            <w:r>
              <w:rPr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ся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короб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6D" w:rsidRDefault="00CA216D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</w:tbl>
    <w:p w:rsidR="00CA216D" w:rsidRDefault="00CA216D" w:rsidP="00CA216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AA4DCE" w:rsidRDefault="00AA4DCE" w:rsidP="00CA216D">
      <w:pPr>
        <w:tabs>
          <w:tab w:val="left" w:pos="0"/>
          <w:tab w:val="left" w:pos="7865"/>
        </w:tabs>
        <w:ind w:hanging="567"/>
        <w:jc w:val="both"/>
        <w:rPr>
          <w:sz w:val="28"/>
          <w:szCs w:val="28"/>
          <w:lang w:val="ru-RU"/>
        </w:rPr>
      </w:pPr>
    </w:p>
    <w:p w:rsidR="00CA216D" w:rsidRDefault="00CA216D" w:rsidP="00AA4DCE">
      <w:pPr>
        <w:tabs>
          <w:tab w:val="left" w:pos="-567"/>
          <w:tab w:val="left" w:pos="7865"/>
        </w:tabs>
        <w:ind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Руководителя админи</w:t>
      </w:r>
      <w:r w:rsidR="00AA4DCE">
        <w:rPr>
          <w:sz w:val="28"/>
          <w:szCs w:val="28"/>
          <w:lang w:val="ru-RU"/>
        </w:rPr>
        <w:t>страции                                         В.И</w:t>
      </w:r>
      <w:r>
        <w:rPr>
          <w:sz w:val="28"/>
          <w:szCs w:val="28"/>
          <w:lang w:val="ru-RU"/>
        </w:rPr>
        <w:t xml:space="preserve">. </w:t>
      </w:r>
      <w:r w:rsidR="00AA4DCE">
        <w:rPr>
          <w:sz w:val="28"/>
          <w:szCs w:val="28"/>
          <w:lang w:val="ru-RU"/>
        </w:rPr>
        <w:t>Михайлов</w:t>
      </w:r>
    </w:p>
    <w:p w:rsidR="00CA216D" w:rsidRDefault="00CA216D" w:rsidP="00CA216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b/>
          <w:sz w:val="26"/>
          <w:szCs w:val="26"/>
          <w:lang w:val="ru-RU"/>
        </w:rPr>
      </w:pPr>
    </w:p>
    <w:p w:rsidR="00CA216D" w:rsidRPr="00CA216D" w:rsidRDefault="00CA216D">
      <w:pPr>
        <w:rPr>
          <w:lang w:val="ru-RU"/>
        </w:rPr>
      </w:pPr>
    </w:p>
    <w:sectPr w:rsidR="00CA216D" w:rsidRPr="00CA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D"/>
    <w:rsid w:val="001F404C"/>
    <w:rsid w:val="00263305"/>
    <w:rsid w:val="00272B62"/>
    <w:rsid w:val="003F6680"/>
    <w:rsid w:val="0046236E"/>
    <w:rsid w:val="009365E4"/>
    <w:rsid w:val="009854C1"/>
    <w:rsid w:val="00AA4DCE"/>
    <w:rsid w:val="00B40BBD"/>
    <w:rsid w:val="00BE4EC9"/>
    <w:rsid w:val="00C5721B"/>
    <w:rsid w:val="00C80307"/>
    <w:rsid w:val="00CA216D"/>
    <w:rsid w:val="00D151C1"/>
    <w:rsid w:val="00D911B7"/>
    <w:rsid w:val="00DF5F0E"/>
    <w:rsid w:val="00EC3B7C"/>
    <w:rsid w:val="00F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0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0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&#1086;&#1088;\Desktop\&#1087;&#1088;&#1077;&#1076;&#1087;&#1080;&#1089;&#1072;&#1085;&#1080;&#1103;\%20http:\www.lubreg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11</cp:revision>
  <dcterms:created xsi:type="dcterms:W3CDTF">2016-08-12T06:20:00Z</dcterms:created>
  <dcterms:modified xsi:type="dcterms:W3CDTF">2016-08-16T08:05:00Z</dcterms:modified>
</cp:coreProperties>
</file>